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63" w:rsidRDefault="00CC5363" w:rsidP="00CC5363">
      <w:pPr>
        <w:spacing w:after="0" w:line="240" w:lineRule="auto"/>
        <w:jc w:val="center"/>
        <w:rPr>
          <w:rFonts w:ascii="Times New Roman" w:hAnsi="Times New Roman" w:cs="Times New Roman"/>
          <w:b/>
          <w:sz w:val="24"/>
          <w:szCs w:val="24"/>
        </w:rPr>
      </w:pPr>
      <w:r w:rsidRPr="0024314D">
        <w:rPr>
          <w:rFonts w:ascii="Times New Roman" w:hAnsi="Times New Roman" w:cs="Times New Roman"/>
          <w:b/>
          <w:sz w:val="24"/>
          <w:szCs w:val="24"/>
        </w:rPr>
        <w:t>З</w:t>
      </w:r>
      <w:r>
        <w:rPr>
          <w:rFonts w:ascii="Times New Roman" w:hAnsi="Times New Roman" w:cs="Times New Roman"/>
          <w:b/>
          <w:sz w:val="24"/>
          <w:szCs w:val="24"/>
        </w:rPr>
        <w:t>АЯВА</w:t>
      </w:r>
    </w:p>
    <w:p w:rsidR="00A34801" w:rsidRDefault="00CC5363" w:rsidP="00CC5363">
      <w:pPr>
        <w:spacing w:after="0" w:line="240" w:lineRule="auto"/>
        <w:ind w:firstLine="567"/>
        <w:jc w:val="center"/>
        <w:rPr>
          <w:rFonts w:ascii="Times New Roman" w:hAnsi="Times New Roman" w:cs="Times New Roman"/>
          <w:b/>
          <w:sz w:val="24"/>
          <w:szCs w:val="24"/>
        </w:rPr>
      </w:pPr>
      <w:r w:rsidRPr="0024314D">
        <w:rPr>
          <w:rFonts w:ascii="Times New Roman" w:hAnsi="Times New Roman" w:cs="Times New Roman"/>
          <w:b/>
          <w:sz w:val="24"/>
          <w:szCs w:val="24"/>
        </w:rPr>
        <w:t xml:space="preserve">про визначення обсягу стратегічної екологічної оцінки </w:t>
      </w:r>
      <w:proofErr w:type="spellStart"/>
      <w:r w:rsidRPr="0024314D">
        <w:rPr>
          <w:rFonts w:ascii="Times New Roman" w:hAnsi="Times New Roman" w:cs="Times New Roman"/>
          <w:b/>
          <w:sz w:val="24"/>
          <w:szCs w:val="24"/>
        </w:rPr>
        <w:t>проєкту</w:t>
      </w:r>
      <w:proofErr w:type="spellEnd"/>
      <w:r w:rsidRPr="0024314D">
        <w:rPr>
          <w:rFonts w:ascii="Times New Roman" w:hAnsi="Times New Roman" w:cs="Times New Roman"/>
          <w:b/>
          <w:sz w:val="24"/>
          <w:szCs w:val="24"/>
        </w:rPr>
        <w:t xml:space="preserve"> </w:t>
      </w:r>
    </w:p>
    <w:p w:rsidR="00CC5363" w:rsidRPr="00EF577C" w:rsidRDefault="00EF577C" w:rsidP="00EF577C">
      <w:pPr>
        <w:spacing w:after="0" w:line="240" w:lineRule="auto"/>
        <w:ind w:firstLine="567"/>
        <w:jc w:val="center"/>
        <w:rPr>
          <w:rFonts w:ascii="Times New Roman" w:hAnsi="Times New Roman" w:cs="Times New Roman"/>
          <w:b/>
          <w:sz w:val="24"/>
          <w:szCs w:val="24"/>
        </w:rPr>
      </w:pPr>
      <w:r w:rsidRPr="00EF577C">
        <w:rPr>
          <w:rFonts w:ascii="Times New Roman" w:hAnsi="Times New Roman" w:cs="Times New Roman"/>
          <w:b/>
          <w:sz w:val="24"/>
          <w:szCs w:val="24"/>
        </w:rPr>
        <w:t>Програми економічного і соціального розвитку Хмельницької міської територіальної</w:t>
      </w:r>
      <w:r w:rsidRPr="00467D2C">
        <w:rPr>
          <w:rFonts w:ascii="Times New Roman" w:hAnsi="Times New Roman" w:cs="Times New Roman"/>
          <w:b/>
          <w:sz w:val="24"/>
          <w:szCs w:val="24"/>
        </w:rPr>
        <w:t xml:space="preserve"> </w:t>
      </w:r>
      <w:r w:rsidRPr="00EF577C">
        <w:rPr>
          <w:rFonts w:ascii="Times New Roman" w:hAnsi="Times New Roman" w:cs="Times New Roman"/>
          <w:b/>
          <w:sz w:val="24"/>
          <w:szCs w:val="24"/>
        </w:rPr>
        <w:t>громади на 2022 рік</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b/>
          <w:sz w:val="24"/>
          <w:szCs w:val="24"/>
        </w:rPr>
        <w:t>1) Замовник:</w:t>
      </w:r>
      <w:r w:rsidRPr="0024314D">
        <w:rPr>
          <w:rFonts w:ascii="Times New Roman" w:hAnsi="Times New Roman" w:cs="Times New Roman"/>
          <w:sz w:val="24"/>
          <w:szCs w:val="24"/>
        </w:rPr>
        <w:t xml:space="preserve"> </w:t>
      </w:r>
      <w:r>
        <w:rPr>
          <w:rFonts w:ascii="Times New Roman" w:hAnsi="Times New Roman" w:cs="Times New Roman"/>
          <w:sz w:val="24"/>
          <w:szCs w:val="24"/>
        </w:rPr>
        <w:t>Хмельницька міська рада.</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b/>
          <w:sz w:val="24"/>
          <w:szCs w:val="24"/>
        </w:rPr>
        <w:t>2) Вид та основні цілі документа державного планування</w:t>
      </w:r>
      <w:r>
        <w:rPr>
          <w:rFonts w:ascii="Times New Roman" w:hAnsi="Times New Roman" w:cs="Times New Roman"/>
          <w:b/>
          <w:sz w:val="24"/>
          <w:szCs w:val="24"/>
        </w:rPr>
        <w:t xml:space="preserve"> </w:t>
      </w:r>
      <w:r w:rsidRPr="0029103E">
        <w:rPr>
          <w:rFonts w:ascii="Times New Roman" w:hAnsi="Times New Roman" w:cs="Times New Roman"/>
          <w:b/>
          <w:sz w:val="24"/>
          <w:szCs w:val="24"/>
        </w:rPr>
        <w:t>(далі - ДДП)</w:t>
      </w:r>
      <w:r w:rsidRPr="0024314D">
        <w:rPr>
          <w:rFonts w:ascii="Times New Roman" w:hAnsi="Times New Roman" w:cs="Times New Roman"/>
          <w:b/>
          <w:sz w:val="24"/>
          <w:szCs w:val="24"/>
        </w:rPr>
        <w:t>, його зв’язок з іншими документами державного планування</w:t>
      </w:r>
      <w:r>
        <w:rPr>
          <w:rFonts w:ascii="Times New Roman" w:hAnsi="Times New Roman" w:cs="Times New Roman"/>
          <w:sz w:val="24"/>
          <w:szCs w:val="24"/>
        </w:rPr>
        <w:t>.</w:t>
      </w:r>
    </w:p>
    <w:p w:rsidR="00CC5363" w:rsidRDefault="00CC5363" w:rsidP="00EF577C">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Вид </w:t>
      </w:r>
      <w:r>
        <w:rPr>
          <w:rFonts w:ascii="Times New Roman" w:hAnsi="Times New Roman" w:cs="Times New Roman"/>
          <w:sz w:val="24"/>
          <w:szCs w:val="24"/>
        </w:rPr>
        <w:t>ДДП</w:t>
      </w:r>
      <w:r w:rsidRPr="0024314D">
        <w:rPr>
          <w:rFonts w:ascii="Times New Roman" w:hAnsi="Times New Roman" w:cs="Times New Roman"/>
          <w:sz w:val="24"/>
          <w:szCs w:val="24"/>
        </w:rPr>
        <w:t xml:space="preserve">: </w:t>
      </w:r>
      <w:r w:rsidR="00EF577C" w:rsidRPr="00EF577C">
        <w:rPr>
          <w:rFonts w:ascii="Times New Roman" w:hAnsi="Times New Roman" w:cs="Times New Roman"/>
          <w:sz w:val="24"/>
          <w:szCs w:val="24"/>
        </w:rPr>
        <w:t>Програм</w:t>
      </w:r>
      <w:r w:rsidR="00EF577C">
        <w:rPr>
          <w:rFonts w:ascii="Times New Roman" w:hAnsi="Times New Roman" w:cs="Times New Roman"/>
          <w:sz w:val="24"/>
          <w:szCs w:val="24"/>
        </w:rPr>
        <w:t>а</w:t>
      </w:r>
      <w:r w:rsidR="00EF577C" w:rsidRPr="00EF577C">
        <w:rPr>
          <w:rFonts w:ascii="Times New Roman" w:hAnsi="Times New Roman" w:cs="Times New Roman"/>
          <w:sz w:val="24"/>
          <w:szCs w:val="24"/>
        </w:rPr>
        <w:t xml:space="preserve"> економічного і соціального розвитку Хмельницької міської територіальної громади на 2022 рік</w:t>
      </w:r>
      <w:r w:rsidR="00EF577C" w:rsidRPr="00AC62B1">
        <w:rPr>
          <w:rFonts w:ascii="Times New Roman" w:hAnsi="Times New Roman" w:cs="Times New Roman"/>
          <w:spacing w:val="-6"/>
          <w:sz w:val="24"/>
          <w:szCs w:val="24"/>
        </w:rPr>
        <w:t xml:space="preserve"> </w:t>
      </w:r>
      <w:r w:rsidRPr="00AC62B1">
        <w:rPr>
          <w:rFonts w:ascii="Times New Roman" w:hAnsi="Times New Roman" w:cs="Times New Roman"/>
          <w:spacing w:val="-6"/>
          <w:sz w:val="24"/>
          <w:szCs w:val="24"/>
        </w:rPr>
        <w:t xml:space="preserve">(далі – </w:t>
      </w:r>
      <w:r w:rsidR="00EF577C">
        <w:rPr>
          <w:rFonts w:ascii="Times New Roman" w:hAnsi="Times New Roman" w:cs="Times New Roman"/>
          <w:spacing w:val="-6"/>
          <w:sz w:val="24"/>
          <w:szCs w:val="24"/>
        </w:rPr>
        <w:t>Програма</w:t>
      </w:r>
      <w:r w:rsidRPr="00AC62B1">
        <w:rPr>
          <w:rFonts w:ascii="Times New Roman" w:hAnsi="Times New Roman" w:cs="Times New Roman"/>
          <w:spacing w:val="-6"/>
          <w:sz w:val="24"/>
          <w:szCs w:val="24"/>
        </w:rPr>
        <w:t>)</w:t>
      </w:r>
      <w:r>
        <w:rPr>
          <w:rFonts w:ascii="Times New Roman" w:hAnsi="Times New Roman" w:cs="Times New Roman"/>
          <w:spacing w:val="-6"/>
          <w:sz w:val="24"/>
          <w:szCs w:val="24"/>
        </w:rPr>
        <w:t>.</w:t>
      </w:r>
    </w:p>
    <w:p w:rsidR="006B6637" w:rsidRPr="006B6637" w:rsidRDefault="006B6637" w:rsidP="006B6637">
      <w:pPr>
        <w:spacing w:after="0" w:line="240" w:lineRule="auto"/>
        <w:ind w:firstLine="567"/>
        <w:jc w:val="both"/>
        <w:rPr>
          <w:rFonts w:ascii="Times New Roman" w:hAnsi="Times New Roman" w:cs="Times New Roman"/>
          <w:sz w:val="24"/>
          <w:szCs w:val="24"/>
        </w:rPr>
      </w:pPr>
      <w:r w:rsidRPr="006B6637">
        <w:rPr>
          <w:rFonts w:ascii="Times New Roman" w:hAnsi="Times New Roman" w:cs="Times New Roman"/>
          <w:sz w:val="24"/>
          <w:szCs w:val="24"/>
        </w:rPr>
        <w:t>Основні цілі ДДП: зростання економічного добробуту громади, створення якісних та комфортних умов проживання мешканців громади, забезпечення якості та доступності суспільних послуг, поліпшення екологічного стану довкілля.</w:t>
      </w:r>
    </w:p>
    <w:p w:rsidR="006B6637" w:rsidRPr="006B6637" w:rsidRDefault="006B6637" w:rsidP="006B6637">
      <w:pPr>
        <w:spacing w:after="0" w:line="240" w:lineRule="auto"/>
        <w:ind w:firstLine="567"/>
        <w:jc w:val="both"/>
        <w:rPr>
          <w:rFonts w:ascii="Times New Roman" w:hAnsi="Times New Roman" w:cs="Times New Roman"/>
          <w:sz w:val="24"/>
          <w:szCs w:val="24"/>
        </w:rPr>
      </w:pPr>
      <w:r w:rsidRPr="006B6637">
        <w:rPr>
          <w:rFonts w:ascii="Times New Roman" w:hAnsi="Times New Roman" w:cs="Times New Roman"/>
          <w:sz w:val="24"/>
          <w:szCs w:val="24"/>
        </w:rPr>
        <w:t>Програма розробл</w:t>
      </w:r>
      <w:r w:rsidR="002D18F1">
        <w:rPr>
          <w:rFonts w:ascii="Times New Roman" w:hAnsi="Times New Roman" w:cs="Times New Roman"/>
          <w:sz w:val="24"/>
          <w:szCs w:val="24"/>
        </w:rPr>
        <w:t>яється</w:t>
      </w:r>
      <w:r w:rsidRPr="006B6637">
        <w:rPr>
          <w:rFonts w:ascii="Times New Roman" w:hAnsi="Times New Roman" w:cs="Times New Roman"/>
          <w:sz w:val="24"/>
          <w:szCs w:val="24"/>
        </w:rPr>
        <w:t xml:space="preserve">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 №621 «Про розроблення прогнозних і програмних документів економічного і соціального розвитку та складання проекту державного бюджету» з урахуванням постанови Кабінету Міністрів України від </w:t>
      </w:r>
      <w:r w:rsidR="00F51756">
        <w:rPr>
          <w:rFonts w:ascii="Times New Roman" w:hAnsi="Times New Roman" w:cs="Times New Roman"/>
          <w:sz w:val="24"/>
          <w:szCs w:val="24"/>
        </w:rPr>
        <w:t>31.05</w:t>
      </w:r>
      <w:r w:rsidRPr="006B6637">
        <w:rPr>
          <w:rFonts w:ascii="Times New Roman" w:hAnsi="Times New Roman" w:cs="Times New Roman"/>
          <w:sz w:val="24"/>
          <w:szCs w:val="24"/>
        </w:rPr>
        <w:t>.</w:t>
      </w:r>
      <w:r w:rsidRPr="002D18F1">
        <w:rPr>
          <w:rFonts w:ascii="Times New Roman" w:hAnsi="Times New Roman" w:cs="Times New Roman"/>
          <w:sz w:val="24"/>
          <w:szCs w:val="24"/>
        </w:rPr>
        <w:t>202</w:t>
      </w:r>
      <w:r w:rsidR="00F51756" w:rsidRPr="002D18F1">
        <w:rPr>
          <w:rFonts w:ascii="Times New Roman" w:hAnsi="Times New Roman" w:cs="Times New Roman"/>
          <w:sz w:val="24"/>
          <w:szCs w:val="24"/>
        </w:rPr>
        <w:t>1</w:t>
      </w:r>
      <w:r w:rsidRPr="002D18F1">
        <w:rPr>
          <w:rFonts w:ascii="Times New Roman" w:hAnsi="Times New Roman" w:cs="Times New Roman"/>
          <w:sz w:val="24"/>
          <w:szCs w:val="24"/>
        </w:rPr>
        <w:t xml:space="preserve"> р. №</w:t>
      </w:r>
      <w:r w:rsidR="002D18F1" w:rsidRPr="002D18F1">
        <w:rPr>
          <w:rFonts w:ascii="Times New Roman" w:hAnsi="Times New Roman" w:cs="Times New Roman"/>
          <w:sz w:val="24"/>
          <w:szCs w:val="24"/>
        </w:rPr>
        <w:t>586</w:t>
      </w:r>
      <w:r w:rsidRPr="002D18F1">
        <w:rPr>
          <w:rFonts w:ascii="Times New Roman" w:hAnsi="Times New Roman" w:cs="Times New Roman"/>
          <w:sz w:val="24"/>
          <w:szCs w:val="24"/>
        </w:rPr>
        <w:t xml:space="preserve"> «Про схвалення Прогнозу економічного і соціального розвитку України на 202</w:t>
      </w:r>
      <w:r w:rsidR="002D18F1" w:rsidRPr="002D18F1">
        <w:rPr>
          <w:rFonts w:ascii="Times New Roman" w:hAnsi="Times New Roman" w:cs="Times New Roman"/>
          <w:sz w:val="24"/>
          <w:szCs w:val="24"/>
        </w:rPr>
        <w:t>2</w:t>
      </w:r>
      <w:r w:rsidRPr="002D18F1">
        <w:rPr>
          <w:rFonts w:ascii="Times New Roman" w:hAnsi="Times New Roman" w:cs="Times New Roman"/>
          <w:sz w:val="24"/>
          <w:szCs w:val="24"/>
        </w:rPr>
        <w:t>-202</w:t>
      </w:r>
      <w:r w:rsidR="002D18F1" w:rsidRPr="002D18F1">
        <w:rPr>
          <w:rFonts w:ascii="Times New Roman" w:hAnsi="Times New Roman" w:cs="Times New Roman"/>
          <w:sz w:val="24"/>
          <w:szCs w:val="24"/>
        </w:rPr>
        <w:t>4</w:t>
      </w:r>
      <w:r w:rsidRPr="002D18F1">
        <w:rPr>
          <w:rFonts w:ascii="Times New Roman" w:hAnsi="Times New Roman" w:cs="Times New Roman"/>
          <w:sz w:val="24"/>
          <w:szCs w:val="24"/>
        </w:rPr>
        <w:t xml:space="preserve"> роки».</w:t>
      </w:r>
    </w:p>
    <w:p w:rsidR="006B6637" w:rsidRPr="006B6637" w:rsidRDefault="006B6637" w:rsidP="006B6637">
      <w:pPr>
        <w:spacing w:after="0" w:line="240" w:lineRule="auto"/>
        <w:ind w:firstLine="567"/>
        <w:jc w:val="both"/>
        <w:rPr>
          <w:rFonts w:ascii="Times New Roman" w:hAnsi="Times New Roman" w:cs="Times New Roman"/>
          <w:sz w:val="24"/>
          <w:szCs w:val="24"/>
        </w:rPr>
      </w:pPr>
      <w:r w:rsidRPr="006B6637">
        <w:rPr>
          <w:rFonts w:ascii="Times New Roman" w:hAnsi="Times New Roman" w:cs="Times New Roman"/>
          <w:sz w:val="24"/>
          <w:szCs w:val="24"/>
        </w:rPr>
        <w:t>Програма врахову</w:t>
      </w:r>
      <w:r w:rsidR="002D18F1">
        <w:rPr>
          <w:rFonts w:ascii="Times New Roman" w:hAnsi="Times New Roman" w:cs="Times New Roman"/>
          <w:sz w:val="24"/>
          <w:szCs w:val="24"/>
        </w:rPr>
        <w:t>ватиме</w:t>
      </w:r>
      <w:r w:rsidRPr="006B6637">
        <w:rPr>
          <w:rFonts w:ascii="Times New Roman" w:hAnsi="Times New Roman" w:cs="Times New Roman"/>
          <w:sz w:val="24"/>
          <w:szCs w:val="24"/>
        </w:rPr>
        <w:t xml:space="preserve"> положення Стратегії регіонального розвитку Хмельницької області на 2021-2023 роки, пріоритетн</w:t>
      </w:r>
      <w:r w:rsidR="002D18F1">
        <w:rPr>
          <w:rFonts w:ascii="Times New Roman" w:hAnsi="Times New Roman" w:cs="Times New Roman"/>
          <w:sz w:val="24"/>
          <w:szCs w:val="24"/>
        </w:rPr>
        <w:t>і завдання, визначені</w:t>
      </w:r>
      <w:r w:rsidRPr="006B6637">
        <w:rPr>
          <w:rFonts w:ascii="Times New Roman" w:hAnsi="Times New Roman" w:cs="Times New Roman"/>
          <w:sz w:val="24"/>
          <w:szCs w:val="24"/>
        </w:rPr>
        <w:t xml:space="preserve"> </w:t>
      </w:r>
      <w:r w:rsidR="00F51756">
        <w:rPr>
          <w:rFonts w:ascii="Times New Roman" w:hAnsi="Times New Roman" w:cs="Times New Roman"/>
          <w:sz w:val="24"/>
          <w:szCs w:val="24"/>
        </w:rPr>
        <w:t>Стратегічним п</w:t>
      </w:r>
      <w:r w:rsidR="00F51756" w:rsidRPr="006B6637">
        <w:rPr>
          <w:rFonts w:ascii="Times New Roman" w:hAnsi="Times New Roman" w:cs="Times New Roman"/>
          <w:sz w:val="24"/>
          <w:szCs w:val="24"/>
        </w:rPr>
        <w:t>лан</w:t>
      </w:r>
      <w:r w:rsidR="00F51756">
        <w:rPr>
          <w:rFonts w:ascii="Times New Roman" w:hAnsi="Times New Roman" w:cs="Times New Roman"/>
          <w:sz w:val="24"/>
          <w:szCs w:val="24"/>
        </w:rPr>
        <w:t>ом розвитку</w:t>
      </w:r>
      <w:r w:rsidR="00F51756" w:rsidRPr="006B6637">
        <w:rPr>
          <w:rFonts w:ascii="Times New Roman" w:hAnsi="Times New Roman" w:cs="Times New Roman"/>
          <w:sz w:val="24"/>
          <w:szCs w:val="24"/>
        </w:rPr>
        <w:t xml:space="preserve"> </w:t>
      </w:r>
      <w:r w:rsidR="00F51756">
        <w:rPr>
          <w:rFonts w:ascii="Times New Roman" w:hAnsi="Times New Roman" w:cs="Times New Roman"/>
          <w:sz w:val="24"/>
          <w:szCs w:val="24"/>
        </w:rPr>
        <w:t>Хмельницької міської територіальної громади</w:t>
      </w:r>
      <w:r w:rsidR="00F51756" w:rsidRPr="006B6637">
        <w:rPr>
          <w:rFonts w:ascii="Times New Roman" w:hAnsi="Times New Roman" w:cs="Times New Roman"/>
          <w:sz w:val="24"/>
          <w:szCs w:val="24"/>
        </w:rPr>
        <w:t xml:space="preserve"> 2021-2025 роки</w:t>
      </w:r>
      <w:r w:rsidR="00F51756">
        <w:rPr>
          <w:rFonts w:ascii="Times New Roman" w:hAnsi="Times New Roman" w:cs="Times New Roman"/>
          <w:sz w:val="24"/>
          <w:szCs w:val="24"/>
        </w:rPr>
        <w:t xml:space="preserve">, </w:t>
      </w:r>
      <w:r w:rsidRPr="006B6637">
        <w:rPr>
          <w:rFonts w:ascii="Times New Roman" w:hAnsi="Times New Roman" w:cs="Times New Roman"/>
          <w:sz w:val="24"/>
          <w:szCs w:val="24"/>
        </w:rPr>
        <w:t>Стратегією розвитку міста Хмельницького до 2025 року.</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b/>
          <w:sz w:val="24"/>
          <w:szCs w:val="24"/>
        </w:rPr>
        <w:t xml:space="preserve">3) </w:t>
      </w:r>
      <w:r>
        <w:rPr>
          <w:rFonts w:ascii="Times New Roman" w:hAnsi="Times New Roman" w:cs="Times New Roman"/>
          <w:b/>
          <w:sz w:val="24"/>
          <w:szCs w:val="24"/>
        </w:rPr>
        <w:t>Те, я</w:t>
      </w:r>
      <w:r w:rsidRPr="0024314D">
        <w:rPr>
          <w:rFonts w:ascii="Times New Roman" w:hAnsi="Times New Roman" w:cs="Times New Roman"/>
          <w:b/>
          <w:sz w:val="24"/>
          <w:szCs w:val="24"/>
        </w:rPr>
        <w:t>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Pr>
          <w:rFonts w:ascii="Times New Roman" w:hAnsi="Times New Roman" w:cs="Times New Roman"/>
          <w:b/>
          <w:sz w:val="24"/>
          <w:szCs w:val="24"/>
        </w:rPr>
        <w:t>.</w:t>
      </w:r>
      <w:r w:rsidRPr="0024314D">
        <w:rPr>
          <w:rFonts w:ascii="Times New Roman" w:hAnsi="Times New Roman" w:cs="Times New Roman"/>
          <w:sz w:val="24"/>
          <w:szCs w:val="24"/>
        </w:rPr>
        <w:t xml:space="preserve"> </w:t>
      </w:r>
    </w:p>
    <w:p w:rsidR="006B6637" w:rsidRPr="002D18F1" w:rsidRDefault="006B6637" w:rsidP="006B6637">
      <w:pPr>
        <w:spacing w:after="0" w:line="240" w:lineRule="auto"/>
        <w:ind w:firstLine="567"/>
        <w:jc w:val="both"/>
        <w:rPr>
          <w:rFonts w:ascii="Times New Roman" w:hAnsi="Times New Roman" w:cs="Times New Roman"/>
          <w:sz w:val="24"/>
          <w:szCs w:val="24"/>
        </w:rPr>
      </w:pPr>
      <w:r w:rsidRPr="002D18F1">
        <w:rPr>
          <w:rFonts w:ascii="Times New Roman" w:hAnsi="Times New Roman" w:cs="Times New Roman"/>
          <w:sz w:val="24"/>
          <w:szCs w:val="24"/>
        </w:rPr>
        <w:t xml:space="preserve">Програма </w:t>
      </w:r>
      <w:r w:rsidR="002D18F1" w:rsidRPr="002D18F1">
        <w:rPr>
          <w:rFonts w:ascii="Times New Roman" w:hAnsi="Times New Roman" w:cs="Times New Roman"/>
          <w:sz w:val="24"/>
          <w:szCs w:val="24"/>
        </w:rPr>
        <w:t>визначає</w:t>
      </w:r>
      <w:r w:rsidRPr="002D18F1">
        <w:rPr>
          <w:rFonts w:ascii="Times New Roman" w:hAnsi="Times New Roman" w:cs="Times New Roman"/>
          <w:sz w:val="24"/>
          <w:szCs w:val="24"/>
        </w:rPr>
        <w:t xml:space="preserve"> пріоритетні завдання економічного і соціального розвитку громади</w:t>
      </w:r>
      <w:r w:rsidR="002D18F1" w:rsidRPr="002D18F1">
        <w:rPr>
          <w:rFonts w:ascii="Times New Roman" w:hAnsi="Times New Roman" w:cs="Times New Roman"/>
          <w:sz w:val="24"/>
          <w:szCs w:val="24"/>
        </w:rPr>
        <w:t>, відповідні заходи, очікувані результати від їх реалізації, індикатори виконання, джерела фінансування</w:t>
      </w:r>
      <w:r w:rsidRPr="002D18F1">
        <w:rPr>
          <w:rFonts w:ascii="Times New Roman" w:hAnsi="Times New Roman" w:cs="Times New Roman"/>
          <w:sz w:val="24"/>
          <w:szCs w:val="24"/>
        </w:rPr>
        <w:t xml:space="preserve">. </w:t>
      </w:r>
    </w:p>
    <w:p w:rsidR="006B6637" w:rsidRPr="006B6637" w:rsidRDefault="002D18F1" w:rsidP="006B6637">
      <w:pPr>
        <w:spacing w:after="0" w:line="240" w:lineRule="auto"/>
        <w:ind w:firstLine="567"/>
        <w:jc w:val="both"/>
        <w:rPr>
          <w:rFonts w:ascii="Times New Roman" w:hAnsi="Times New Roman" w:cs="Times New Roman"/>
          <w:sz w:val="24"/>
          <w:szCs w:val="24"/>
        </w:rPr>
      </w:pPr>
      <w:r w:rsidRPr="002D18F1">
        <w:rPr>
          <w:rFonts w:ascii="Times New Roman" w:hAnsi="Times New Roman" w:cs="Times New Roman"/>
          <w:sz w:val="24"/>
          <w:szCs w:val="24"/>
        </w:rPr>
        <w:t>Реалізація</w:t>
      </w:r>
      <w:r w:rsidR="006B6637" w:rsidRPr="002D18F1">
        <w:rPr>
          <w:rFonts w:ascii="Times New Roman" w:hAnsi="Times New Roman" w:cs="Times New Roman"/>
          <w:sz w:val="24"/>
          <w:szCs w:val="24"/>
        </w:rPr>
        <w:t xml:space="preserve"> Програми передбачає низку заходів, серед яких можуть бути такі,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заходів має бути здійснена процедура оцінки впливу на довкілля.</w:t>
      </w:r>
      <w:r w:rsidR="006B6637" w:rsidRPr="006B6637">
        <w:rPr>
          <w:rFonts w:ascii="Times New Roman" w:hAnsi="Times New Roman" w:cs="Times New Roman"/>
          <w:sz w:val="24"/>
          <w:szCs w:val="24"/>
        </w:rPr>
        <w:t xml:space="preserve"> </w:t>
      </w:r>
    </w:p>
    <w:p w:rsidR="00CC5363" w:rsidRDefault="00CC5363" w:rsidP="006B6637">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b/>
          <w:sz w:val="24"/>
          <w:szCs w:val="24"/>
        </w:rPr>
        <w:t>4) Ймовірні наслідки:</w:t>
      </w:r>
      <w:r w:rsidRPr="0024314D">
        <w:rPr>
          <w:rFonts w:ascii="Times New Roman" w:hAnsi="Times New Roman" w:cs="Times New Roman"/>
          <w:sz w:val="24"/>
          <w:szCs w:val="24"/>
        </w:rPr>
        <w:t xml:space="preserve"> </w:t>
      </w:r>
    </w:p>
    <w:p w:rsidR="00CC5363" w:rsidRPr="00EB3CC3" w:rsidRDefault="00CC5363" w:rsidP="00CC5363">
      <w:pPr>
        <w:spacing w:after="0" w:line="240" w:lineRule="auto"/>
        <w:ind w:firstLine="567"/>
        <w:jc w:val="both"/>
        <w:rPr>
          <w:rFonts w:ascii="Times New Roman" w:hAnsi="Times New Roman" w:cs="Times New Roman"/>
          <w:i/>
          <w:sz w:val="24"/>
          <w:szCs w:val="24"/>
        </w:rPr>
      </w:pPr>
      <w:r w:rsidRPr="00EB3CC3">
        <w:rPr>
          <w:rFonts w:ascii="Times New Roman" w:hAnsi="Times New Roman" w:cs="Times New Roman"/>
          <w:i/>
          <w:sz w:val="24"/>
          <w:szCs w:val="24"/>
        </w:rPr>
        <w:t xml:space="preserve">а) для довкілля, у тому числі для здоров’я населення: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У ході здійснення </w:t>
      </w:r>
      <w:r w:rsidRPr="00565BE9">
        <w:rPr>
          <w:rFonts w:ascii="Times New Roman" w:hAnsi="Times New Roman" w:cs="Times New Roman"/>
          <w:sz w:val="24"/>
          <w:szCs w:val="24"/>
        </w:rPr>
        <w:t>стратегічної екологічної оцінки</w:t>
      </w:r>
      <w:r w:rsidRPr="0024314D">
        <w:rPr>
          <w:rFonts w:ascii="Times New Roman" w:hAnsi="Times New Roman" w:cs="Times New Roman"/>
          <w:b/>
          <w:sz w:val="24"/>
          <w:szCs w:val="24"/>
        </w:rPr>
        <w:t xml:space="preserve"> </w:t>
      </w:r>
      <w:r w:rsidRPr="0024314D">
        <w:rPr>
          <w:rFonts w:ascii="Times New Roman" w:hAnsi="Times New Roman" w:cs="Times New Roman"/>
          <w:sz w:val="24"/>
          <w:szCs w:val="24"/>
        </w:rPr>
        <w:t xml:space="preserve">мають бути оцінені ймовірні наслідки реалізації </w:t>
      </w:r>
      <w:r w:rsidR="00EF577C">
        <w:rPr>
          <w:rFonts w:ascii="Times New Roman" w:hAnsi="Times New Roman" w:cs="Times New Roman"/>
          <w:spacing w:val="-6"/>
          <w:sz w:val="24"/>
          <w:szCs w:val="24"/>
        </w:rPr>
        <w:t>Програми</w:t>
      </w:r>
      <w:r>
        <w:rPr>
          <w:rFonts w:ascii="Times New Roman" w:hAnsi="Times New Roman" w:cs="Times New Roman"/>
          <w:sz w:val="24"/>
          <w:szCs w:val="24"/>
        </w:rPr>
        <w:t>.</w:t>
      </w:r>
      <w:r w:rsidRPr="0024314D">
        <w:rPr>
          <w:rFonts w:ascii="Times New Roman" w:hAnsi="Times New Roman" w:cs="Times New Roman"/>
          <w:sz w:val="24"/>
          <w:szCs w:val="24"/>
        </w:rPr>
        <w:t xml:space="preserve"> Зокрема, мають бути оцінені наслідки для таких складових довкілля: атмосферне повітря; водні ресурси; відходи; земельні ресурси; </w:t>
      </w:r>
      <w:proofErr w:type="spellStart"/>
      <w:r w:rsidRPr="0024314D">
        <w:rPr>
          <w:rFonts w:ascii="Times New Roman" w:hAnsi="Times New Roman" w:cs="Times New Roman"/>
          <w:sz w:val="24"/>
          <w:szCs w:val="24"/>
        </w:rPr>
        <w:t>біорізноманіття</w:t>
      </w:r>
      <w:proofErr w:type="spellEnd"/>
      <w:r w:rsidRPr="0024314D">
        <w:rPr>
          <w:rFonts w:ascii="Times New Roman" w:hAnsi="Times New Roman" w:cs="Times New Roman"/>
          <w:sz w:val="24"/>
          <w:szCs w:val="24"/>
        </w:rPr>
        <w:t xml:space="preserve"> та рекреаційні зони; а також наслідки для здоров’я населення. </w:t>
      </w:r>
    </w:p>
    <w:p w:rsidR="00CC5363" w:rsidRDefault="00CC5363" w:rsidP="00CC5363">
      <w:pPr>
        <w:spacing w:after="0" w:line="240" w:lineRule="auto"/>
        <w:ind w:firstLine="567"/>
        <w:jc w:val="both"/>
        <w:rPr>
          <w:rFonts w:ascii="Times New Roman" w:hAnsi="Times New Roman" w:cs="Times New Roman"/>
          <w:i/>
          <w:sz w:val="24"/>
          <w:szCs w:val="24"/>
        </w:rPr>
      </w:pPr>
      <w:r w:rsidRPr="00EB3CC3">
        <w:rPr>
          <w:rFonts w:ascii="Times New Roman" w:hAnsi="Times New Roman" w:cs="Times New Roman"/>
          <w:i/>
          <w:sz w:val="24"/>
          <w:szCs w:val="24"/>
        </w:rPr>
        <w:t>б) для терито</w:t>
      </w:r>
      <w:r>
        <w:rPr>
          <w:rFonts w:ascii="Times New Roman" w:hAnsi="Times New Roman" w:cs="Times New Roman"/>
          <w:i/>
          <w:sz w:val="24"/>
          <w:szCs w:val="24"/>
        </w:rPr>
        <w:t>рій з природоохоронним статусом:</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Під час здійснення </w:t>
      </w:r>
      <w:r w:rsidRPr="00465527">
        <w:rPr>
          <w:rFonts w:ascii="Times New Roman" w:hAnsi="Times New Roman" w:cs="Times New Roman"/>
          <w:sz w:val="24"/>
          <w:szCs w:val="24"/>
        </w:rPr>
        <w:t>стратегічної екологічної оцінки</w:t>
      </w:r>
      <w:r w:rsidRPr="0024314D">
        <w:rPr>
          <w:rFonts w:ascii="Times New Roman" w:hAnsi="Times New Roman" w:cs="Times New Roman"/>
          <w:sz w:val="24"/>
          <w:szCs w:val="24"/>
        </w:rPr>
        <w:t xml:space="preserve"> ймовірні наслідки </w:t>
      </w:r>
      <w:r>
        <w:rPr>
          <w:rFonts w:ascii="Times New Roman" w:hAnsi="Times New Roman" w:cs="Times New Roman"/>
          <w:sz w:val="24"/>
          <w:szCs w:val="24"/>
        </w:rPr>
        <w:t xml:space="preserve">від об’єктів інфраструктури, що пропонуються відповідно до </w:t>
      </w:r>
      <w:r w:rsidR="00EF577C">
        <w:rPr>
          <w:rFonts w:ascii="Times New Roman" w:hAnsi="Times New Roman" w:cs="Times New Roman"/>
          <w:spacing w:val="-6"/>
          <w:sz w:val="24"/>
          <w:szCs w:val="24"/>
        </w:rPr>
        <w:t>Програми</w:t>
      </w:r>
      <w:r w:rsidR="00A34801" w:rsidRPr="00AC62B1">
        <w:rPr>
          <w:rFonts w:ascii="Times New Roman" w:hAnsi="Times New Roman" w:cs="Times New Roman"/>
          <w:spacing w:val="-6"/>
          <w:sz w:val="24"/>
          <w:szCs w:val="24"/>
        </w:rPr>
        <w:t xml:space="preserve"> </w:t>
      </w:r>
      <w:r>
        <w:rPr>
          <w:rFonts w:ascii="Times New Roman" w:hAnsi="Times New Roman" w:cs="Times New Roman"/>
          <w:sz w:val="24"/>
          <w:szCs w:val="24"/>
        </w:rPr>
        <w:t>на території з природоохоронним статусом</w:t>
      </w:r>
      <w:r w:rsidR="008D5BF4">
        <w:rPr>
          <w:rFonts w:ascii="Times New Roman" w:hAnsi="Times New Roman" w:cs="Times New Roman"/>
          <w:sz w:val="24"/>
          <w:szCs w:val="24"/>
        </w:rPr>
        <w:t>,</w:t>
      </w:r>
      <w:r>
        <w:rPr>
          <w:rFonts w:ascii="Times New Roman" w:hAnsi="Times New Roman" w:cs="Times New Roman"/>
          <w:sz w:val="24"/>
          <w:szCs w:val="24"/>
        </w:rPr>
        <w:t xml:space="preserve"> відсутні.</w:t>
      </w:r>
      <w:r w:rsidRPr="0024314D">
        <w:rPr>
          <w:rFonts w:ascii="Times New Roman" w:hAnsi="Times New Roman" w:cs="Times New Roman"/>
          <w:sz w:val="24"/>
          <w:szCs w:val="24"/>
        </w:rPr>
        <w:t xml:space="preserve"> </w:t>
      </w:r>
    </w:p>
    <w:p w:rsidR="00CC5363" w:rsidRDefault="00CC5363" w:rsidP="00CC5363">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i/>
          <w:sz w:val="24"/>
          <w:szCs w:val="24"/>
        </w:rPr>
        <w:t xml:space="preserve">в) транскордонні наслідки для довкілля, у тому числі для здоров’я населення: </w:t>
      </w:r>
      <w:r w:rsidRPr="0024314D">
        <w:rPr>
          <w:rFonts w:ascii="Times New Roman" w:hAnsi="Times New Roman" w:cs="Times New Roman"/>
          <w:sz w:val="24"/>
          <w:szCs w:val="24"/>
        </w:rPr>
        <w:t xml:space="preserve">транскордонні наслідки відсутні. </w:t>
      </w:r>
    </w:p>
    <w:p w:rsidR="00CC5363" w:rsidRDefault="00CC5363" w:rsidP="00CC5363">
      <w:pPr>
        <w:spacing w:after="0" w:line="240" w:lineRule="auto"/>
        <w:ind w:firstLine="567"/>
        <w:jc w:val="both"/>
        <w:rPr>
          <w:rFonts w:ascii="Times New Roman" w:hAnsi="Times New Roman" w:cs="Times New Roman"/>
          <w:b/>
          <w:sz w:val="24"/>
          <w:szCs w:val="24"/>
        </w:rPr>
      </w:pPr>
      <w:r w:rsidRPr="00EB3CC3">
        <w:rPr>
          <w:rFonts w:ascii="Times New Roman" w:hAnsi="Times New Roman" w:cs="Times New Roman"/>
          <w:b/>
          <w:sz w:val="24"/>
          <w:szCs w:val="24"/>
        </w:rPr>
        <w:t xml:space="preserve">5) Виправдані альтернативи, які необхідно розглянути, у тому числі якщо </w:t>
      </w:r>
      <w:r>
        <w:rPr>
          <w:rFonts w:ascii="Times New Roman" w:hAnsi="Times New Roman" w:cs="Times New Roman"/>
          <w:b/>
          <w:sz w:val="24"/>
          <w:szCs w:val="24"/>
        </w:rPr>
        <w:t>ДДП</w:t>
      </w:r>
      <w:r w:rsidRPr="00EB3CC3">
        <w:rPr>
          <w:rFonts w:ascii="Times New Roman" w:hAnsi="Times New Roman" w:cs="Times New Roman"/>
          <w:b/>
          <w:sz w:val="24"/>
          <w:szCs w:val="24"/>
        </w:rPr>
        <w:t xml:space="preserve"> не буде затверджено</w:t>
      </w:r>
      <w:r>
        <w:rPr>
          <w:rFonts w:ascii="Times New Roman" w:hAnsi="Times New Roman" w:cs="Times New Roman"/>
          <w:b/>
          <w:sz w:val="24"/>
          <w:szCs w:val="24"/>
        </w:rPr>
        <w:t>.</w:t>
      </w:r>
    </w:p>
    <w:p w:rsidR="00CC5363" w:rsidRDefault="00CC5363" w:rsidP="00CC5363">
      <w:pPr>
        <w:spacing w:after="0" w:line="240" w:lineRule="auto"/>
        <w:ind w:firstLine="567"/>
        <w:jc w:val="both"/>
        <w:rPr>
          <w:rFonts w:ascii="Times New Roman" w:hAnsi="Times New Roman" w:cs="Times New Roman"/>
          <w:sz w:val="24"/>
          <w:szCs w:val="24"/>
        </w:rPr>
      </w:pPr>
      <w:r w:rsidRPr="005A09B4">
        <w:rPr>
          <w:rFonts w:ascii="Times New Roman" w:hAnsi="Times New Roman" w:cs="Times New Roman"/>
          <w:sz w:val="24"/>
          <w:szCs w:val="24"/>
        </w:rPr>
        <w:t>Базуючись на демографічних тенденціях, аналізі соціально-економічної ситуації, прогнозах макроекономічних впливів можна припустити наступні сценарії розвитку:</w:t>
      </w:r>
    </w:p>
    <w:p w:rsidR="00CC5363" w:rsidRDefault="00CC5363" w:rsidP="00CC53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інерційний: </w:t>
      </w:r>
      <w:r w:rsidR="00A34801">
        <w:rPr>
          <w:rFonts w:ascii="Times New Roman" w:hAnsi="Times New Roman" w:cs="Times New Roman"/>
          <w:sz w:val="24"/>
          <w:szCs w:val="24"/>
        </w:rPr>
        <w:t>громада</w:t>
      </w:r>
      <w:r>
        <w:rPr>
          <w:rFonts w:ascii="Times New Roman" w:hAnsi="Times New Roman" w:cs="Times New Roman"/>
          <w:sz w:val="24"/>
          <w:szCs w:val="24"/>
        </w:rPr>
        <w:t xml:space="preserve"> </w:t>
      </w:r>
      <w:r w:rsidRPr="005A09B4">
        <w:rPr>
          <w:rFonts w:ascii="Times New Roman" w:hAnsi="Times New Roman" w:cs="Times New Roman"/>
          <w:sz w:val="24"/>
          <w:szCs w:val="24"/>
        </w:rPr>
        <w:t xml:space="preserve">рухається по інерції, зовнішні та внутрішні фактори впливу залишаються незмінними, суспільно-економічний стан країни змінюється за інерцією; </w:t>
      </w:r>
    </w:p>
    <w:p w:rsidR="00CC5363" w:rsidRDefault="00CC5363" w:rsidP="00CC5363">
      <w:pPr>
        <w:spacing w:after="0" w:line="240" w:lineRule="auto"/>
        <w:ind w:firstLine="567"/>
        <w:jc w:val="both"/>
        <w:rPr>
          <w:rFonts w:ascii="Times New Roman" w:hAnsi="Times New Roman" w:cs="Times New Roman"/>
          <w:sz w:val="24"/>
          <w:szCs w:val="24"/>
        </w:rPr>
      </w:pPr>
      <w:r w:rsidRPr="005A09B4">
        <w:rPr>
          <w:rFonts w:ascii="Times New Roman" w:hAnsi="Times New Roman" w:cs="Times New Roman"/>
          <w:sz w:val="24"/>
          <w:szCs w:val="24"/>
        </w:rPr>
        <w:t xml:space="preserve">- оптимістичний: </w:t>
      </w:r>
      <w:r w:rsidR="00EF577C">
        <w:rPr>
          <w:rFonts w:ascii="Times New Roman" w:hAnsi="Times New Roman" w:cs="Times New Roman"/>
          <w:spacing w:val="-6"/>
          <w:sz w:val="24"/>
          <w:szCs w:val="24"/>
        </w:rPr>
        <w:t>Програму</w:t>
      </w:r>
      <w:r w:rsidR="00A34801" w:rsidRPr="00AC62B1">
        <w:rPr>
          <w:rFonts w:ascii="Times New Roman" w:hAnsi="Times New Roman" w:cs="Times New Roman"/>
          <w:spacing w:val="-6"/>
          <w:sz w:val="24"/>
          <w:szCs w:val="24"/>
        </w:rPr>
        <w:t xml:space="preserve"> </w:t>
      </w:r>
      <w:r w:rsidRPr="005A09B4">
        <w:rPr>
          <w:rFonts w:ascii="Times New Roman" w:hAnsi="Times New Roman" w:cs="Times New Roman"/>
          <w:sz w:val="24"/>
          <w:szCs w:val="24"/>
        </w:rPr>
        <w:t>затверджено –</w:t>
      </w:r>
      <w:r w:rsidR="00A34801">
        <w:rPr>
          <w:rFonts w:ascii="Times New Roman" w:hAnsi="Times New Roman" w:cs="Times New Roman"/>
          <w:sz w:val="24"/>
          <w:szCs w:val="24"/>
        </w:rPr>
        <w:t xml:space="preserve"> громада</w:t>
      </w:r>
      <w:r>
        <w:rPr>
          <w:rFonts w:ascii="Times New Roman" w:hAnsi="Times New Roman" w:cs="Times New Roman"/>
          <w:sz w:val="24"/>
          <w:szCs w:val="24"/>
        </w:rPr>
        <w:t xml:space="preserve"> </w:t>
      </w:r>
      <w:r w:rsidRPr="005A09B4">
        <w:rPr>
          <w:rFonts w:ascii="Times New Roman" w:hAnsi="Times New Roman" w:cs="Times New Roman"/>
          <w:sz w:val="24"/>
          <w:szCs w:val="24"/>
        </w:rPr>
        <w:t xml:space="preserve">активно використовує можливості в умовах швидкого суспільно-економічного розвитку країни, демонструє позитивну динаміку, яка буде можлива за умови ефективного використання внутрішнього потенціалу і підтримку сильних сторін </w:t>
      </w:r>
      <w:r>
        <w:rPr>
          <w:rFonts w:ascii="Times New Roman" w:hAnsi="Times New Roman" w:cs="Times New Roman"/>
          <w:sz w:val="24"/>
          <w:szCs w:val="24"/>
        </w:rPr>
        <w:t>зовнішніми можливостями.</w:t>
      </w:r>
    </w:p>
    <w:p w:rsidR="00CC5363" w:rsidRDefault="00CC5363" w:rsidP="00CC5363">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b/>
          <w:sz w:val="24"/>
          <w:szCs w:val="24"/>
        </w:rPr>
        <w:lastRenderedPageBreak/>
        <w:t>6) Дослідження, які необхідно провести, методи і критерії, що використовуватимуться під час стратегічної екологічної оцінки</w:t>
      </w:r>
      <w:r>
        <w:rPr>
          <w:rFonts w:ascii="Times New Roman" w:hAnsi="Times New Roman" w:cs="Times New Roman"/>
          <w:sz w:val="24"/>
          <w:szCs w:val="24"/>
        </w:rPr>
        <w:t>.</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Для проведення стратегічної екологічної оцінки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w:t>
      </w:r>
      <w:proofErr w:type="spellStart"/>
      <w:r w:rsidRPr="0024314D">
        <w:rPr>
          <w:rFonts w:ascii="Times New Roman" w:hAnsi="Times New Roman" w:cs="Times New Roman"/>
          <w:sz w:val="24"/>
          <w:szCs w:val="24"/>
        </w:rPr>
        <w:t>про</w:t>
      </w:r>
      <w:r>
        <w:rPr>
          <w:rFonts w:ascii="Times New Roman" w:hAnsi="Times New Roman" w:cs="Times New Roman"/>
          <w:sz w:val="24"/>
          <w:szCs w:val="24"/>
        </w:rPr>
        <w:t>є</w:t>
      </w:r>
      <w:r w:rsidRPr="0024314D">
        <w:rPr>
          <w:rFonts w:ascii="Times New Roman" w:hAnsi="Times New Roman" w:cs="Times New Roman"/>
          <w:sz w:val="24"/>
          <w:szCs w:val="24"/>
        </w:rPr>
        <w:t>кту</w:t>
      </w:r>
      <w:proofErr w:type="spellEnd"/>
      <w:r w:rsidRPr="0024314D">
        <w:rPr>
          <w:rFonts w:ascii="Times New Roman" w:hAnsi="Times New Roman" w:cs="Times New Roman"/>
          <w:sz w:val="24"/>
          <w:szCs w:val="24"/>
        </w:rPr>
        <w:t xml:space="preserve"> ДДП; експертні оцінки; інша доступна інформація.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Під час проведення стратегічної екологічної оцінки будуть застосовані такі аналітичні методи</w:t>
      </w:r>
      <w:r w:rsidRPr="00455FB6">
        <w:rPr>
          <w:rFonts w:ascii="Times New Roman" w:hAnsi="Times New Roman" w:cs="Times New Roman"/>
          <w:sz w:val="24"/>
          <w:szCs w:val="24"/>
        </w:rPr>
        <w:t xml:space="preserve">: аналіз тенденцій, цільовий аналіз, порівняльний аналіз показників. </w:t>
      </w:r>
      <w:r w:rsidRPr="0024314D">
        <w:rPr>
          <w:rFonts w:ascii="Times New Roman" w:hAnsi="Times New Roman" w:cs="Times New Roman"/>
          <w:sz w:val="24"/>
          <w:szCs w:val="24"/>
        </w:rPr>
        <w:t xml:space="preserve">Також будуть використані такі методи участі громадськості, як інформування, консультування, </w:t>
      </w:r>
      <w:r>
        <w:rPr>
          <w:rFonts w:ascii="Times New Roman" w:hAnsi="Times New Roman" w:cs="Times New Roman"/>
          <w:sz w:val="24"/>
          <w:szCs w:val="24"/>
        </w:rPr>
        <w:t xml:space="preserve">опитування, </w:t>
      </w:r>
      <w:r w:rsidRPr="0024314D">
        <w:rPr>
          <w:rFonts w:ascii="Times New Roman" w:hAnsi="Times New Roman" w:cs="Times New Roman"/>
          <w:sz w:val="24"/>
          <w:szCs w:val="24"/>
        </w:rPr>
        <w:t>коментування</w:t>
      </w:r>
      <w:r>
        <w:rPr>
          <w:rFonts w:ascii="Times New Roman" w:hAnsi="Times New Roman" w:cs="Times New Roman"/>
          <w:sz w:val="24"/>
          <w:szCs w:val="24"/>
        </w:rPr>
        <w:t>,</w:t>
      </w:r>
      <w:r w:rsidRPr="0024314D">
        <w:rPr>
          <w:rFonts w:ascii="Times New Roman" w:hAnsi="Times New Roman" w:cs="Times New Roman"/>
          <w:sz w:val="24"/>
          <w:szCs w:val="24"/>
        </w:rPr>
        <w:t xml:space="preserve">  обговорення. </w:t>
      </w:r>
    </w:p>
    <w:p w:rsidR="00CC5363" w:rsidRDefault="00CC5363" w:rsidP="00CC5363">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b/>
          <w:sz w:val="24"/>
          <w:szCs w:val="24"/>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r>
        <w:rPr>
          <w:rFonts w:ascii="Times New Roman" w:hAnsi="Times New Roman" w:cs="Times New Roman"/>
          <w:b/>
          <w:sz w:val="24"/>
          <w:szCs w:val="24"/>
        </w:rPr>
        <w:t>.</w:t>
      </w:r>
      <w:r w:rsidRPr="00EB3CC3">
        <w:rPr>
          <w:rFonts w:ascii="Times New Roman" w:hAnsi="Times New Roman" w:cs="Times New Roman"/>
          <w:b/>
          <w:sz w:val="24"/>
          <w:szCs w:val="24"/>
        </w:rPr>
        <w:t xml:space="preserve">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а) раціонального і економного використання природних ресурсів на основі широкого застосування новітніх технологій;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в) здійснення заходів щодо відтворення відновлюваних природних ресурсів;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д) збереження територій та об’єктів природно-заповідного фонду, а також інших територій, що підлягають особливій охороні;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е) здійснення господарської та іншої діяльності без порушення екологічних прав інших осіб;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 </w:t>
      </w:r>
    </w:p>
    <w:p w:rsidR="00CC5363" w:rsidRDefault="00CC5363" w:rsidP="00CC5363">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b/>
          <w:sz w:val="24"/>
          <w:szCs w:val="24"/>
        </w:rPr>
        <w:t>8) Пропозиції щодо структури та змісту звіту пр</w:t>
      </w:r>
      <w:r>
        <w:rPr>
          <w:rFonts w:ascii="Times New Roman" w:hAnsi="Times New Roman" w:cs="Times New Roman"/>
          <w:b/>
          <w:sz w:val="24"/>
          <w:szCs w:val="24"/>
        </w:rPr>
        <w:t>о стратегічну екологічну оцінку.</w:t>
      </w:r>
      <w:r w:rsidRPr="0024314D">
        <w:rPr>
          <w:rFonts w:ascii="Times New Roman" w:hAnsi="Times New Roman" w:cs="Times New Roman"/>
          <w:sz w:val="24"/>
          <w:szCs w:val="24"/>
        </w:rPr>
        <w:t xml:space="preserve"> </w:t>
      </w:r>
    </w:p>
    <w:p w:rsidR="00CC5363" w:rsidRDefault="00CC5363" w:rsidP="00CC53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Звіт про стратегічну екологічну оцінку буде виконано</w:t>
      </w:r>
      <w:r w:rsidRPr="0024314D">
        <w:rPr>
          <w:rFonts w:ascii="Times New Roman" w:hAnsi="Times New Roman" w:cs="Times New Roman"/>
          <w:sz w:val="24"/>
          <w:szCs w:val="24"/>
        </w:rPr>
        <w:t xml:space="preserve"> </w:t>
      </w:r>
      <w:r>
        <w:rPr>
          <w:rFonts w:ascii="Times New Roman" w:hAnsi="Times New Roman" w:cs="Times New Roman"/>
          <w:sz w:val="24"/>
          <w:szCs w:val="24"/>
        </w:rPr>
        <w:t>відповідно до статті</w:t>
      </w:r>
      <w:r w:rsidRPr="0024314D">
        <w:rPr>
          <w:rFonts w:ascii="Times New Roman" w:hAnsi="Times New Roman" w:cs="Times New Roman"/>
          <w:sz w:val="24"/>
          <w:szCs w:val="24"/>
        </w:rPr>
        <w:t xml:space="preserve"> 11 Закону України «Про стратегічну екологічну оцінку». </w:t>
      </w:r>
    </w:p>
    <w:p w:rsidR="00CC5363" w:rsidRDefault="00CC5363" w:rsidP="00CC5363">
      <w:pPr>
        <w:spacing w:after="0" w:line="240" w:lineRule="auto"/>
        <w:ind w:firstLine="567"/>
        <w:jc w:val="both"/>
        <w:rPr>
          <w:rFonts w:ascii="Times New Roman" w:hAnsi="Times New Roman" w:cs="Times New Roman"/>
          <w:b/>
          <w:sz w:val="24"/>
          <w:szCs w:val="24"/>
        </w:rPr>
      </w:pPr>
      <w:r w:rsidRPr="00DF2DCB">
        <w:rPr>
          <w:rFonts w:ascii="Times New Roman" w:hAnsi="Times New Roman" w:cs="Times New Roman"/>
          <w:b/>
          <w:sz w:val="24"/>
          <w:szCs w:val="24"/>
        </w:rPr>
        <w:t>9) Орган, до якого подаються зауваження і пропозиції, та строки їх подання.</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Зауваження і пропозиції до Заяви про визначення обсягу стр</w:t>
      </w:r>
      <w:r>
        <w:rPr>
          <w:rFonts w:ascii="Times New Roman" w:hAnsi="Times New Roman" w:cs="Times New Roman"/>
          <w:sz w:val="24"/>
          <w:szCs w:val="24"/>
        </w:rPr>
        <w:t xml:space="preserve">атегічної екологічної оцінки </w:t>
      </w:r>
      <w:proofErr w:type="spellStart"/>
      <w:r>
        <w:rPr>
          <w:rFonts w:ascii="Times New Roman" w:hAnsi="Times New Roman" w:cs="Times New Roman"/>
          <w:sz w:val="24"/>
          <w:szCs w:val="24"/>
        </w:rPr>
        <w:t>проє</w:t>
      </w:r>
      <w:r w:rsidRPr="0024314D">
        <w:rPr>
          <w:rFonts w:ascii="Times New Roman" w:hAnsi="Times New Roman" w:cs="Times New Roman"/>
          <w:sz w:val="24"/>
          <w:szCs w:val="24"/>
        </w:rPr>
        <w:t>кту</w:t>
      </w:r>
      <w:proofErr w:type="spellEnd"/>
      <w:r w:rsidRPr="0024314D">
        <w:rPr>
          <w:rFonts w:ascii="Times New Roman" w:hAnsi="Times New Roman" w:cs="Times New Roman"/>
          <w:sz w:val="24"/>
          <w:szCs w:val="24"/>
        </w:rPr>
        <w:t xml:space="preserve"> </w:t>
      </w:r>
      <w:r w:rsidR="00EF577C">
        <w:rPr>
          <w:rFonts w:ascii="Times New Roman" w:hAnsi="Times New Roman" w:cs="Times New Roman"/>
          <w:spacing w:val="-6"/>
          <w:sz w:val="24"/>
          <w:szCs w:val="24"/>
        </w:rPr>
        <w:t>Програми</w:t>
      </w:r>
      <w:r w:rsidR="00A34801" w:rsidRPr="0024314D">
        <w:rPr>
          <w:rFonts w:ascii="Times New Roman" w:hAnsi="Times New Roman" w:cs="Times New Roman"/>
          <w:sz w:val="24"/>
          <w:szCs w:val="24"/>
        </w:rPr>
        <w:t xml:space="preserve"> </w:t>
      </w:r>
      <w:r w:rsidRPr="0024314D">
        <w:rPr>
          <w:rFonts w:ascii="Times New Roman" w:hAnsi="Times New Roman" w:cs="Times New Roman"/>
          <w:sz w:val="24"/>
          <w:szCs w:val="24"/>
        </w:rPr>
        <w:t xml:space="preserve">подаються </w:t>
      </w:r>
      <w:r>
        <w:rPr>
          <w:rFonts w:ascii="Times New Roman" w:hAnsi="Times New Roman" w:cs="Times New Roman"/>
          <w:sz w:val="24"/>
          <w:szCs w:val="24"/>
        </w:rPr>
        <w:t>управлінню економіки Хмельницької міської ради (</w:t>
      </w:r>
      <w:r w:rsidRPr="005F0FAE">
        <w:rPr>
          <w:rFonts w:ascii="Times New Roman" w:hAnsi="Times New Roman" w:cs="Times New Roman"/>
          <w:sz w:val="24"/>
          <w:szCs w:val="24"/>
        </w:rPr>
        <w:t>29000, м. Хмельницький, вул. Гагаріна, 3; e-</w:t>
      </w:r>
      <w:proofErr w:type="spellStart"/>
      <w:r w:rsidRPr="005F0FAE">
        <w:rPr>
          <w:rFonts w:ascii="Times New Roman" w:hAnsi="Times New Roman" w:cs="Times New Roman"/>
          <w:sz w:val="24"/>
          <w:szCs w:val="24"/>
        </w:rPr>
        <w:t>mail</w:t>
      </w:r>
      <w:proofErr w:type="spellEnd"/>
      <w:r w:rsidRPr="005F0FAE">
        <w:rPr>
          <w:rFonts w:ascii="Times New Roman" w:hAnsi="Times New Roman" w:cs="Times New Roman"/>
          <w:sz w:val="24"/>
          <w:szCs w:val="24"/>
        </w:rPr>
        <w:t xml:space="preserve">: </w:t>
      </w:r>
      <w:r w:rsidRPr="005F0FAE">
        <w:rPr>
          <w:rFonts w:ascii="Times New Roman" w:hAnsi="Times New Roman" w:cs="Times New Roman"/>
          <w:sz w:val="24"/>
          <w:szCs w:val="24"/>
          <w:lang w:val="en-US"/>
        </w:rPr>
        <w:t>economy</w:t>
      </w:r>
      <w:r w:rsidRPr="000C2A6E">
        <w:rPr>
          <w:rFonts w:ascii="Times New Roman" w:hAnsi="Times New Roman" w:cs="Times New Roman"/>
          <w:sz w:val="24"/>
          <w:szCs w:val="24"/>
        </w:rPr>
        <w:t>@</w:t>
      </w:r>
      <w:proofErr w:type="spellStart"/>
      <w:r w:rsidRPr="005F0FAE">
        <w:rPr>
          <w:rFonts w:ascii="Times New Roman" w:hAnsi="Times New Roman" w:cs="Times New Roman"/>
          <w:sz w:val="24"/>
          <w:szCs w:val="24"/>
          <w:lang w:val="en-US"/>
        </w:rPr>
        <w:t>khm</w:t>
      </w:r>
      <w:proofErr w:type="spellEnd"/>
      <w:r w:rsidRPr="000C2A6E">
        <w:rPr>
          <w:rFonts w:ascii="Times New Roman" w:hAnsi="Times New Roman" w:cs="Times New Roman"/>
          <w:sz w:val="24"/>
          <w:szCs w:val="24"/>
        </w:rPr>
        <w:t>.</w:t>
      </w:r>
      <w:proofErr w:type="spellStart"/>
      <w:r w:rsidRPr="005F0FAE">
        <w:rPr>
          <w:rFonts w:ascii="Times New Roman" w:hAnsi="Times New Roman" w:cs="Times New Roman"/>
          <w:sz w:val="24"/>
          <w:szCs w:val="24"/>
          <w:lang w:val="en-US"/>
        </w:rPr>
        <w:t>gov</w:t>
      </w:r>
      <w:proofErr w:type="spellEnd"/>
      <w:r w:rsidRPr="000C2A6E">
        <w:rPr>
          <w:rFonts w:ascii="Times New Roman" w:hAnsi="Times New Roman" w:cs="Times New Roman"/>
          <w:sz w:val="24"/>
          <w:szCs w:val="24"/>
        </w:rPr>
        <w:t>.</w:t>
      </w:r>
      <w:proofErr w:type="spellStart"/>
      <w:r w:rsidRPr="005F0FAE">
        <w:rPr>
          <w:rFonts w:ascii="Times New Roman" w:hAnsi="Times New Roman" w:cs="Times New Roman"/>
          <w:sz w:val="24"/>
          <w:szCs w:val="24"/>
          <w:lang w:val="en-US"/>
        </w:rPr>
        <w:t>ua</w:t>
      </w:r>
      <w:proofErr w:type="spellEnd"/>
      <w:r>
        <w:rPr>
          <w:rFonts w:ascii="Times New Roman" w:hAnsi="Times New Roman" w:cs="Times New Roman"/>
          <w:sz w:val="24"/>
          <w:szCs w:val="24"/>
        </w:rPr>
        <w:t>)</w:t>
      </w:r>
      <w:r w:rsidRPr="005F0FAE">
        <w:rPr>
          <w:rFonts w:ascii="Times New Roman" w:hAnsi="Times New Roman" w:cs="Times New Roman"/>
          <w:sz w:val="24"/>
          <w:szCs w:val="24"/>
        </w:rPr>
        <w:t xml:space="preserve">. </w:t>
      </w:r>
    </w:p>
    <w:p w:rsidR="00CC5363" w:rsidRPr="00F9140F" w:rsidRDefault="00CC5363" w:rsidP="00CC5363">
      <w:pPr>
        <w:spacing w:after="0" w:line="240" w:lineRule="auto"/>
        <w:ind w:firstLine="567"/>
        <w:jc w:val="both"/>
      </w:pPr>
      <w:r w:rsidRPr="00F9140F">
        <w:rPr>
          <w:rFonts w:ascii="Times New Roman" w:hAnsi="Times New Roman" w:cs="Times New Roman"/>
          <w:sz w:val="24"/>
          <w:szCs w:val="24"/>
        </w:rPr>
        <w:t xml:space="preserve">Строк подання зауважень і пропозицій </w:t>
      </w:r>
      <w:r w:rsidRPr="008A7113">
        <w:rPr>
          <w:rFonts w:ascii="Times New Roman" w:hAnsi="Times New Roman" w:cs="Times New Roman"/>
          <w:sz w:val="24"/>
          <w:szCs w:val="24"/>
        </w:rPr>
        <w:t xml:space="preserve">становить 15 днів, тобто по </w:t>
      </w:r>
      <w:r w:rsidR="008A7113" w:rsidRPr="008A7113">
        <w:rPr>
          <w:rFonts w:ascii="Times New Roman" w:hAnsi="Times New Roman" w:cs="Times New Roman"/>
          <w:sz w:val="24"/>
          <w:szCs w:val="24"/>
        </w:rPr>
        <w:t>02</w:t>
      </w:r>
      <w:r w:rsidR="00E467B3" w:rsidRPr="008A7113">
        <w:rPr>
          <w:rFonts w:ascii="Times New Roman" w:hAnsi="Times New Roman" w:cs="Times New Roman"/>
          <w:sz w:val="24"/>
          <w:szCs w:val="24"/>
        </w:rPr>
        <w:t>.0</w:t>
      </w:r>
      <w:r w:rsidR="008A7113" w:rsidRPr="008A7113">
        <w:rPr>
          <w:rFonts w:ascii="Times New Roman" w:hAnsi="Times New Roman" w:cs="Times New Roman"/>
          <w:sz w:val="24"/>
          <w:szCs w:val="24"/>
        </w:rPr>
        <w:t>9</w:t>
      </w:r>
      <w:r w:rsidRPr="008A7113">
        <w:rPr>
          <w:rFonts w:ascii="Times New Roman" w:hAnsi="Times New Roman" w:cs="Times New Roman"/>
          <w:sz w:val="24"/>
          <w:szCs w:val="24"/>
        </w:rPr>
        <w:t>.20</w:t>
      </w:r>
      <w:r w:rsidR="00A34801" w:rsidRPr="008A7113">
        <w:rPr>
          <w:rFonts w:ascii="Times New Roman" w:hAnsi="Times New Roman" w:cs="Times New Roman"/>
          <w:sz w:val="24"/>
          <w:szCs w:val="24"/>
        </w:rPr>
        <w:t>21</w:t>
      </w:r>
      <w:r w:rsidRPr="008A7113">
        <w:rPr>
          <w:rFonts w:ascii="Times New Roman" w:hAnsi="Times New Roman" w:cs="Times New Roman"/>
          <w:sz w:val="24"/>
          <w:szCs w:val="24"/>
        </w:rPr>
        <w:t xml:space="preserve"> рок</w:t>
      </w:r>
      <w:r w:rsidRPr="008A7113">
        <w:t xml:space="preserve">у </w:t>
      </w:r>
      <w:r w:rsidRPr="008A7113">
        <w:rPr>
          <w:rFonts w:ascii="Times New Roman" w:hAnsi="Times New Roman" w:cs="Times New Roman"/>
          <w:sz w:val="24"/>
          <w:szCs w:val="24"/>
        </w:rPr>
        <w:t>(включно).</w:t>
      </w:r>
      <w:bookmarkStart w:id="0" w:name="_GoBack"/>
      <w:bookmarkEnd w:id="0"/>
    </w:p>
    <w:p w:rsidR="00CC5363" w:rsidRDefault="00CC5363" w:rsidP="00CC5363">
      <w:pPr>
        <w:spacing w:after="0" w:line="240" w:lineRule="auto"/>
        <w:ind w:firstLine="567"/>
        <w:jc w:val="both"/>
        <w:rPr>
          <w:rFonts w:ascii="Times New Roman" w:hAnsi="Times New Roman" w:cs="Times New Roman"/>
          <w:sz w:val="24"/>
          <w:szCs w:val="24"/>
        </w:rPr>
      </w:pPr>
      <w:r w:rsidRPr="005F0FAE">
        <w:rPr>
          <w:rFonts w:ascii="Times New Roman" w:hAnsi="Times New Roman" w:cs="Times New Roman"/>
          <w:sz w:val="24"/>
          <w:szCs w:val="24"/>
        </w:rPr>
        <w:t xml:space="preserve">Відповідальна особа: начальник управління економіки Новодон Оксана Юріївна, </w:t>
      </w:r>
      <w:r w:rsidR="002334B0">
        <w:rPr>
          <w:rFonts w:ascii="Times New Roman" w:hAnsi="Times New Roman" w:cs="Times New Roman"/>
          <w:sz w:val="24"/>
          <w:szCs w:val="24"/>
        </w:rPr>
        <w:br/>
      </w:r>
      <w:r w:rsidRPr="005F0FAE">
        <w:rPr>
          <w:rFonts w:ascii="Times New Roman" w:hAnsi="Times New Roman" w:cs="Times New Roman"/>
          <w:sz w:val="24"/>
          <w:szCs w:val="24"/>
        </w:rPr>
        <w:t>0382 76-43-46.</w:t>
      </w:r>
    </w:p>
    <w:p w:rsidR="007A5ED7" w:rsidRDefault="00CC5363" w:rsidP="00A34801">
      <w:pPr>
        <w:spacing w:after="0" w:line="240" w:lineRule="auto"/>
        <w:ind w:firstLine="567"/>
        <w:jc w:val="both"/>
      </w:pPr>
      <w:r>
        <w:rPr>
          <w:rFonts w:ascii="Times New Roman" w:hAnsi="Times New Roman" w:cs="Times New Roman"/>
          <w:sz w:val="24"/>
          <w:szCs w:val="24"/>
        </w:rPr>
        <w:t>Пропозиції та зауваження, подані після встановленого терміну, не розглядаються.</w:t>
      </w:r>
    </w:p>
    <w:sectPr w:rsidR="007A5ED7" w:rsidSect="00A31ED7">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63"/>
    <w:rsid w:val="001B4972"/>
    <w:rsid w:val="002334B0"/>
    <w:rsid w:val="00234284"/>
    <w:rsid w:val="002D18F1"/>
    <w:rsid w:val="006972CD"/>
    <w:rsid w:val="006B6637"/>
    <w:rsid w:val="007C2A4F"/>
    <w:rsid w:val="008A7113"/>
    <w:rsid w:val="008D5BF4"/>
    <w:rsid w:val="00A34801"/>
    <w:rsid w:val="00B94705"/>
    <w:rsid w:val="00CC5363"/>
    <w:rsid w:val="00E467B3"/>
    <w:rsid w:val="00EF577C"/>
    <w:rsid w:val="00F51756"/>
    <w:rsid w:val="00FA0965"/>
    <w:rsid w:val="00FA3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DC57-B91B-4D17-BB50-FBD20320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ий"/>
    <w:rsid w:val="00FA3B5C"/>
    <w:pPr>
      <w:tabs>
        <w:tab w:val="left" w:pos="709"/>
      </w:tabs>
      <w:suppressAutoHyphens/>
      <w:spacing w:after="200" w:line="276" w:lineRule="atLeast"/>
    </w:pPr>
    <w:rPr>
      <w:rFonts w:ascii="Calibri" w:eastAsia="SimSun" w:hAnsi="Calibri"/>
    </w:rPr>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uiPriority w:val="99"/>
    <w:qFormat/>
    <w:rsid w:val="00FA3B5C"/>
    <w:pPr>
      <w:spacing w:before="100" w:beforeAutospacing="1" w:after="100" w:afterAutospacing="1" w:line="240" w:lineRule="auto"/>
    </w:pPr>
    <w:rPr>
      <w:rFonts w:ascii="Arial" w:eastAsia="Times New Roman" w:hAnsi="Arial" w:cs="Times New Roman"/>
      <w:szCs w:val="24"/>
      <w:lang w:eastAsia="uk-UA"/>
    </w:rPr>
  </w:style>
  <w:style w:type="character" w:customStyle="1" w:styleId="a5">
    <w:name w:val="Звичайни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FA3B5C"/>
    <w:rPr>
      <w:rFonts w:ascii="Arial" w:eastAsia="Times New Roman" w:hAnsi="Arial" w:cs="Times New Roman"/>
      <w:szCs w:val="24"/>
      <w:lang w:eastAsia="uk-UA"/>
    </w:rPr>
  </w:style>
  <w:style w:type="paragraph" w:styleId="a6">
    <w:name w:val="Balloon Text"/>
    <w:basedOn w:val="a"/>
    <w:link w:val="a7"/>
    <w:uiPriority w:val="99"/>
    <w:semiHidden/>
    <w:unhideWhenUsed/>
    <w:rsid w:val="00FA3B5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FA3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4459</Words>
  <Characters>2542</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Казмірчук Оксана Вікторівна</dc:creator>
  <cp:keywords/>
  <dc:description/>
  <cp:lastModifiedBy>Казмірчук Оксана Вікторівна</cp:lastModifiedBy>
  <cp:revision>7</cp:revision>
  <cp:lastPrinted>2021-03-05T06:34:00Z</cp:lastPrinted>
  <dcterms:created xsi:type="dcterms:W3CDTF">2021-08-09T12:33:00Z</dcterms:created>
  <dcterms:modified xsi:type="dcterms:W3CDTF">2021-08-11T11:55:00Z</dcterms:modified>
</cp:coreProperties>
</file>