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451" w:rsidRPr="00551F98" w:rsidRDefault="000353C1" w:rsidP="00855451">
      <w:pPr>
        <w:spacing w:after="321" w:line="24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1F98">
        <w:rPr>
          <w:rFonts w:ascii="Times New Roman" w:eastAsia="Calibri" w:hAnsi="Times New Roman" w:cs="Times New Roman"/>
          <w:b/>
          <w:sz w:val="24"/>
          <w:szCs w:val="24"/>
        </w:rPr>
        <w:t xml:space="preserve">Вимоги щодо  застосування засобів захисту рослин в межах та за межами населеного пункту </w:t>
      </w:r>
    </w:p>
    <w:p w:rsidR="00855451" w:rsidRPr="00551F98" w:rsidRDefault="00855451" w:rsidP="0085545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F98">
        <w:rPr>
          <w:rFonts w:ascii="Times New Roman" w:hAnsi="Times New Roman" w:cs="Times New Roman"/>
          <w:sz w:val="24"/>
          <w:szCs w:val="24"/>
        </w:rPr>
        <w:t xml:space="preserve">Засоби захисту рослин (пестициди) </w:t>
      </w:r>
      <w:r w:rsidRPr="00551F98">
        <w:rPr>
          <w:rFonts w:ascii="Times New Roman" w:hAnsi="Times New Roman" w:cs="Times New Roman"/>
          <w:sz w:val="24"/>
          <w:szCs w:val="24"/>
        </w:rPr>
        <w:t xml:space="preserve">— препарати, які використовують проти шкідників, збудників </w:t>
      </w:r>
      <w:proofErr w:type="spellStart"/>
      <w:r w:rsidRPr="00551F98">
        <w:rPr>
          <w:rFonts w:ascii="Times New Roman" w:hAnsi="Times New Roman" w:cs="Times New Roman"/>
          <w:sz w:val="24"/>
          <w:szCs w:val="24"/>
        </w:rPr>
        <w:t>хвороб</w:t>
      </w:r>
      <w:proofErr w:type="spellEnd"/>
      <w:r w:rsidRPr="00551F98">
        <w:rPr>
          <w:rFonts w:ascii="Times New Roman" w:hAnsi="Times New Roman" w:cs="Times New Roman"/>
          <w:sz w:val="24"/>
          <w:szCs w:val="24"/>
        </w:rPr>
        <w:t xml:space="preserve"> рослин, бур’янів і шкідливих організмів, що спричиняють псування сільськогосподарської продукції, матеріалів, виробів, а також проти паразитів і переносників небезпечних </w:t>
      </w:r>
      <w:proofErr w:type="spellStart"/>
      <w:r w:rsidRPr="00551F98">
        <w:rPr>
          <w:rFonts w:ascii="Times New Roman" w:hAnsi="Times New Roman" w:cs="Times New Roman"/>
          <w:sz w:val="24"/>
          <w:szCs w:val="24"/>
        </w:rPr>
        <w:t>хвороб</w:t>
      </w:r>
      <w:proofErr w:type="spellEnd"/>
      <w:r w:rsidRPr="00551F98">
        <w:rPr>
          <w:rFonts w:ascii="Times New Roman" w:hAnsi="Times New Roman" w:cs="Times New Roman"/>
          <w:sz w:val="24"/>
          <w:szCs w:val="24"/>
        </w:rPr>
        <w:t xml:space="preserve"> людини й тварин.</w:t>
      </w:r>
    </w:p>
    <w:p w:rsidR="00855451" w:rsidRPr="00551F98" w:rsidRDefault="00855451" w:rsidP="0085545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F98">
        <w:rPr>
          <w:rFonts w:ascii="Times New Roman" w:hAnsi="Times New Roman" w:cs="Times New Roman"/>
          <w:sz w:val="24"/>
          <w:szCs w:val="24"/>
        </w:rPr>
        <w:t xml:space="preserve">Окрім того, часто пестициди потрапляють в навколишнє середовище — </w:t>
      </w:r>
      <w:proofErr w:type="spellStart"/>
      <w:r w:rsidRPr="00551F98">
        <w:rPr>
          <w:rFonts w:ascii="Times New Roman" w:hAnsi="Times New Roman" w:cs="Times New Roman"/>
          <w:sz w:val="24"/>
          <w:szCs w:val="24"/>
        </w:rPr>
        <w:t>грунт</w:t>
      </w:r>
      <w:proofErr w:type="spellEnd"/>
      <w:r w:rsidRPr="00551F98">
        <w:rPr>
          <w:rFonts w:ascii="Times New Roman" w:hAnsi="Times New Roman" w:cs="Times New Roman"/>
          <w:sz w:val="24"/>
          <w:szCs w:val="24"/>
        </w:rPr>
        <w:t>, повітря, водні басейни; знищують корисну фауну , бджіл, комах запилювачів, переносяться на суміжні посіви , які не обробляють</w:t>
      </w:r>
      <w:r w:rsidRPr="00551F98">
        <w:rPr>
          <w:rFonts w:ascii="Times New Roman" w:hAnsi="Times New Roman" w:cs="Times New Roman"/>
          <w:sz w:val="24"/>
          <w:szCs w:val="24"/>
        </w:rPr>
        <w:t>.</w:t>
      </w:r>
    </w:p>
    <w:p w:rsidR="00855451" w:rsidRPr="00551F98" w:rsidRDefault="00855451" w:rsidP="0085545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F98">
        <w:rPr>
          <w:rFonts w:ascii="Times New Roman" w:hAnsi="Times New Roman" w:cs="Times New Roman"/>
          <w:sz w:val="24"/>
          <w:szCs w:val="24"/>
        </w:rPr>
        <w:t>У нинішніх умовах господарювання, коли вирощування картоплі, більшості овочевих і плодових культур зосереджено в приватному секторі, де пестициди застосовують люди, які не завжди обізнані з технікою безпеки під час роботи з пестицидами, потрібним є постійне надання консультацій щодо охорони праці та охорони довкілля від забруднення.</w:t>
      </w:r>
      <w:r w:rsidRPr="00551F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27A" w:rsidRPr="00551F98" w:rsidRDefault="00F7527A" w:rsidP="0085545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F98">
        <w:rPr>
          <w:rFonts w:ascii="Times New Roman" w:hAnsi="Times New Roman" w:cs="Times New Roman"/>
          <w:sz w:val="24"/>
          <w:szCs w:val="24"/>
        </w:rPr>
        <w:t>Для недопущення виникнення випадків отруєння пестицидами попереджає</w:t>
      </w:r>
      <w:r w:rsidR="00855451" w:rsidRPr="00551F98">
        <w:rPr>
          <w:rFonts w:ascii="Times New Roman" w:hAnsi="Times New Roman" w:cs="Times New Roman"/>
          <w:sz w:val="24"/>
          <w:szCs w:val="24"/>
        </w:rPr>
        <w:t>мо</w:t>
      </w:r>
      <w:r w:rsidRPr="00551F98">
        <w:rPr>
          <w:rFonts w:ascii="Times New Roman" w:hAnsi="Times New Roman" w:cs="Times New Roman"/>
          <w:sz w:val="24"/>
          <w:szCs w:val="24"/>
        </w:rPr>
        <w:t xml:space="preserve"> керівників господарств, фермерів, одноосібних селянських господарств, що при неправильному застосуванні пестицидів можна завдати значної шкоди не тільки навколишньому середовищу, а й здоров'ю людини. При роботі з засобами захисту рослин необхідно неухильно дотримуватись правил безпеки</w:t>
      </w:r>
      <w:r w:rsidR="00855451" w:rsidRPr="00551F98">
        <w:rPr>
          <w:rFonts w:ascii="Times New Roman" w:hAnsi="Times New Roman" w:cs="Times New Roman"/>
          <w:sz w:val="24"/>
          <w:szCs w:val="24"/>
        </w:rPr>
        <w:t>.</w:t>
      </w:r>
    </w:p>
    <w:p w:rsidR="00855451" w:rsidRPr="00551F98" w:rsidRDefault="00F7527A" w:rsidP="0085545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F98">
        <w:rPr>
          <w:rFonts w:ascii="Times New Roman" w:hAnsi="Times New Roman" w:cs="Times New Roman"/>
          <w:sz w:val="24"/>
          <w:szCs w:val="24"/>
        </w:rPr>
        <w:t>Для обробки індивідуальних садів і городів можна застосовувати ті пестициди, які дозволені для роздрібного продажу населенню з обов’язковою наявністю інструкції щодо безпечного їх застосування. </w:t>
      </w:r>
    </w:p>
    <w:p w:rsidR="00855451" w:rsidRPr="00551F98" w:rsidRDefault="00855451" w:rsidP="0085545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F98">
        <w:rPr>
          <w:rFonts w:ascii="Times New Roman" w:hAnsi="Times New Roman" w:cs="Times New Roman"/>
          <w:sz w:val="24"/>
          <w:szCs w:val="24"/>
        </w:rPr>
        <w:t>Асортимент, засоби, сфера застосування пестицидів, норми, кратність обробок повинні відповідати «Переліку пестицидів і агрохімікатів дозволених до використання в Україні» і Доповненнями до нього.</w:t>
      </w:r>
    </w:p>
    <w:p w:rsidR="000353C1" w:rsidRPr="00551F98" w:rsidRDefault="000353C1" w:rsidP="00F752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F98">
        <w:rPr>
          <w:sz w:val="24"/>
          <w:szCs w:val="24"/>
        </w:rPr>
        <w:t xml:space="preserve"> </w:t>
      </w:r>
      <w:r w:rsidRPr="00551F98">
        <w:rPr>
          <w:rFonts w:ascii="Times New Roman" w:hAnsi="Times New Roman" w:cs="Times New Roman"/>
          <w:sz w:val="24"/>
          <w:szCs w:val="24"/>
        </w:rPr>
        <w:t xml:space="preserve">Згідно Закону України «Про захист рослин» ст. 4 та ст. 21 є обов’язковим здійснення заходів, щодо захисту рослин підприємствами, установами, організаціями всіх форм власності та громадянами діяльність яких пов’язана з користуванням землі та вирощуванням сільськогосподарської продукції.  </w:t>
      </w:r>
    </w:p>
    <w:p w:rsidR="000353C1" w:rsidRPr="00551F98" w:rsidRDefault="000353C1" w:rsidP="000353C1">
      <w:pPr>
        <w:pStyle w:val="1"/>
        <w:rPr>
          <w:rFonts w:ascii="Times New Roman" w:hAnsi="Times New Roman" w:cs="Times New Roman"/>
          <w:sz w:val="24"/>
          <w:szCs w:val="24"/>
        </w:rPr>
      </w:pPr>
      <w:r w:rsidRPr="00551F98">
        <w:rPr>
          <w:rFonts w:ascii="Times New Roman" w:hAnsi="Times New Roman" w:cs="Times New Roman"/>
          <w:sz w:val="24"/>
          <w:szCs w:val="24"/>
        </w:rPr>
        <w:t xml:space="preserve">         Згідно Державних санітарних правил ДСП 8.8.1.2.001-98 «Транспортування, зберігання та застосування пестицидів у народному господарстві» : </w:t>
      </w:r>
    </w:p>
    <w:p w:rsidR="000353C1" w:rsidRPr="00551F98" w:rsidRDefault="000353C1" w:rsidP="000353C1">
      <w:pPr>
        <w:spacing w:after="324" w:line="240" w:lineRule="auto"/>
        <w:rPr>
          <w:rFonts w:ascii="Times New Roman" w:hAnsi="Times New Roman" w:cs="Times New Roman"/>
          <w:sz w:val="24"/>
          <w:szCs w:val="24"/>
        </w:rPr>
      </w:pPr>
      <w:r w:rsidRPr="00551F98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Застосування для захисту зелених насаджень у населених пунктах</w:t>
      </w:r>
      <w:r w:rsidRPr="00551F9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353C1" w:rsidRPr="00551F98" w:rsidRDefault="000353C1" w:rsidP="000353C1">
      <w:pPr>
        <w:numPr>
          <w:ilvl w:val="0"/>
          <w:numId w:val="1"/>
        </w:numPr>
        <w:spacing w:after="314" w:line="251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551F98">
        <w:rPr>
          <w:rFonts w:ascii="Times New Roman" w:hAnsi="Times New Roman" w:cs="Times New Roman"/>
          <w:sz w:val="24"/>
          <w:szCs w:val="24"/>
        </w:rPr>
        <w:t xml:space="preserve">Забороняється застосування пестицидів для захисту зелених насаджень на територіях лікувально-профілактичних і дитячих установ, спортивних майданчиків, підприємств харчової промисловості, а також усередині густонаселених житлових кварталів.  </w:t>
      </w:r>
    </w:p>
    <w:p w:rsidR="000353C1" w:rsidRPr="00551F98" w:rsidRDefault="000353C1" w:rsidP="000353C1">
      <w:pPr>
        <w:numPr>
          <w:ilvl w:val="0"/>
          <w:numId w:val="1"/>
        </w:numPr>
        <w:spacing w:after="314" w:line="251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551F98">
        <w:rPr>
          <w:rFonts w:ascii="Times New Roman" w:hAnsi="Times New Roman" w:cs="Times New Roman"/>
          <w:sz w:val="24"/>
          <w:szCs w:val="24"/>
        </w:rPr>
        <w:t xml:space="preserve">Застосування пестицидів для захисту зелених насаджень в межах </w:t>
      </w:r>
      <w:r w:rsidR="00F7527A" w:rsidRPr="00551F98">
        <w:rPr>
          <w:rFonts w:ascii="Times New Roman" w:hAnsi="Times New Roman" w:cs="Times New Roman"/>
          <w:sz w:val="24"/>
          <w:szCs w:val="24"/>
        </w:rPr>
        <w:t xml:space="preserve">населеного пункту </w:t>
      </w:r>
      <w:r w:rsidRPr="00551F98">
        <w:rPr>
          <w:rFonts w:ascii="Times New Roman" w:hAnsi="Times New Roman" w:cs="Times New Roman"/>
          <w:sz w:val="24"/>
          <w:szCs w:val="24"/>
        </w:rPr>
        <w:t xml:space="preserve"> дозволяється тільки з 22</w:t>
      </w:r>
      <w:r w:rsidR="00F7527A" w:rsidRPr="00551F98">
        <w:rPr>
          <w:rFonts w:ascii="Times New Roman" w:hAnsi="Times New Roman" w:cs="Times New Roman"/>
          <w:sz w:val="24"/>
          <w:szCs w:val="24"/>
        </w:rPr>
        <w:t xml:space="preserve"> години вечора </w:t>
      </w:r>
      <w:r w:rsidRPr="00551F98">
        <w:rPr>
          <w:rFonts w:ascii="Times New Roman" w:hAnsi="Times New Roman" w:cs="Times New Roman"/>
          <w:sz w:val="24"/>
          <w:szCs w:val="24"/>
        </w:rPr>
        <w:t xml:space="preserve"> до 7 </w:t>
      </w:r>
      <w:r w:rsidR="00F7527A" w:rsidRPr="00551F98">
        <w:rPr>
          <w:rFonts w:ascii="Times New Roman" w:hAnsi="Times New Roman" w:cs="Times New Roman"/>
          <w:sz w:val="24"/>
          <w:szCs w:val="24"/>
        </w:rPr>
        <w:t>години</w:t>
      </w:r>
      <w:r w:rsidRPr="00551F98">
        <w:rPr>
          <w:rFonts w:ascii="Times New Roman" w:hAnsi="Times New Roman" w:cs="Times New Roman"/>
          <w:sz w:val="24"/>
          <w:szCs w:val="24"/>
        </w:rPr>
        <w:t xml:space="preserve"> ранку, а за межами населеного пункту всі роботи з пестицидами слід проводити в ранні ранкові (до 10) і вечірні (18— 22) години при мінімальних висхідних повітряних потоках. Як виняток, допускається проведення обробок у денні години у похмурі і прохолодні дні з температурою навколишнього повітря нижче +10 ° С.  </w:t>
      </w:r>
    </w:p>
    <w:p w:rsidR="000353C1" w:rsidRPr="00551F98" w:rsidRDefault="000353C1" w:rsidP="000353C1">
      <w:pPr>
        <w:numPr>
          <w:ilvl w:val="0"/>
          <w:numId w:val="1"/>
        </w:numPr>
        <w:spacing w:after="314" w:line="251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551F98">
        <w:rPr>
          <w:rFonts w:ascii="Times New Roman" w:hAnsi="Times New Roman" w:cs="Times New Roman"/>
          <w:sz w:val="24"/>
          <w:szCs w:val="24"/>
        </w:rPr>
        <w:t xml:space="preserve">Забороняється обробка парків і зелених насаджень в населених пунктах і в радіусі 1000 м. навколо них стійкими і високотоксичними пестицидами, а також препаратами, що мають неприємний запах і здатні змінювати колір оточуючих предметів.  </w:t>
      </w:r>
    </w:p>
    <w:p w:rsidR="000353C1" w:rsidRPr="00551F98" w:rsidRDefault="000353C1" w:rsidP="000353C1">
      <w:pPr>
        <w:numPr>
          <w:ilvl w:val="0"/>
          <w:numId w:val="1"/>
        </w:numPr>
        <w:spacing w:after="314" w:line="251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551F98">
        <w:rPr>
          <w:rFonts w:ascii="Times New Roman" w:hAnsi="Times New Roman" w:cs="Times New Roman"/>
          <w:sz w:val="24"/>
          <w:szCs w:val="24"/>
        </w:rPr>
        <w:lastRenderedPageBreak/>
        <w:t xml:space="preserve">Обробка рослин та інших об'єктів повинна </w:t>
      </w:r>
      <w:proofErr w:type="spellStart"/>
      <w:r w:rsidRPr="00551F98">
        <w:rPr>
          <w:rFonts w:ascii="Times New Roman" w:hAnsi="Times New Roman" w:cs="Times New Roman"/>
          <w:sz w:val="24"/>
          <w:szCs w:val="24"/>
        </w:rPr>
        <w:t>здійснюватись</w:t>
      </w:r>
      <w:proofErr w:type="spellEnd"/>
      <w:r w:rsidRPr="00551F98">
        <w:rPr>
          <w:rFonts w:ascii="Times New Roman" w:hAnsi="Times New Roman" w:cs="Times New Roman"/>
          <w:sz w:val="24"/>
          <w:szCs w:val="24"/>
        </w:rPr>
        <w:t xml:space="preserve"> суворо за показаннями з обов'язковим врахуванням економічної межі шкідливості, ступеню розвитку </w:t>
      </w:r>
      <w:proofErr w:type="spellStart"/>
      <w:r w:rsidRPr="00551F98">
        <w:rPr>
          <w:rFonts w:ascii="Times New Roman" w:hAnsi="Times New Roman" w:cs="Times New Roman"/>
          <w:sz w:val="24"/>
          <w:szCs w:val="24"/>
        </w:rPr>
        <w:t>хвороб</w:t>
      </w:r>
      <w:proofErr w:type="spellEnd"/>
      <w:r w:rsidRPr="00551F98">
        <w:rPr>
          <w:rFonts w:ascii="Times New Roman" w:hAnsi="Times New Roman" w:cs="Times New Roman"/>
          <w:sz w:val="24"/>
          <w:szCs w:val="24"/>
        </w:rPr>
        <w:t xml:space="preserve"> рослин і бур'янів, а також прогнозу погоди.  </w:t>
      </w:r>
    </w:p>
    <w:p w:rsidR="000353C1" w:rsidRPr="00551F98" w:rsidRDefault="000353C1" w:rsidP="0083313F">
      <w:pPr>
        <w:numPr>
          <w:ilvl w:val="0"/>
          <w:numId w:val="1"/>
        </w:numPr>
        <w:spacing w:after="314" w:line="251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551F98">
        <w:rPr>
          <w:rFonts w:ascii="Times New Roman" w:hAnsi="Times New Roman" w:cs="Times New Roman"/>
          <w:sz w:val="24"/>
          <w:szCs w:val="24"/>
        </w:rPr>
        <w:t>Для обробки індив</w:t>
      </w:r>
      <w:r w:rsidR="00F7527A" w:rsidRPr="00551F98">
        <w:rPr>
          <w:rFonts w:ascii="Times New Roman" w:hAnsi="Times New Roman" w:cs="Times New Roman"/>
          <w:sz w:val="24"/>
          <w:szCs w:val="24"/>
        </w:rPr>
        <w:t>ідуальних садів і городів в межах</w:t>
      </w:r>
      <w:r w:rsidRPr="00551F98">
        <w:rPr>
          <w:rFonts w:ascii="Times New Roman" w:hAnsi="Times New Roman" w:cs="Times New Roman"/>
          <w:sz w:val="24"/>
          <w:szCs w:val="24"/>
        </w:rPr>
        <w:t xml:space="preserve"> населеного пункту дозволяється застосування тих пестицидів, які дозволені для роздрібного продажу населенню "Переліком пестицидів і агрохімікатів, дозволених до використання в Україні" і Доповненнями до нього.  </w:t>
      </w:r>
      <w:r w:rsidR="00F7527A" w:rsidRPr="00551F98">
        <w:rPr>
          <w:rFonts w:ascii="Times New Roman" w:hAnsi="Times New Roman" w:cs="Times New Roman"/>
          <w:sz w:val="24"/>
          <w:szCs w:val="24"/>
        </w:rPr>
        <w:t xml:space="preserve">  </w:t>
      </w:r>
      <w:r w:rsidRPr="00551F98">
        <w:rPr>
          <w:rFonts w:ascii="Times New Roman" w:hAnsi="Times New Roman" w:cs="Times New Roman"/>
          <w:sz w:val="24"/>
          <w:szCs w:val="24"/>
        </w:rPr>
        <w:t xml:space="preserve">З метою зменшення </w:t>
      </w:r>
      <w:proofErr w:type="spellStart"/>
      <w:r w:rsidRPr="00551F98">
        <w:rPr>
          <w:rFonts w:ascii="Times New Roman" w:hAnsi="Times New Roman" w:cs="Times New Roman"/>
          <w:sz w:val="24"/>
          <w:szCs w:val="24"/>
        </w:rPr>
        <w:t>пестицидного</w:t>
      </w:r>
      <w:proofErr w:type="spellEnd"/>
      <w:r w:rsidRPr="00551F98">
        <w:rPr>
          <w:rFonts w:ascii="Times New Roman" w:hAnsi="Times New Roman" w:cs="Times New Roman"/>
          <w:sz w:val="24"/>
          <w:szCs w:val="24"/>
        </w:rPr>
        <w:t xml:space="preserve"> навантаження в межах населеного пункту застосовувати біологічн</w:t>
      </w:r>
      <w:r w:rsidR="00F7527A" w:rsidRPr="00551F98">
        <w:rPr>
          <w:rFonts w:ascii="Times New Roman" w:hAnsi="Times New Roman" w:cs="Times New Roman"/>
          <w:sz w:val="24"/>
          <w:szCs w:val="24"/>
        </w:rPr>
        <w:t xml:space="preserve">і методи боротьби з шкідниками . </w:t>
      </w:r>
    </w:p>
    <w:p w:rsidR="000353C1" w:rsidRPr="00551F98" w:rsidRDefault="000353C1" w:rsidP="000353C1">
      <w:pPr>
        <w:numPr>
          <w:ilvl w:val="0"/>
          <w:numId w:val="1"/>
        </w:numPr>
        <w:spacing w:after="0" w:line="251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551F98">
        <w:rPr>
          <w:rFonts w:ascii="Times New Roman" w:hAnsi="Times New Roman" w:cs="Times New Roman"/>
          <w:sz w:val="24"/>
          <w:szCs w:val="24"/>
        </w:rPr>
        <w:t xml:space="preserve">Всі роботи з пестицидами і протруєним насіннєвим матеріалом обов'язково реєструються в спеціальних журналах  </w:t>
      </w:r>
    </w:p>
    <w:p w:rsidR="000353C1" w:rsidRPr="00551F98" w:rsidRDefault="000353C1" w:rsidP="000353C1">
      <w:pPr>
        <w:numPr>
          <w:ilvl w:val="0"/>
          <w:numId w:val="1"/>
        </w:numPr>
        <w:spacing w:after="314" w:line="251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551F98">
        <w:rPr>
          <w:rFonts w:ascii="Times New Roman" w:hAnsi="Times New Roman" w:cs="Times New Roman"/>
          <w:sz w:val="24"/>
          <w:szCs w:val="24"/>
        </w:rPr>
        <w:t xml:space="preserve">Перед проведенням обробок об'єктів, розташованих в межі або поблизу населених пунктів, необхідно встановити попереджувальні знаки та оповістити людей про майбутні роботи і строки, протягом яких забороняється перебування людей в обробленій зоні (за два дні до початку захисних хімічних заходів повідомляти сільську раду, пасічників та інших зацікавлених осіб). </w:t>
      </w:r>
      <w:bookmarkStart w:id="0" w:name="_GoBack"/>
      <w:bookmarkEnd w:id="0"/>
    </w:p>
    <w:p w:rsidR="00F7527A" w:rsidRPr="00551F98" w:rsidRDefault="000353C1" w:rsidP="000353C1">
      <w:pPr>
        <w:numPr>
          <w:ilvl w:val="0"/>
          <w:numId w:val="1"/>
        </w:numPr>
        <w:spacing w:after="314" w:line="251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551F98">
        <w:rPr>
          <w:rFonts w:ascii="Times New Roman" w:hAnsi="Times New Roman" w:cs="Times New Roman"/>
          <w:sz w:val="24"/>
          <w:szCs w:val="24"/>
        </w:rPr>
        <w:t xml:space="preserve">Роботи необхідно проводити в безвітряну погоду. При швидкості вітру більше 4 м/с обприскування не допускається.  </w:t>
      </w:r>
    </w:p>
    <w:p w:rsidR="000353C1" w:rsidRPr="00551F98" w:rsidRDefault="000353C1" w:rsidP="000353C1">
      <w:pPr>
        <w:numPr>
          <w:ilvl w:val="0"/>
          <w:numId w:val="1"/>
        </w:numPr>
        <w:spacing w:after="314" w:line="251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551F98">
        <w:rPr>
          <w:rFonts w:ascii="Times New Roman" w:hAnsi="Times New Roman" w:cs="Times New Roman"/>
          <w:sz w:val="24"/>
          <w:szCs w:val="24"/>
        </w:rPr>
        <w:t>В межах населеного пункту дозволяється обприскування ранцевими обприскувачами при швидкості вітру до 4 м/с , а за межами  обприскування вентиляторними і штанговими обприскувачами допускається при швидкості вітру до 3 м/с (</w:t>
      </w:r>
      <w:proofErr w:type="spellStart"/>
      <w:r w:rsidRPr="00551F98">
        <w:rPr>
          <w:rFonts w:ascii="Times New Roman" w:hAnsi="Times New Roman" w:cs="Times New Roman"/>
          <w:sz w:val="24"/>
          <w:szCs w:val="24"/>
        </w:rPr>
        <w:t>дрібнокрапельне</w:t>
      </w:r>
      <w:proofErr w:type="spellEnd"/>
      <w:r w:rsidRPr="00551F98">
        <w:rPr>
          <w:rFonts w:ascii="Times New Roman" w:hAnsi="Times New Roman" w:cs="Times New Roman"/>
          <w:sz w:val="24"/>
          <w:szCs w:val="24"/>
        </w:rPr>
        <w:t>) і 4 м/с (</w:t>
      </w:r>
      <w:proofErr w:type="spellStart"/>
      <w:r w:rsidRPr="00551F98">
        <w:rPr>
          <w:rFonts w:ascii="Times New Roman" w:hAnsi="Times New Roman" w:cs="Times New Roman"/>
          <w:sz w:val="24"/>
          <w:szCs w:val="24"/>
        </w:rPr>
        <w:t>крупнокрапельне</w:t>
      </w:r>
      <w:proofErr w:type="spellEnd"/>
      <w:r w:rsidRPr="00551F9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353C1" w:rsidRPr="00551F98" w:rsidRDefault="000353C1" w:rsidP="000353C1">
      <w:pPr>
        <w:numPr>
          <w:ilvl w:val="0"/>
          <w:numId w:val="1"/>
        </w:numPr>
        <w:spacing w:after="314" w:line="251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551F98">
        <w:rPr>
          <w:rFonts w:ascii="Times New Roman" w:hAnsi="Times New Roman" w:cs="Times New Roman"/>
          <w:sz w:val="24"/>
          <w:szCs w:val="24"/>
        </w:rPr>
        <w:t xml:space="preserve">Зона санітарного розриву від населених пунктів, тваринницьких комплексів, місць проведення ручних робіт по догляду за сільгоспкультурами, водойм і місць відпочинку при вентиляторному обприскуванні повинна бути не менше 500 м, при штанговому і </w:t>
      </w:r>
      <w:proofErr w:type="spellStart"/>
      <w:r w:rsidRPr="00551F98">
        <w:rPr>
          <w:rFonts w:ascii="Times New Roman" w:hAnsi="Times New Roman" w:cs="Times New Roman"/>
          <w:sz w:val="24"/>
          <w:szCs w:val="24"/>
        </w:rPr>
        <w:t>гербизації</w:t>
      </w:r>
      <w:proofErr w:type="spellEnd"/>
      <w:r w:rsidRPr="00551F98">
        <w:rPr>
          <w:rFonts w:ascii="Times New Roman" w:hAnsi="Times New Roman" w:cs="Times New Roman"/>
          <w:sz w:val="24"/>
          <w:szCs w:val="24"/>
        </w:rPr>
        <w:t xml:space="preserve"> дощуванням — 300 м.  </w:t>
      </w:r>
    </w:p>
    <w:p w:rsidR="000353C1" w:rsidRPr="00551F98" w:rsidRDefault="000353C1" w:rsidP="00F752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F98">
        <w:rPr>
          <w:rFonts w:ascii="Times New Roman" w:hAnsi="Times New Roman" w:cs="Times New Roman"/>
          <w:sz w:val="24"/>
          <w:szCs w:val="24"/>
        </w:rPr>
        <w:t xml:space="preserve">Працюючі з пестицидами повинні суворо дотримуватись правил особистої гігієни. Під час робіт забороняється їсти, пити, курити. </w:t>
      </w:r>
    </w:p>
    <w:p w:rsidR="000353C1" w:rsidRPr="00551F98" w:rsidRDefault="000353C1" w:rsidP="00F7527A">
      <w:pPr>
        <w:jc w:val="both"/>
        <w:rPr>
          <w:rFonts w:ascii="Times New Roman" w:hAnsi="Times New Roman" w:cs="Times New Roman"/>
          <w:sz w:val="24"/>
          <w:szCs w:val="24"/>
        </w:rPr>
      </w:pPr>
      <w:r w:rsidRPr="00551F98">
        <w:rPr>
          <w:rFonts w:ascii="Times New Roman" w:hAnsi="Times New Roman" w:cs="Times New Roman"/>
          <w:sz w:val="24"/>
          <w:szCs w:val="24"/>
        </w:rPr>
        <w:t xml:space="preserve">          До виконання роботи з пестицидами і агрохімікатами не допускаються особи віком до 18 років, вагітні жінки, жінки, що годують дітей особи, що мають медичні протипоказання за станом здоров’я, а також особи, зазначенні у переліку важких робіт із шкідливими і небезпечними умовами праці, на яких забороняється застосування праці жінок, визначених МОЗ. Діти шкільного та дошкільного віку не допускаються до роботи з пестицидами і на оброблених ними площах. </w:t>
      </w:r>
    </w:p>
    <w:p w:rsidR="000353C1" w:rsidRPr="00551F98" w:rsidRDefault="000353C1" w:rsidP="00855451">
      <w:pPr>
        <w:spacing w:after="314" w:line="25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F98">
        <w:rPr>
          <w:rFonts w:ascii="Times New Roman" w:hAnsi="Times New Roman" w:cs="Times New Roman"/>
          <w:sz w:val="24"/>
          <w:szCs w:val="24"/>
        </w:rPr>
        <w:t xml:space="preserve">Керівники фермерських господарств, приватні підприємці зобов'язані надавати в розпорядження працюючих з пестицидами засоби механізації, спеціальний одяг і спецвзуття, засоби захисту рук, органів дихання, зору, проводити навчання правилам техніки безпеки відповідно до вимог ГОСТ 12.0.004-90. Тривалість роботи з пестицидами першого і другого класів небезпеки не повинна перевищувати 4 години, з іншими — 6 годин на добу (з доробкою іншої частини робочого дня на операціях, не пов'язаних із застосуванням пестицидів).  </w:t>
      </w:r>
    </w:p>
    <w:sectPr w:rsidR="000353C1" w:rsidRPr="00551F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161F0"/>
    <w:multiLevelType w:val="hybridMultilevel"/>
    <w:tmpl w:val="DF5A28BC"/>
    <w:lvl w:ilvl="0" w:tplc="22F22094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64262">
      <w:start w:val="1"/>
      <w:numFmt w:val="bullet"/>
      <w:lvlText w:val="-"/>
      <w:lvlJc w:val="left"/>
      <w:pPr>
        <w:ind w:left="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260C2A">
      <w:start w:val="1"/>
      <w:numFmt w:val="bullet"/>
      <w:lvlText w:val="▪"/>
      <w:lvlJc w:val="left"/>
      <w:pPr>
        <w:ind w:left="1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CE6E42">
      <w:start w:val="1"/>
      <w:numFmt w:val="bullet"/>
      <w:lvlText w:val="•"/>
      <w:lvlJc w:val="left"/>
      <w:pPr>
        <w:ind w:left="2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B07810">
      <w:start w:val="1"/>
      <w:numFmt w:val="bullet"/>
      <w:lvlText w:val="o"/>
      <w:lvlJc w:val="left"/>
      <w:pPr>
        <w:ind w:left="2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B6BD16">
      <w:start w:val="1"/>
      <w:numFmt w:val="bullet"/>
      <w:lvlText w:val="▪"/>
      <w:lvlJc w:val="left"/>
      <w:pPr>
        <w:ind w:left="3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984878">
      <w:start w:val="1"/>
      <w:numFmt w:val="bullet"/>
      <w:lvlText w:val="•"/>
      <w:lvlJc w:val="left"/>
      <w:pPr>
        <w:ind w:left="4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6CB612">
      <w:start w:val="1"/>
      <w:numFmt w:val="bullet"/>
      <w:lvlText w:val="o"/>
      <w:lvlJc w:val="left"/>
      <w:pPr>
        <w:ind w:left="4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24F7C8">
      <w:start w:val="1"/>
      <w:numFmt w:val="bullet"/>
      <w:lvlText w:val="▪"/>
      <w:lvlJc w:val="left"/>
      <w:pPr>
        <w:ind w:left="5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81"/>
    <w:rsid w:val="000353C1"/>
    <w:rsid w:val="001A4452"/>
    <w:rsid w:val="00551F98"/>
    <w:rsid w:val="00855451"/>
    <w:rsid w:val="00AF5D81"/>
    <w:rsid w:val="00F7527A"/>
    <w:rsid w:val="00FC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A2377-775E-4420-95D8-96B1F887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0353C1"/>
    <w:pPr>
      <w:keepNext/>
      <w:keepLines/>
      <w:spacing w:after="326" w:line="250" w:lineRule="auto"/>
      <w:ind w:left="-5" w:hanging="10"/>
      <w:jc w:val="both"/>
      <w:outlineLvl w:val="0"/>
    </w:pPr>
    <w:rPr>
      <w:rFonts w:ascii="Calibri" w:eastAsia="Calibri" w:hAnsi="Calibri" w:cs="Calibri"/>
      <w:b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0353C1"/>
    <w:rPr>
      <w:rFonts w:ascii="Calibri" w:eastAsia="Calibri" w:hAnsi="Calibri" w:cs="Calibri"/>
      <w:b/>
      <w:color w:val="000000"/>
      <w:sz w:val="28"/>
      <w:lang w:eastAsia="uk-UA"/>
    </w:rPr>
  </w:style>
  <w:style w:type="paragraph" w:styleId="a4">
    <w:name w:val="No Spacing"/>
    <w:uiPriority w:val="1"/>
    <w:qFormat/>
    <w:rsid w:val="008554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3774</Words>
  <Characters>2152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Сибіга Наталя Миколаївна</dc:creator>
  <cp:keywords/>
  <dc:description/>
  <cp:lastModifiedBy>Сибіга Наталя Миколаївна</cp:lastModifiedBy>
  <cp:revision>5</cp:revision>
  <dcterms:created xsi:type="dcterms:W3CDTF">2019-06-25T05:59:00Z</dcterms:created>
  <dcterms:modified xsi:type="dcterms:W3CDTF">2019-06-25T06:29:00Z</dcterms:modified>
</cp:coreProperties>
</file>