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A3" w:rsidRPr="004F1591" w:rsidRDefault="004B1CA3" w:rsidP="004B1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C23640C" wp14:editId="74C20D4D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A3" w:rsidRPr="004F1591" w:rsidRDefault="004B1CA3" w:rsidP="004B1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4B1CA3" w:rsidRPr="004F1591" w:rsidRDefault="004B1CA3" w:rsidP="004B1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B1CA3" w:rsidRPr="00C51868" w:rsidRDefault="004B1CA3" w:rsidP="004B1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B1CA3" w:rsidRPr="00C51868" w:rsidRDefault="004B1CA3" w:rsidP="00C51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40"/>
        </w:rPr>
      </w:pPr>
    </w:p>
    <w:p w:rsidR="004B1CA3" w:rsidRPr="004F1591" w:rsidRDefault="004B1CA3" w:rsidP="004B1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BC1CE5" w:rsidRPr="004B1CA3" w:rsidRDefault="00BC1CE5" w:rsidP="004B1CA3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BC1CE5" w:rsidRPr="001F0AC5" w:rsidRDefault="00BC1CE5" w:rsidP="00BC1CE5">
      <w:pPr>
        <w:spacing w:after="0" w:line="240" w:lineRule="auto"/>
        <w:ind w:right="5387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4B1CA3">
        <w:rPr>
          <w:rFonts w:ascii="Times New Roman" w:hAnsi="Times New Roman"/>
          <w:sz w:val="24"/>
          <w:szCs w:val="24"/>
        </w:rPr>
        <w:t xml:space="preserve">Про призначення </w:t>
      </w:r>
      <w:r w:rsidRPr="004B1CA3">
        <w:rPr>
          <w:rFonts w:ascii="Times New Roman" w:eastAsiaTheme="minorHAnsi" w:hAnsi="Times New Roman"/>
          <w:sz w:val="24"/>
          <w:szCs w:val="24"/>
        </w:rPr>
        <w:t xml:space="preserve">персональних премій Хмельницької міської ради для кращих педагогічних працівників закладів дошкільної, загальної середньої та позашкільної освіти </w:t>
      </w:r>
      <w:r w:rsidR="001F0AC5">
        <w:rPr>
          <w:rFonts w:ascii="Times New Roman" w:eastAsiaTheme="minorHAnsi" w:hAnsi="Times New Roman"/>
          <w:sz w:val="24"/>
          <w:szCs w:val="24"/>
        </w:rPr>
        <w:t>міста Хмельницького у 2020 році</w:t>
      </w:r>
      <w:bookmarkStart w:id="0" w:name="_GoBack"/>
      <w:bookmarkEnd w:id="0"/>
    </w:p>
    <w:p w:rsidR="00BC1CE5" w:rsidRPr="004B1CA3" w:rsidRDefault="00BC1CE5" w:rsidP="00BC1CE5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BC1CE5" w:rsidRPr="004B1CA3" w:rsidRDefault="00BC1CE5" w:rsidP="00BC1C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CE5" w:rsidRPr="004B1CA3" w:rsidRDefault="00BC1CE5" w:rsidP="004B1C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CA3">
        <w:rPr>
          <w:rFonts w:ascii="Times New Roman" w:hAnsi="Times New Roman"/>
          <w:sz w:val="24"/>
          <w:szCs w:val="24"/>
        </w:rPr>
        <w:t xml:space="preserve">Розглянувши </w:t>
      </w:r>
      <w:r w:rsidRPr="004B1CA3">
        <w:rPr>
          <w:rFonts w:ascii="Times New Roman" w:eastAsia="Times New Roman" w:hAnsi="Times New Roman"/>
          <w:sz w:val="24"/>
          <w:szCs w:val="24"/>
          <w:lang w:eastAsia="ru-RU"/>
        </w:rPr>
        <w:t>пропозицію виконавчого комітету Хмельницької міської ради</w:t>
      </w:r>
      <w:r w:rsidRPr="004B1CA3">
        <w:rPr>
          <w:rFonts w:ascii="Times New Roman" w:hAnsi="Times New Roman"/>
          <w:sz w:val="24"/>
          <w:szCs w:val="24"/>
        </w:rPr>
        <w:t xml:space="preserve">, відповідно до </w:t>
      </w:r>
      <w:r w:rsidRPr="004B1C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Положення про персональні премії Хмельницької міської ради для кращих педагогічних працівників </w:t>
      </w:r>
      <w:r w:rsidRPr="004B1CA3"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</w:t>
      </w:r>
      <w:r w:rsidRPr="004B1C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міста Хмельницького, затвердженого </w:t>
      </w:r>
      <w:r w:rsidRPr="004B1CA3">
        <w:rPr>
          <w:rFonts w:ascii="Times New Roman" w:hAnsi="Times New Roman"/>
          <w:color w:val="000000"/>
          <w:sz w:val="24"/>
          <w:szCs w:val="24"/>
        </w:rPr>
        <w:t>рішенням п’ятнадцятої сесії Хмельницької міс</w:t>
      </w:r>
      <w:r w:rsidR="004B1CA3">
        <w:rPr>
          <w:rFonts w:ascii="Times New Roman" w:hAnsi="Times New Roman"/>
          <w:color w:val="000000"/>
          <w:sz w:val="24"/>
          <w:szCs w:val="24"/>
        </w:rPr>
        <w:t>ької ради від 27.12.2007 року №</w:t>
      </w:r>
      <w:r w:rsidRPr="004B1CA3">
        <w:rPr>
          <w:rFonts w:ascii="Times New Roman" w:hAnsi="Times New Roman"/>
          <w:color w:val="000000"/>
          <w:sz w:val="24"/>
          <w:szCs w:val="24"/>
        </w:rPr>
        <w:t xml:space="preserve">7 </w:t>
      </w:r>
      <w:r w:rsidRPr="004B1CA3">
        <w:rPr>
          <w:rFonts w:ascii="Times New Roman" w:hAnsi="Times New Roman"/>
          <w:sz w:val="24"/>
          <w:szCs w:val="24"/>
        </w:rPr>
        <w:t>зі змінами</w:t>
      </w:r>
      <w:r w:rsidRPr="004B1C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4B1CA3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Pr="004B1CA3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міська рада</w:t>
      </w:r>
    </w:p>
    <w:p w:rsidR="00BC1CE5" w:rsidRPr="004B1CA3" w:rsidRDefault="00BC1CE5" w:rsidP="00BC1C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C1CE5" w:rsidRPr="004B1CA3" w:rsidRDefault="00BC1CE5" w:rsidP="00BC1C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C1CE5" w:rsidRPr="004B1CA3" w:rsidRDefault="00BC1CE5" w:rsidP="00BC1C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B1CA3">
        <w:rPr>
          <w:rFonts w:ascii="Times New Roman" w:hAnsi="Times New Roman"/>
          <w:sz w:val="24"/>
          <w:szCs w:val="24"/>
        </w:rPr>
        <w:t>ВИРІШИЛА:</w:t>
      </w:r>
    </w:p>
    <w:p w:rsidR="00BC1CE5" w:rsidRPr="004B1CA3" w:rsidRDefault="00BC1CE5" w:rsidP="00BC1C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CE5" w:rsidRPr="004B1CA3" w:rsidRDefault="00BC1CE5" w:rsidP="00BC1CE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1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4B1CA3">
        <w:rPr>
          <w:rFonts w:ascii="Times New Roman" w:hAnsi="Times New Roman"/>
          <w:sz w:val="24"/>
          <w:szCs w:val="24"/>
        </w:rPr>
        <w:t>Призначити з 01.09.2020 року персональні премії Хмельницької міської ради для кращих педагогічних працівників закладів дошкільної, загальної середньої та позашкільної освіти міста Хмельницького у 2020 році згідно з додатком.</w:t>
      </w:r>
    </w:p>
    <w:p w:rsidR="00BC1CE5" w:rsidRPr="004B1CA3" w:rsidRDefault="00BC1CE5" w:rsidP="00BC1CE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1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4B1CA3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BC1CE5" w:rsidRPr="004B1CA3" w:rsidRDefault="00BC1CE5" w:rsidP="00BC1CE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1CA3">
        <w:rPr>
          <w:rFonts w:ascii="Times New Roman" w:eastAsia="Times New Roman" w:hAnsi="Times New Roman"/>
          <w:sz w:val="24"/>
          <w:szCs w:val="24"/>
          <w:lang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BC1CE5" w:rsidRPr="004B1CA3" w:rsidRDefault="00BC1CE5" w:rsidP="004B1C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1CE5" w:rsidRPr="004B1CA3" w:rsidRDefault="00BC1CE5" w:rsidP="004B1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CE5" w:rsidRPr="004B1CA3" w:rsidRDefault="00BC1CE5" w:rsidP="004B1C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1CA3" w:rsidRPr="004B1CA3" w:rsidRDefault="004B1CA3" w:rsidP="00BC1C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CA3">
        <w:rPr>
          <w:rFonts w:ascii="Times New Roman" w:hAnsi="Times New Roman"/>
          <w:sz w:val="24"/>
          <w:szCs w:val="24"/>
        </w:rPr>
        <w:t>Міський голова</w:t>
      </w:r>
      <w:r w:rsidRPr="004B1CA3">
        <w:rPr>
          <w:rFonts w:ascii="Times New Roman" w:hAnsi="Times New Roman"/>
          <w:sz w:val="24"/>
          <w:szCs w:val="24"/>
        </w:rPr>
        <w:tab/>
      </w:r>
      <w:r w:rsidRPr="004B1CA3">
        <w:rPr>
          <w:rFonts w:ascii="Times New Roman" w:hAnsi="Times New Roman"/>
          <w:sz w:val="24"/>
          <w:szCs w:val="24"/>
        </w:rPr>
        <w:tab/>
      </w:r>
      <w:r w:rsidRPr="004B1CA3">
        <w:rPr>
          <w:rFonts w:ascii="Times New Roman" w:hAnsi="Times New Roman"/>
          <w:sz w:val="24"/>
          <w:szCs w:val="24"/>
        </w:rPr>
        <w:tab/>
      </w:r>
      <w:r w:rsidRPr="004B1CA3">
        <w:rPr>
          <w:rFonts w:ascii="Times New Roman" w:hAnsi="Times New Roman"/>
          <w:sz w:val="24"/>
          <w:szCs w:val="24"/>
        </w:rPr>
        <w:tab/>
      </w:r>
      <w:r w:rsidRPr="004B1CA3">
        <w:rPr>
          <w:rFonts w:ascii="Times New Roman" w:hAnsi="Times New Roman"/>
          <w:sz w:val="24"/>
          <w:szCs w:val="24"/>
        </w:rPr>
        <w:tab/>
      </w:r>
      <w:r w:rsidRPr="004B1CA3">
        <w:rPr>
          <w:rFonts w:ascii="Times New Roman" w:hAnsi="Times New Roman"/>
          <w:sz w:val="24"/>
          <w:szCs w:val="24"/>
        </w:rPr>
        <w:tab/>
      </w:r>
      <w:r w:rsidRPr="004B1CA3">
        <w:rPr>
          <w:rFonts w:ascii="Times New Roman" w:hAnsi="Times New Roman"/>
          <w:sz w:val="24"/>
          <w:szCs w:val="24"/>
        </w:rPr>
        <w:tab/>
      </w:r>
      <w:r w:rsidRPr="004B1CA3">
        <w:rPr>
          <w:rFonts w:ascii="Times New Roman" w:hAnsi="Times New Roman"/>
          <w:sz w:val="24"/>
          <w:szCs w:val="24"/>
        </w:rPr>
        <w:tab/>
      </w:r>
      <w:r w:rsidRPr="004B1CA3">
        <w:rPr>
          <w:rFonts w:ascii="Times New Roman" w:hAnsi="Times New Roman"/>
          <w:sz w:val="24"/>
          <w:szCs w:val="24"/>
        </w:rPr>
        <w:tab/>
        <w:t>О.</w:t>
      </w:r>
      <w:r w:rsidR="00BC1CE5" w:rsidRPr="004B1CA3">
        <w:rPr>
          <w:rFonts w:ascii="Times New Roman" w:hAnsi="Times New Roman"/>
          <w:sz w:val="24"/>
          <w:szCs w:val="24"/>
        </w:rPr>
        <w:t>СИМЧИШИН</w:t>
      </w:r>
    </w:p>
    <w:p w:rsidR="004B1CA3" w:rsidRPr="004B1CA3" w:rsidRDefault="004B1CA3" w:rsidP="00BC1C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CA3" w:rsidRPr="004B1CA3" w:rsidRDefault="004B1CA3" w:rsidP="00BC1C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B1CA3" w:rsidRPr="004B1CA3" w:rsidSect="004B1CA3">
          <w:pgSz w:w="11906" w:h="16838"/>
          <w:pgMar w:top="993" w:right="849" w:bottom="1134" w:left="1418" w:header="709" w:footer="709" w:gutter="0"/>
          <w:cols w:space="708"/>
          <w:docGrid w:linePitch="360"/>
        </w:sectPr>
      </w:pPr>
    </w:p>
    <w:p w:rsidR="004B1CA3" w:rsidRPr="004B1CA3" w:rsidRDefault="004B1CA3" w:rsidP="004B1CA3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4B1CA3">
        <w:rPr>
          <w:rFonts w:ascii="Times New Roman" w:hAnsi="Times New Roman"/>
          <w:i/>
          <w:sz w:val="24"/>
        </w:rPr>
        <w:lastRenderedPageBreak/>
        <w:t>Додаток</w:t>
      </w:r>
    </w:p>
    <w:p w:rsidR="004B1CA3" w:rsidRPr="004B1CA3" w:rsidRDefault="004B1CA3" w:rsidP="004B1CA3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4B1CA3">
        <w:rPr>
          <w:rFonts w:ascii="Times New Roman" w:hAnsi="Times New Roman"/>
          <w:i/>
          <w:sz w:val="24"/>
        </w:rPr>
        <w:t>до рішення сесії міської ради</w:t>
      </w:r>
    </w:p>
    <w:p w:rsidR="004B1CA3" w:rsidRPr="001F0AC5" w:rsidRDefault="004B1CA3" w:rsidP="004B1CA3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4B1CA3">
        <w:rPr>
          <w:rFonts w:ascii="Times New Roman" w:hAnsi="Times New Roman"/>
          <w:i/>
          <w:sz w:val="24"/>
        </w:rPr>
        <w:t>від __________№ _____</w:t>
      </w:r>
    </w:p>
    <w:p w:rsidR="004B1CA3" w:rsidRPr="001F0AC5" w:rsidRDefault="004B1CA3" w:rsidP="004B1CA3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:rsidR="00BC1CE5" w:rsidRPr="004B1CA3" w:rsidRDefault="00BC1CE5" w:rsidP="00BC1CE5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4B1CA3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:rsidR="00BC1CE5" w:rsidRPr="004B1CA3" w:rsidRDefault="00BC1CE5" w:rsidP="00BC1CE5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4B1CA3">
        <w:rPr>
          <w:rFonts w:ascii="Times New Roman" w:eastAsiaTheme="minorHAnsi" w:hAnsi="Times New Roman" w:cstheme="minorBidi"/>
          <w:b/>
          <w:sz w:val="24"/>
          <w:szCs w:val="24"/>
        </w:rPr>
        <w:t>кращих працівників закладів дошкільної, загальної середньої та позашкільної освіти міста Хмельницького на призначення персональних премій Хмельницької міської ради у 2020 році</w:t>
      </w:r>
    </w:p>
    <w:p w:rsidR="00BC1CE5" w:rsidRPr="004B1CA3" w:rsidRDefault="00BC1CE5" w:rsidP="00BC1CE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1. </w:t>
      </w:r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>Бондар Світлана Володимирівна,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Хмельницького дошкільного навчального закладу № 6 «Колобок» –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за розробку посібника, що має гриф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оздоровчо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-освітня робота з дітьми четвертого року життя : програма і методичні реко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мендації / І. Є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І.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C51868" w:rsidRDefault="00C51868" w:rsidP="00C518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Валькова Ольга Володимирівна,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керівник гуртка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Народного художнього колективу Прес-клубу «Юний журналіст» 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BC1CE5" w:rsidRPr="004B1CA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 фестивалі дитячого кіно та телебачення «Веселка» та конкурсу юних фотоаматорів «Ми - діти України» (два диплома лауреата, 2019 р.); у Всеукраїнському конкурсі робіт юних фото та відео аматорів «Моя Україно!» (І місце (заочно), 2019 р.)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3. </w:t>
      </w:r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>Гончарук Алла Дмитрівна,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21 «Ластівка» –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оздоровчо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-освітня робота з дітьми четвертого року життя : програма і методичні рекомендації / І. Є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Гончарук Олена Миколаївна,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вчитель початкових класів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Хмельницької середньої загальноосвітньої школи №18 І-ІІІ ступенів ім.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В.Чорновола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– переможець ІІ (обласного) етапу Всеукраїнського конкурсу «Учитель року – 2020» у номінації «Початкова освіта»     (ІІІ місце, 2020 р.).</w:t>
      </w:r>
    </w:p>
    <w:p w:rsidR="00BC1CE5" w:rsidRPr="004B1CA3" w:rsidRDefault="00C51868" w:rsidP="00C5186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Гуреєв Іван Юрійович,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керівник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гуртка Народного художнього колективу ансамблю танцю «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Подолянчик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BC1CE5" w:rsidRPr="004B1CA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Міжнародному фестивалі-конкурсі дитячої та юнацької хореографії «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Падіюн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-Євро-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Данс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» (два ІІ-х та ІІІ місце, 2018 р.).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1CE5" w:rsidRPr="00C51868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proofErr w:type="spellStart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Джуглій</w:t>
      </w:r>
      <w:proofErr w:type="spellEnd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Любов Степанівна,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вчитель образотворчого мистецтва Хмельницького ліцею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17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– переможець ІІ (обласного) етапу Всеукраїнського конкурсу «Учитель року – 2020» у номінації «Образотворче мистецтво» (І місце, 2020 р.).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Довгопола Тамара Іванівна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, Заслужений тренер-викладач України з велосипедного спорту, тренер-викладач дитячо-юнацької спортивної школи Департаменту освіти та науки Хмельницької міської ради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за підготовку вихованців-переможців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та призерів у Відкритому командному чемпіонаті України в індивідуальній гонці на час, індивідуальній груповій гонці та гонці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критеріум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(чотири І-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, та два ІІ-х місця, 2019 р.), у чемпіонаті України у командній гонці, гонці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критеріум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ІІІ тур, Всеукраїнських змаганнях у груповій гонці ( І місце, 2019 р.); у чемпіонаті України з олімпійських та неолімпійських номерів програми( І місце, 2019р.); в «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International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Novak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Cycling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Academy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Cup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» (ІІ та ІІІ місця, 2019 р.), у Відкритому чемпіонаті України з олімпійських та неолімпійських номерів програми на відкритому треку (чотири ІІ-х та ІІІ місця, 2019 р.), у Відкритому весняному чемпіонаті України з олімпійських номерів програми на відкритому треку(ІІІ місце, 2019 р.).</w:t>
      </w:r>
    </w:p>
    <w:p w:rsidR="00BC1CE5" w:rsidRPr="004B1CA3" w:rsidRDefault="00C51868" w:rsidP="00C51868">
      <w:pPr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Жиляєва Наталія Сергіївна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, Заслужений тренер-викладач України з веслування на байдарках і каное, тренер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викладач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дитячо-юнацької спортивної школи Департаменту освіти та науки Хмельницької міської ради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та призерів у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Відкритому чемпіонаті України серед юнаків та дівчат (І місце, 2019 р.),  у чемпіонаті України серед юніорів  та молоді до 23 років   (ІІІ місце. 2019 р.), у  Командному чемпіонаті України серед ДЮСШ, СДЮШОР серед юнаків та дівчат (ІІІ місце, 2019 р.).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9. </w:t>
      </w:r>
      <w:proofErr w:type="spellStart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>Заводяна</w:t>
      </w:r>
      <w:proofErr w:type="spellEnd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Наталія Василівна,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37 «Незабудка» –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>
        <w:rPr>
          <w:rFonts w:ascii="Times New Roman" w:eastAsia="Times New Roman" w:hAnsi="Times New Roman"/>
          <w:color w:val="000000"/>
          <w:sz w:val="24"/>
          <w:szCs w:val="24"/>
        </w:rPr>
        <w:t>: Музично-казкові намистинки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оздоровчо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-освітня робота з дітьми четвертого року життя : програма і методичні рекомендації / І. Є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1F0AC5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Зима Наталія Володимирівна,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вчитель хімії технологічного багатопрофільного ліцею з загальноосвітніми класами м. Хмельницького імені Артема Мазура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– переможець ІІ (обласного) етапу Всеукраїнського конкурсу «Учитель року – 2020» у номінації «Хімія» (І місце, 2020 р.), за розробку посібника, що має гриф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: Зошит з хімії для лабораторних дослідів і практичних робіт. 10 клас. Рівень стандарту / Г. М.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Дубковецька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, Н. В. Зима. – Тернопіль : Мандрівець, 2018. – 12 с.</w:t>
      </w:r>
    </w:p>
    <w:p w:rsidR="00BC1CE5" w:rsidRPr="004B1CA3" w:rsidRDefault="00C51868" w:rsidP="00C5186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proofErr w:type="spellStart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Казімірова</w:t>
      </w:r>
      <w:proofErr w:type="spellEnd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Олена Іванівна,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керівник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гуртка Народного художнього колективу театру пісні «Злагода» 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BC1CE5" w:rsidRPr="004B1CA3">
        <w:rPr>
          <w:rFonts w:ascii="Times New Roman" w:eastAsia="Times New Roman" w:hAnsi="Times New Roman"/>
          <w:sz w:val="24"/>
          <w:szCs w:val="24"/>
        </w:rPr>
        <w:t xml:space="preserve">за підготовку вихованців-переможців у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Всеукраїнському дитячо-юнацькому фестивалі-конкурсі юних вокалістів «Пісня над Бугом» (п’ять І-х, два ІІ-х та три ІІІ-х місць, 2018 р.); у Всеукраїнському дитячо-юнацькому конкурсі-фестивалі естрадної пісні «Різдвяна зіронька» (два ІІ-х та ІІІ місця, 2019 р.); у Всеукраїнському фестивалі дитячої художньої творчості «Єдина Родина» (ІІ місце, 2019 р.).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Карпенко Оксана Іванівна,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вчитель української мови та літератури спеціалізованої загальноосвітньої школи І-ІІІ ступенів № 12 м. Хмельницького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– за підготовку учня-переможця у Х 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(ІІ місце, 2020 р.).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13. </w:t>
      </w:r>
      <w:proofErr w:type="spellStart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Кіяшко</w:t>
      </w:r>
      <w:proofErr w:type="spellEnd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Ольга Федорівна,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Заслужений тренер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викладач України з веслування на байдарках і каное,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тренер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викладач дитячо-юнацької спортивної школи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Департаменту освіти та науки Хмельницької міської ради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за підготовку вихованців-переможців у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Відкритому чемпіонаті України серед юнаків та дівчат ( І місце, 2019 р.), у Командному чемпіонаті України серед ДЮСШ, СДЮШОР серед юнаків та дівчат ( ІІІ місце,2019 р.); у чемпіонаті України серед юніорів  ( ІІ та ІІІ місця, 2019 р.), Кубку України з веслування на байдарках і каное пам’яті Олімпійської чемпіонки Ю.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Рябчинської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(два ІІ-х місця, 2019 р.), у </w:t>
      </w:r>
      <w:r w:rsidR="00BC1CE5" w:rsidRPr="004B1CA3">
        <w:rPr>
          <w:rFonts w:ascii="Times New Roman" w:eastAsiaTheme="minorHAnsi" w:hAnsi="Times New Roman"/>
          <w:sz w:val="24"/>
          <w:szCs w:val="24"/>
        </w:rPr>
        <w:t xml:space="preserve">чемпіонаті України з марафону пам’яті воїна-спортсмена </w:t>
      </w:r>
      <w:proofErr w:type="spellStart"/>
      <w:r w:rsidR="00BC1CE5" w:rsidRPr="004B1CA3">
        <w:rPr>
          <w:rFonts w:ascii="Times New Roman" w:eastAsiaTheme="minorHAnsi" w:hAnsi="Times New Roman"/>
          <w:sz w:val="24"/>
          <w:szCs w:val="24"/>
        </w:rPr>
        <w:t>І.Присяжнюка</w:t>
      </w:r>
      <w:proofErr w:type="spellEnd"/>
      <w:r w:rsidR="00BC1CE5" w:rsidRPr="004B1CA3">
        <w:rPr>
          <w:rFonts w:ascii="Times New Roman" w:eastAsiaTheme="minorHAnsi" w:hAnsi="Times New Roman"/>
          <w:sz w:val="24"/>
          <w:szCs w:val="24"/>
        </w:rPr>
        <w:t xml:space="preserve"> з веслування на байдарках і каное (ІІІ місце, 2019 р.).</w:t>
      </w:r>
    </w:p>
    <w:p w:rsidR="00BC1CE5" w:rsidRPr="004B1CA3" w:rsidRDefault="00C51868" w:rsidP="00C51868">
      <w:pPr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14. </w:t>
      </w:r>
      <w:proofErr w:type="spellStart"/>
      <w:r w:rsidR="00BC1CE5" w:rsidRPr="004B1CA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Мамчур</w:t>
      </w:r>
      <w:proofErr w:type="spellEnd"/>
      <w:r w:rsidR="00BC1CE5" w:rsidRPr="004B1CA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Наталія Олександрівна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тренер-викладач з велосипедного спорту дитячо-юнацької спортивної школи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Департаменту освіти та науки Хмельницької міської ради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за підготовку вихованців-переможців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у чемпіонаті України у командній гонці, гонці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критеріум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ІІІ тур, Всеукраїнських змаганнях у груповій гонці (п’ять І-х та два ІІ-х місця, 2019 р.), у Відкритому чемпіонаті України в неолімпійських видах програм І тур ( два І-х та чотири ІІ-х місця, 2019 р.), у Відкритому чемпіонаті України у парній гонці на час, гонці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критеріум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(фінал), Всеукраїнських змаганнях (юнаки, дівчата, молодші юнаки, молодші дівчата) (І та три ІІ-х місця, 2019 р.), у Відкритому чемпіонаті України у багатоденній гонці ІІ тур-фінал, Всеукраїнсь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ких змаганнях у гонці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критеріум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(І та ІІІ місце, 2019 р.), у Відкритому чемпіонаті України в неолімпійських видах програм ІІ тур (п’ять ІІ-х та ІІІ місця, 2019 р.), у Відкритому чемпіонаті України в неолімпійських видах програм (два ІІ-х та ІІІ місця, 2019 р.).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15. </w:t>
      </w:r>
      <w:proofErr w:type="spellStart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Новченкова</w:t>
      </w:r>
      <w:proofErr w:type="spellEnd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Катерина Дмитрівна,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вчитель хімії Хмельницького ліцею № 17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– за розробку посібників, що мають гриф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: Контрольні роботи з хімії. 10 клас. Рівень стандарту / Г. М.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Дубковецька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К. Д.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Новченкова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. – Тернопіль : Мандрівець, 2018. – 28 с.; Контрольні роботи з хімії. 11 клас. Рівень стандарту / Г. М.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Дубковецька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К. Д.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Новченкова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48 с.</w:t>
      </w:r>
    </w:p>
    <w:p w:rsidR="00BC1CE5" w:rsidRPr="001F0AC5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16. </w:t>
      </w:r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Ратушняк Святослав Петрович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, вчитель правознавства Хмельницької гімназії № 1 імені Володимира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– за розробку посібника, що має гриф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Міністерства освіти і науки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України: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Громадянська освіта (інтегрований курс, рівень стандарту): підручник для 10 класу закладів загальної середньої освіти / За ред. І. П. Прізвище. —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Київ:Літера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ЛТД. 2018.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224с.</w:t>
      </w:r>
    </w:p>
    <w:p w:rsidR="00BC1CE5" w:rsidRPr="004B1CA3" w:rsidRDefault="00C51868" w:rsidP="00C5186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17. </w:t>
      </w:r>
      <w:proofErr w:type="spellStart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Ремська</w:t>
      </w:r>
      <w:proofErr w:type="spellEnd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Діна Сергіївна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, керівник гуртка Народного художнього колективу студії естрадної пісні «Перлинки Поділля»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BC1CE5" w:rsidRPr="004B1CA3">
        <w:rPr>
          <w:rFonts w:ascii="Times New Roman" w:eastAsia="Times New Roman" w:hAnsi="Times New Roman"/>
          <w:sz w:val="24"/>
          <w:szCs w:val="24"/>
        </w:rPr>
        <w:t xml:space="preserve">за підготовку вихованців-переможців у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Всеукраїнському фестивалі-конкурсі для дітей та юнацтва «Різдвяні канікули» (два І-х, десять ІІ-х та шість ІІІ-х місць,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18-2020 рр.);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у Всеукраїнському фестивалі-конкурсі «Місто Лева» (ІІ місце, 2018р.); у Всеукраїнському дитячо-юнацькому фестивалі-конкурсі юних вокалістів «Пісня над Бугом» (чотири І-х, шість ІІ-х та два ІІІ-х місць, 2018 р.); у Міжнародному фестивалі-конкурсі «Зірковий Грамофон Талантів» (І та ІІ місця, 2018р.); у ХІІ міжнародному конкурсі-фестивалі дитячої творчості «Усі ми діти твої, Україно!» (ІІ-е та чотири ІІІ-х місць, 2018р.); у ХХV Міжнародному фестивалі дитячої демократії, телебачення, преси та творчості «Золота осінь Славутича-2018» (ІІ місце, 2018 р.); у Міжнародному фестивалі-конкурсі «Українська коляда» (чотири І-х,</w:t>
      </w:r>
      <w:r w:rsid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два ІІ-х та три ІІІ-х місць,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2019-2020 рр.).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18. </w:t>
      </w:r>
      <w:proofErr w:type="spellStart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>Сімон</w:t>
      </w:r>
      <w:proofErr w:type="spellEnd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Наталія Григорівна,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5 «Соловейко» –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оздоровчо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-освітня робота з дітьми четвертого року життя : програма і методичні рекомендації / І. Є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19. </w:t>
      </w:r>
      <w:proofErr w:type="spellStart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>Таушан</w:t>
      </w:r>
      <w:proofErr w:type="spellEnd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Олена Григорівна,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15 «Червона шапочка» –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оздоровчо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-освітня робота з дітьми четвертого року життя : програма і методичні рекомендації / І. Є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20. </w:t>
      </w:r>
      <w:proofErr w:type="spellStart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Тернецька</w:t>
      </w:r>
      <w:proofErr w:type="spellEnd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Майя </w:t>
      </w:r>
      <w:proofErr w:type="spellStart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Ананівна</w:t>
      </w:r>
      <w:proofErr w:type="spellEnd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вчитель української мови та літератури навчально-виховного об’єднання міста Хмельницького імені Сергія Єфремова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– за підготовку учня-переможця у Х 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 місце, 2020 р.).</w:t>
      </w:r>
    </w:p>
    <w:p w:rsidR="00BC1CE5" w:rsidRPr="004B1CA3" w:rsidRDefault="00C51868" w:rsidP="00C5186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21. </w:t>
      </w:r>
      <w:proofErr w:type="spellStart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Топольницька</w:t>
      </w:r>
      <w:proofErr w:type="spellEnd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Надія Миколаївна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, керівник гуртка театрального мистецтва «SТARS»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BC1CE5" w:rsidRPr="004B1CA3">
        <w:rPr>
          <w:rFonts w:ascii="Times New Roman" w:eastAsia="Times New Roman" w:hAnsi="Times New Roman"/>
          <w:sz w:val="24"/>
          <w:szCs w:val="24"/>
        </w:rPr>
        <w:t xml:space="preserve">за підготовку вихованців-переможців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у  Всеукраїнському фестивалі дитячої художньої творчості «Єдина Родина» (три І-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 та ІІІ місця, 2018-2019 рр.).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22. </w:t>
      </w:r>
      <w:proofErr w:type="spellStart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>Трофімченко</w:t>
      </w:r>
      <w:proofErr w:type="spellEnd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Ірина Євгенівна,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54 «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Пізнайко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» –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оздоровчо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-освітня робота з дітьми четвертого року життя : програма і методичні рекомендації / І. Є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23. </w:t>
      </w:r>
      <w:proofErr w:type="spellStart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>Туркот</w:t>
      </w:r>
      <w:proofErr w:type="spellEnd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Алла Вікторівна,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вихователь-методист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43 «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Горобинка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» –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оздоровчо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-освітня робота з дітьми четвертого року життя : програма і методичні рекомендації / І. Є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24. </w:t>
      </w:r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>Федорова Надія Дмитрівна,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вчитель української мови та літератури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Хмельницької середньої загальноосвітньої школи І-ІІІ ступенів № 24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– 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за підготовку учня-переможця у Х 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(ІІ місце, 2020 р.).</w:t>
      </w:r>
    </w:p>
    <w:p w:rsidR="00BC1CE5" w:rsidRPr="004B1CA3" w:rsidRDefault="00C51868" w:rsidP="00C5186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25. </w:t>
      </w:r>
      <w:proofErr w:type="spellStart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>Філіпчук</w:t>
      </w:r>
      <w:proofErr w:type="spellEnd"/>
      <w:r w:rsidR="00BC1CE5" w:rsidRPr="004B1C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Любов Іванівна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, керівник гуртка культури мови та спілкування «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Дивограй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C1CE5" w:rsidRPr="004B1CA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BC1CE5" w:rsidRPr="004B1CA3">
        <w:rPr>
          <w:rFonts w:ascii="Times New Roman" w:eastAsia="Times New Roman" w:hAnsi="Times New Roman"/>
          <w:sz w:val="24"/>
          <w:szCs w:val="24"/>
        </w:rPr>
        <w:t xml:space="preserve">за підготовку вихованців-переможців у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 xml:space="preserve">Всеукраїнському фестивалі дитячих театральних колективів та майстрів художнього слова «Дивосвіт </w:t>
      </w:r>
      <w:proofErr w:type="spellStart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Мельпомени</w:t>
      </w:r>
      <w:proofErr w:type="spellEnd"/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» у номінації «Читці» (ІІ та ІІІ місця, 2018 р.); у  Всеукраїнському фестивалі дитячої художньої творчості «Єдина Родина» (І, два ІІ-х та три ІІІ-х місць, 2019 р.).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26. </w:t>
      </w:r>
      <w:proofErr w:type="spellStart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>Шаронова</w:t>
      </w:r>
      <w:proofErr w:type="spellEnd"/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Віра Олександрівна,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33 «Джерельце» –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оздоровчо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-освітня робота з дітьми четвертого року життя : програма і методичні рекомендації / І. Є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4B1CA3" w:rsidRDefault="00C51868" w:rsidP="00C518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27. </w:t>
      </w:r>
      <w:r w:rsidR="00BC1CE5" w:rsidRPr="004B1CA3">
        <w:rPr>
          <w:rFonts w:ascii="Times New Roman" w:eastAsia="Times New Roman" w:hAnsi="Times New Roman"/>
          <w:b/>
          <w:color w:val="000000"/>
          <w:sz w:val="24"/>
          <w:szCs w:val="24"/>
        </w:rPr>
        <w:t>Шевчук Оксана Григорівна,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34 «Тополька»</w:t>
      </w:r>
      <w:r w:rsidR="00BC1CE5" w:rsidRPr="004B1CA3">
        <w:rPr>
          <w:rFonts w:eastAsia="Times New Roman"/>
          <w:lang w:eastAsia="ru-RU"/>
        </w:rPr>
        <w:t xml:space="preserve">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4B1CA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оздоровчо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-освітня робота з дітьми четвертого року життя : програма і методичні рекомендації / І. Є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4B1CA3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1F0AC5" w:rsidRDefault="00BC1CE5" w:rsidP="00BC1C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4B1CA3" w:rsidRPr="001F0AC5" w:rsidRDefault="004B1CA3" w:rsidP="00BC1C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BC1CE5" w:rsidRPr="004B1CA3" w:rsidRDefault="004B1CA3" w:rsidP="00BC1C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Секретар міської ради</w:t>
      </w:r>
      <w:r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М.</w:t>
      </w:r>
      <w:r w:rsidR="00BC1CE5" w:rsidRPr="004B1CA3">
        <w:rPr>
          <w:rFonts w:ascii="Times New Roman" w:eastAsiaTheme="minorEastAsia" w:hAnsi="Times New Roman"/>
          <w:sz w:val="24"/>
          <w:szCs w:val="24"/>
          <w:lang w:eastAsia="ru-RU"/>
        </w:rPr>
        <w:t>КРИВАК</w:t>
      </w:r>
    </w:p>
    <w:p w:rsidR="00BC1CE5" w:rsidRPr="004B1CA3" w:rsidRDefault="00BC1CE5" w:rsidP="00BC1C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4B1CA3" w:rsidRPr="004B1CA3" w:rsidRDefault="004B1CA3" w:rsidP="00BC1C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BC1CE5" w:rsidRPr="004B1CA3" w:rsidRDefault="00BC1CE5" w:rsidP="00BC1C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B1CA3">
        <w:rPr>
          <w:rFonts w:ascii="Times New Roman" w:eastAsiaTheme="minorEastAsia" w:hAnsi="Times New Roman"/>
          <w:sz w:val="24"/>
          <w:szCs w:val="24"/>
          <w:lang w:eastAsia="ru-RU"/>
        </w:rPr>
        <w:t xml:space="preserve">В.о. директора </w:t>
      </w:r>
      <w:r w:rsidR="004B1CA3">
        <w:rPr>
          <w:rFonts w:ascii="Times New Roman" w:eastAsiaTheme="minorEastAsia" w:hAnsi="Times New Roman"/>
          <w:sz w:val="24"/>
          <w:szCs w:val="24"/>
          <w:lang w:eastAsia="ru-RU"/>
        </w:rPr>
        <w:t xml:space="preserve"> Департаменту освіти та науки</w:t>
      </w:r>
      <w:r w:rsidR="004B1CA3"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="004B1CA3"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="004B1CA3"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="004B1CA3"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="004B1CA3" w:rsidRPr="004B1CA3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="004B1CA3">
        <w:rPr>
          <w:rFonts w:ascii="Times New Roman" w:eastAsiaTheme="minorEastAsia" w:hAnsi="Times New Roman"/>
          <w:sz w:val="24"/>
          <w:szCs w:val="24"/>
          <w:lang w:eastAsia="ru-RU"/>
        </w:rPr>
        <w:t>Н.</w:t>
      </w:r>
      <w:r w:rsidRPr="004B1CA3">
        <w:rPr>
          <w:rFonts w:ascii="Times New Roman" w:eastAsiaTheme="minorEastAsia" w:hAnsi="Times New Roman"/>
          <w:sz w:val="24"/>
          <w:szCs w:val="24"/>
          <w:lang w:eastAsia="ru-RU"/>
        </w:rPr>
        <w:t>БАЛАБУСТ</w:t>
      </w:r>
    </w:p>
    <w:sectPr w:rsidR="00BC1CE5" w:rsidRPr="004B1CA3" w:rsidSect="004B1CA3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5FC"/>
    <w:multiLevelType w:val="hybridMultilevel"/>
    <w:tmpl w:val="225EB32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0B727E"/>
    <w:multiLevelType w:val="hybridMultilevel"/>
    <w:tmpl w:val="C2E2E9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163107"/>
    <w:multiLevelType w:val="hybridMultilevel"/>
    <w:tmpl w:val="30A463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1E2718"/>
    <w:multiLevelType w:val="hybridMultilevel"/>
    <w:tmpl w:val="00B0A3E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C780C"/>
    <w:multiLevelType w:val="hybridMultilevel"/>
    <w:tmpl w:val="73B0943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0C5EC0"/>
    <w:multiLevelType w:val="hybridMultilevel"/>
    <w:tmpl w:val="60D425F2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AB7994"/>
    <w:multiLevelType w:val="hybridMultilevel"/>
    <w:tmpl w:val="E4868AD8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DB27D4"/>
    <w:multiLevelType w:val="hybridMultilevel"/>
    <w:tmpl w:val="D1C2BCF4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1569C4"/>
    <w:multiLevelType w:val="hybridMultilevel"/>
    <w:tmpl w:val="A83A3CA8"/>
    <w:lvl w:ilvl="0" w:tplc="F98C0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C53D9F"/>
    <w:multiLevelType w:val="hybridMultilevel"/>
    <w:tmpl w:val="6C9034A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642B05"/>
    <w:multiLevelType w:val="hybridMultilevel"/>
    <w:tmpl w:val="2FC0405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E5"/>
    <w:rsid w:val="001F0AC5"/>
    <w:rsid w:val="004B1CA3"/>
    <w:rsid w:val="00781FFD"/>
    <w:rsid w:val="00A51355"/>
    <w:rsid w:val="00BC1CE5"/>
    <w:rsid w:val="00C5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CE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CE5"/>
    <w:pPr>
      <w:ind w:left="720"/>
      <w:contextualSpacing/>
    </w:pPr>
    <w:rPr>
      <w:rFonts w:eastAsia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C1C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CE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CE5"/>
    <w:pPr>
      <w:ind w:left="720"/>
      <w:contextualSpacing/>
    </w:pPr>
    <w:rPr>
      <w:rFonts w:eastAsia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C1C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9223</Words>
  <Characters>5258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3</cp:revision>
  <dcterms:created xsi:type="dcterms:W3CDTF">2020-07-06T08:29:00Z</dcterms:created>
  <dcterms:modified xsi:type="dcterms:W3CDTF">2020-07-06T10:55:00Z</dcterms:modified>
</cp:coreProperties>
</file>