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94" w:rsidRPr="00B95094" w:rsidRDefault="00B95094" w:rsidP="00765B2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0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94" w:rsidRPr="00B95094" w:rsidRDefault="00B95094" w:rsidP="00765B26">
      <w:pPr>
        <w:tabs>
          <w:tab w:val="left" w:pos="3828"/>
          <w:tab w:val="left" w:pos="3969"/>
          <w:tab w:val="left" w:pos="5529"/>
        </w:tabs>
        <w:spacing w:after="0" w:line="240" w:lineRule="auto"/>
        <w:ind w:left="-142"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094" w:rsidRPr="00B95094" w:rsidRDefault="00B95094" w:rsidP="00765B26">
      <w:pPr>
        <w:widowControl w:val="0"/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left="-142"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4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Про надання дозволу 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фізичній                       особі - підприємцю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Палюх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С</w:t>
      </w:r>
      <w:r w:rsidRPr="00B95094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.В. </w:t>
      </w:r>
      <w:r w:rsidR="00DD4D4C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на облаштування диспетчерського пункту</w:t>
      </w:r>
      <w:r w:rsidR="00513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встановленням </w:t>
      </w:r>
      <w:r w:rsidR="00D574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торгівельного павільйону</w:t>
      </w:r>
      <w:r w:rsidR="007D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перехресті вулиць Шевченка та </w:t>
      </w:r>
      <w:proofErr w:type="spellStart"/>
      <w:r w:rsidR="00AD07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Старокостянтинівського</w:t>
      </w:r>
      <w:proofErr w:type="spellEnd"/>
      <w:r w:rsidR="00AD0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шосе</w:t>
      </w:r>
    </w:p>
    <w:p w:rsidR="00B95094" w:rsidRPr="00B95094" w:rsidRDefault="00B95094" w:rsidP="00B9509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фізичної особи-підприємця Палюх С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.В. та клопотання управління транспорту та зв’язку, 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1. Надати дозвіл фізичній осо</w:t>
      </w:r>
      <w:r w:rsidR="00D574C7">
        <w:rPr>
          <w:rFonts w:ascii="Times New Roman" w:eastAsia="Times New Roman" w:hAnsi="Times New Roman" w:cs="Times New Roman"/>
          <w:sz w:val="24"/>
          <w:szCs w:val="24"/>
          <w:lang w:eastAsia="zh-CN"/>
        </w:rPr>
        <w:t>бі-підприємцю Палюх С.В.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4D4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облаштування диспетчерського пункту</w:t>
      </w:r>
      <w:r w:rsidR="00513C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встановленням торгівельного п</w:t>
      </w:r>
      <w:r w:rsidR="00D574C7">
        <w:rPr>
          <w:rFonts w:ascii="Times New Roman" w:eastAsia="Times New Roman" w:hAnsi="Times New Roman" w:cs="Times New Roman"/>
          <w:sz w:val="24"/>
          <w:szCs w:val="24"/>
          <w:lang w:eastAsia="zh-CN"/>
        </w:rPr>
        <w:t>авільйону</w:t>
      </w:r>
      <w:r w:rsidR="007D2C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на перехресті вулиць Шевченка та </w:t>
      </w:r>
      <w:proofErr w:type="spellStart"/>
      <w:r w:rsidR="007D2C64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Старокостянтинівського</w:t>
      </w:r>
      <w:proofErr w:type="spellEnd"/>
      <w:r w:rsidR="007D2C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шосе</w:t>
      </w:r>
      <w:r w:rsidR="007D2C64" w:rsidRPr="002659B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</w:t>
      </w:r>
      <w:r w:rsid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загальною площею </w:t>
      </w:r>
      <w:r w:rsid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7D2C64">
        <w:rPr>
          <w:rFonts w:ascii="Times New Roman" w:eastAsia="Times New Roman" w:hAnsi="Times New Roman" w:cs="Times New Roman"/>
          <w:sz w:val="24"/>
          <w:szCs w:val="24"/>
          <w:lang w:eastAsia="zh-CN"/>
        </w:rPr>
        <w:t>0 м</w:t>
      </w:r>
      <w:r w:rsidR="007D2C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46EFF" w:rsidRP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>у тому ч</w:t>
      </w:r>
      <w:r w:rsid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ислі</w:t>
      </w:r>
      <w:r w:rsidR="005A3033">
        <w:rPr>
          <w:rFonts w:ascii="Times New Roman" w:eastAsia="Times New Roman" w:hAnsi="Times New Roman" w:cs="Times New Roman"/>
          <w:sz w:val="24"/>
          <w:szCs w:val="24"/>
          <w:lang w:eastAsia="zh-CN"/>
        </w:rPr>
        <w:t>: торгівельний павільйон - 50 м</w:t>
      </w:r>
      <w:r w:rsidR="005A30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46EFF">
        <w:rPr>
          <w:rFonts w:ascii="Times New Roman" w:eastAsia="Times New Roman" w:hAnsi="Times New Roman" w:cs="Times New Roman"/>
          <w:sz w:val="24"/>
          <w:szCs w:val="24"/>
          <w:lang w:eastAsia="zh-CN"/>
        </w:rPr>
        <w:t>, диспетчерський пункт - 1</w:t>
      </w:r>
      <w:r w:rsidR="005A3033">
        <w:rPr>
          <w:rFonts w:ascii="Times New Roman" w:eastAsia="Times New Roman" w:hAnsi="Times New Roman" w:cs="Times New Roman"/>
          <w:sz w:val="24"/>
          <w:szCs w:val="24"/>
          <w:lang w:eastAsia="zh-CN"/>
        </w:rPr>
        <w:t>0 м</w:t>
      </w:r>
      <w:r w:rsidR="005A30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765B26" w:rsidRPr="002659B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відповідно до погодженої з управлінням житлово-комунального господарства проектно-кошторисної доку</w:t>
      </w:r>
      <w:r w:rsidR="00765B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ментації, на умовах благоустрою та 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подальшого прибирання прилеглої території.</w:t>
      </w:r>
    </w:p>
    <w:p w:rsidR="00B95094" w:rsidRPr="00B95094" w:rsidRDefault="00D2154A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95094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управління транспорту та зв’язку та заступника міського голови А. Бондаренка.</w:t>
      </w:r>
    </w:p>
    <w:p w:rsidR="00DD4D4C" w:rsidRDefault="00DD4D4C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95094" w:rsidRPr="00B95094" w:rsidRDefault="00B95094" w:rsidP="00B9509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95094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B95094" w:rsidRPr="00B95094" w:rsidRDefault="00B95094" w:rsidP="00B9509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B95094" w:rsidRPr="00B95094" w:rsidRDefault="00B95094" w:rsidP="00B9509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094" w:rsidRPr="00B95094" w:rsidRDefault="00B95094" w:rsidP="00B9509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094" w:rsidRPr="00B95094" w:rsidRDefault="00B95094" w:rsidP="00B9509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094" w:rsidRPr="00B95094" w:rsidRDefault="00B95094" w:rsidP="00B9509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5094" w:rsidRDefault="00B95094" w:rsidP="00B95094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B95094" w:rsidSect="00F7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29"/>
    <w:rsid w:val="00001D02"/>
    <w:rsid w:val="00215B77"/>
    <w:rsid w:val="002659B8"/>
    <w:rsid w:val="00513C88"/>
    <w:rsid w:val="005A3033"/>
    <w:rsid w:val="005E1AC9"/>
    <w:rsid w:val="00765B26"/>
    <w:rsid w:val="007A16DB"/>
    <w:rsid w:val="007D2C64"/>
    <w:rsid w:val="00982F5E"/>
    <w:rsid w:val="009B46FF"/>
    <w:rsid w:val="009C2A8D"/>
    <w:rsid w:val="00A43829"/>
    <w:rsid w:val="00AB19BD"/>
    <w:rsid w:val="00AD07A7"/>
    <w:rsid w:val="00B95094"/>
    <w:rsid w:val="00BE31BF"/>
    <w:rsid w:val="00C00474"/>
    <w:rsid w:val="00C322E4"/>
    <w:rsid w:val="00D2154A"/>
    <w:rsid w:val="00D574C7"/>
    <w:rsid w:val="00DD4D4C"/>
    <w:rsid w:val="00F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A00F-2CA1-4497-8120-FD5C8988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42</cp:revision>
  <cp:lastPrinted>2020-08-19T06:19:00Z</cp:lastPrinted>
  <dcterms:created xsi:type="dcterms:W3CDTF">2020-08-13T08:24:00Z</dcterms:created>
  <dcterms:modified xsi:type="dcterms:W3CDTF">2020-09-09T12:17:00Z</dcterms:modified>
</cp:coreProperties>
</file>