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13" w:rsidRDefault="00431013" w:rsidP="00431013">
      <w:pPr>
        <w:spacing w:after="0" w:line="240" w:lineRule="auto"/>
        <w:jc w:val="center"/>
        <w:rPr>
          <w:rFonts w:ascii="Times New Roman CYR" w:hAnsi="Times New Roman CYR" w:cs="Times New Roman CYR"/>
          <w:b/>
          <w:bCs/>
          <w:sz w:val="36"/>
          <w:szCs w:val="36"/>
          <w:lang w:val="uk-UA"/>
        </w:rPr>
      </w:pPr>
      <w:r>
        <w:rPr>
          <w:rFonts w:ascii="Arial CYR" w:hAnsi="Arial CYR" w:cs="Arial CYR"/>
          <w:noProof/>
          <w:sz w:val="20"/>
          <w:szCs w:val="20"/>
          <w:lang w:val="uk-UA" w:eastAsia="uk-UA"/>
        </w:rPr>
        <w:drawing>
          <wp:inline distT="0" distB="0" distL="0" distR="0">
            <wp:extent cx="457200" cy="60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solidFill>
                      <a:srgbClr val="FFFFFF">
                        <a:alpha val="0"/>
                      </a:srgbClr>
                    </a:solidFill>
                    <a:ln>
                      <a:noFill/>
                    </a:ln>
                  </pic:spPr>
                </pic:pic>
              </a:graphicData>
            </a:graphic>
          </wp:inline>
        </w:drawing>
      </w:r>
    </w:p>
    <w:p w:rsidR="00431013" w:rsidRDefault="00431013" w:rsidP="00431013">
      <w:pPr>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36"/>
          <w:szCs w:val="36"/>
          <w:lang w:val="uk-UA"/>
        </w:rPr>
        <w:t>ХМЕЛЬНИЦЬКА МІСЬКА РАДА</w:t>
      </w:r>
    </w:p>
    <w:p w:rsidR="00431013" w:rsidRDefault="00431013" w:rsidP="00431013">
      <w:pPr>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РІШЕННЯ</w:t>
      </w:r>
    </w:p>
    <w:p w:rsidR="00431013" w:rsidRDefault="00431013" w:rsidP="00431013">
      <w:pPr>
        <w:spacing w:after="0" w:line="240" w:lineRule="auto"/>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431013" w:rsidRDefault="00431013" w:rsidP="00431013">
      <w:pPr>
        <w:spacing w:after="0" w:line="240" w:lineRule="auto"/>
        <w:ind w:firstLine="567"/>
        <w:jc w:val="center"/>
        <w:rPr>
          <w:rFonts w:ascii="Times New Roman CYR" w:hAnsi="Times New Roman CYR" w:cs="Times New Roman CYR"/>
          <w:b/>
          <w:bCs/>
          <w:sz w:val="40"/>
          <w:szCs w:val="40"/>
          <w:lang w:val="uk-UA"/>
        </w:rPr>
      </w:pPr>
    </w:p>
    <w:p w:rsidR="00431013" w:rsidRDefault="00431013" w:rsidP="00431013">
      <w:pPr>
        <w:spacing w:after="0" w:line="240" w:lineRule="auto"/>
        <w:rPr>
          <w:rFonts w:ascii="Times New Roman CYR" w:hAnsi="Times New Roman CYR" w:cs="Times New Roman CYR"/>
          <w:b/>
          <w:bCs/>
          <w:lang w:val="uk-UA"/>
        </w:rPr>
      </w:pPr>
      <w:r>
        <w:rPr>
          <w:rFonts w:ascii="Times New Roman CYR" w:hAnsi="Times New Roman CYR" w:cs="Times New Roman CYR"/>
          <w:b/>
          <w:bCs/>
          <w:lang w:val="uk-UA"/>
        </w:rPr>
        <w:t>від _______________________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431013">
        <w:rPr>
          <w:rFonts w:ascii="Times New Roman CYR" w:hAnsi="Times New Roman CYR" w:cs="Times New Roman CYR"/>
          <w:b/>
          <w:bCs/>
        </w:rPr>
        <w:tab/>
      </w:r>
      <w:proofErr w:type="spellStart"/>
      <w:r>
        <w:rPr>
          <w:rFonts w:ascii="Times New Roman CYR" w:hAnsi="Times New Roman CYR" w:cs="Times New Roman CYR"/>
          <w:bCs/>
          <w:lang w:val="uk-UA"/>
        </w:rPr>
        <w:t>м.Хмельницький</w:t>
      </w:r>
      <w:proofErr w:type="spellEnd"/>
    </w:p>
    <w:p w:rsidR="00431013" w:rsidRPr="00431013" w:rsidRDefault="00431013" w:rsidP="00431013">
      <w:pPr>
        <w:spacing w:after="0" w:line="240" w:lineRule="auto"/>
        <w:ind w:right="5527"/>
        <w:jc w:val="both"/>
        <w:rPr>
          <w:rFonts w:ascii="Times New Roman" w:hAnsi="Times New Roman" w:cs="Times New Roman"/>
          <w:sz w:val="24"/>
          <w:szCs w:val="24"/>
        </w:rPr>
      </w:pPr>
    </w:p>
    <w:p w:rsidR="006F2ACF" w:rsidRPr="00431013" w:rsidRDefault="006F2ACF" w:rsidP="00431013">
      <w:pPr>
        <w:spacing w:after="0" w:line="240" w:lineRule="auto"/>
        <w:ind w:right="552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 xml:space="preserve">Про внесення </w:t>
      </w:r>
      <w:r w:rsidR="001408F4" w:rsidRPr="00431013">
        <w:rPr>
          <w:rFonts w:ascii="Times New Roman" w:hAnsi="Times New Roman" w:cs="Times New Roman"/>
          <w:sz w:val="24"/>
          <w:szCs w:val="24"/>
          <w:lang w:val="uk-UA"/>
        </w:rPr>
        <w:t xml:space="preserve">змін </w:t>
      </w:r>
      <w:r w:rsidR="00BE34C7" w:rsidRPr="00431013">
        <w:rPr>
          <w:rFonts w:ascii="Times New Roman" w:hAnsi="Times New Roman" w:cs="Times New Roman"/>
          <w:sz w:val="24"/>
          <w:szCs w:val="24"/>
          <w:lang w:val="uk-UA"/>
        </w:rPr>
        <w:t>та</w:t>
      </w:r>
      <w:r w:rsidR="001408F4" w:rsidRPr="00431013">
        <w:rPr>
          <w:rFonts w:ascii="Times New Roman" w:hAnsi="Times New Roman" w:cs="Times New Roman"/>
          <w:sz w:val="24"/>
          <w:szCs w:val="24"/>
          <w:lang w:val="uk-UA"/>
        </w:rPr>
        <w:t xml:space="preserve"> </w:t>
      </w:r>
      <w:r w:rsidR="005E008B" w:rsidRPr="00431013">
        <w:rPr>
          <w:rFonts w:ascii="Times New Roman" w:hAnsi="Times New Roman" w:cs="Times New Roman"/>
          <w:sz w:val="24"/>
          <w:szCs w:val="24"/>
          <w:lang w:val="uk-UA"/>
        </w:rPr>
        <w:t>затвердження Статуту к</w:t>
      </w:r>
      <w:r w:rsidR="001408F4" w:rsidRPr="00431013">
        <w:rPr>
          <w:rFonts w:ascii="Times New Roman" w:hAnsi="Times New Roman" w:cs="Times New Roman"/>
          <w:sz w:val="24"/>
          <w:szCs w:val="24"/>
          <w:lang w:val="uk-UA"/>
        </w:rPr>
        <w:t>омунального підприємства по зеленому будівництву і благоустрою міста виконавчого комітету Хмельницької міської ради в новій редакції</w:t>
      </w:r>
    </w:p>
    <w:p w:rsidR="00431013" w:rsidRPr="00431013" w:rsidRDefault="00431013" w:rsidP="00431013">
      <w:pPr>
        <w:spacing w:after="0" w:line="240" w:lineRule="auto"/>
        <w:ind w:right="5527"/>
        <w:jc w:val="both"/>
        <w:rPr>
          <w:rFonts w:ascii="Times New Roman" w:hAnsi="Times New Roman" w:cs="Times New Roman"/>
          <w:sz w:val="24"/>
          <w:szCs w:val="24"/>
          <w:lang w:val="uk-UA"/>
        </w:rPr>
      </w:pPr>
    </w:p>
    <w:p w:rsidR="00431013" w:rsidRPr="00431013" w:rsidRDefault="00431013" w:rsidP="00431013">
      <w:pPr>
        <w:spacing w:after="0" w:line="240" w:lineRule="auto"/>
        <w:ind w:right="5527"/>
        <w:jc w:val="both"/>
        <w:rPr>
          <w:rFonts w:ascii="Times New Roman" w:eastAsia="Times New Roman" w:hAnsi="Times New Roman" w:cs="Times New Roman"/>
          <w:sz w:val="24"/>
          <w:szCs w:val="24"/>
          <w:lang w:val="uk-UA" w:eastAsia="ru-RU"/>
        </w:rPr>
      </w:pPr>
    </w:p>
    <w:p w:rsidR="009C6B0E" w:rsidRPr="00431013" w:rsidRDefault="009C6B0E" w:rsidP="00431013">
      <w:pPr>
        <w:spacing w:after="0" w:line="240" w:lineRule="auto"/>
        <w:ind w:firstLine="567"/>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Розглянувши пропозицію виконавчого комітету</w:t>
      </w:r>
      <w:r w:rsidRPr="00431013">
        <w:rPr>
          <w:rFonts w:ascii="Times New Roman" w:eastAsia="Times New Roman" w:hAnsi="Times New Roman" w:cs="Times New Roman"/>
          <w:sz w:val="24"/>
          <w:szCs w:val="24"/>
          <w:shd w:val="clear" w:color="auto" w:fill="FFFFFF"/>
          <w:lang w:val="uk-UA" w:eastAsia="ru-RU"/>
        </w:rPr>
        <w:t xml:space="preserve">, керуючись </w:t>
      </w:r>
      <w:r w:rsidR="00BE34C7" w:rsidRPr="00431013">
        <w:rPr>
          <w:rFonts w:ascii="Times New Roman" w:hAnsi="Times New Roman" w:cs="Times New Roman"/>
          <w:sz w:val="24"/>
          <w:szCs w:val="24"/>
          <w:lang w:val="uk-UA"/>
        </w:rPr>
        <w:t xml:space="preserve">статтею 57 </w:t>
      </w:r>
      <w:r w:rsidRPr="00431013">
        <w:rPr>
          <w:rFonts w:ascii="Times New Roman" w:hAnsi="Times New Roman" w:cs="Times New Roman"/>
          <w:sz w:val="24"/>
          <w:szCs w:val="24"/>
          <w:lang w:val="uk-UA"/>
        </w:rPr>
        <w:t>Господарського кодексу України,</w:t>
      </w:r>
      <w:r w:rsidR="00954766" w:rsidRPr="00431013">
        <w:rPr>
          <w:rFonts w:ascii="Times New Roman" w:hAnsi="Times New Roman" w:cs="Times New Roman"/>
          <w:sz w:val="24"/>
          <w:szCs w:val="24"/>
          <w:lang w:val="uk-UA"/>
        </w:rPr>
        <w:t xml:space="preserve"> </w:t>
      </w:r>
      <w:r w:rsidRPr="00431013">
        <w:rPr>
          <w:rFonts w:ascii="Times New Roman" w:eastAsia="Times New Roman" w:hAnsi="Times New Roman" w:cs="Times New Roman"/>
          <w:sz w:val="24"/>
          <w:szCs w:val="24"/>
          <w:shd w:val="clear" w:color="auto" w:fill="FFFFFF"/>
          <w:lang w:val="uk-UA" w:eastAsia="ru-RU"/>
        </w:rPr>
        <w:t xml:space="preserve">Цивільним кодексом України, Законом України «Про місцеве самоврядування в Україні», </w:t>
      </w:r>
      <w:r w:rsidRPr="00431013">
        <w:rPr>
          <w:rFonts w:ascii="Times New Roman" w:eastAsia="Times New Roman" w:hAnsi="Times New Roman" w:cs="Times New Roman"/>
          <w:sz w:val="24"/>
          <w:szCs w:val="24"/>
          <w:lang w:val="uk-UA" w:eastAsia="ru-RU"/>
        </w:rPr>
        <w:t xml:space="preserve">міська рада </w:t>
      </w:r>
    </w:p>
    <w:p w:rsidR="006F2ACF" w:rsidRPr="00431013" w:rsidRDefault="006F2ACF" w:rsidP="00431013">
      <w:pPr>
        <w:spacing w:after="0" w:line="240" w:lineRule="auto"/>
        <w:jc w:val="both"/>
        <w:rPr>
          <w:rFonts w:ascii="Times New Roman" w:eastAsia="Times New Roman" w:hAnsi="Times New Roman" w:cs="Times New Roman"/>
          <w:sz w:val="24"/>
          <w:szCs w:val="24"/>
          <w:lang w:val="en-US" w:eastAsia="ru-RU"/>
        </w:rPr>
      </w:pPr>
    </w:p>
    <w:p w:rsidR="006F2ACF" w:rsidRPr="00431013" w:rsidRDefault="00431013" w:rsidP="00431013">
      <w:pPr>
        <w:pStyle w:val="ac"/>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В</w:t>
      </w:r>
      <w:r w:rsidR="006F2ACF" w:rsidRPr="00431013">
        <w:rPr>
          <w:rFonts w:ascii="Times New Roman" w:hAnsi="Times New Roman" w:cs="Times New Roman"/>
          <w:sz w:val="24"/>
          <w:szCs w:val="24"/>
          <w:lang w:val="uk-UA" w:eastAsia="ru-RU"/>
        </w:rPr>
        <w:t>ИР</w:t>
      </w:r>
      <w:r>
        <w:rPr>
          <w:rFonts w:ascii="Times New Roman" w:hAnsi="Times New Roman" w:cs="Times New Roman"/>
          <w:sz w:val="24"/>
          <w:szCs w:val="24"/>
          <w:lang w:val="uk-UA" w:eastAsia="ru-RU"/>
        </w:rPr>
        <w:t>ІШИЛ</w:t>
      </w:r>
      <w:r w:rsidR="006F2ACF" w:rsidRPr="00431013">
        <w:rPr>
          <w:rFonts w:ascii="Times New Roman" w:hAnsi="Times New Roman" w:cs="Times New Roman"/>
          <w:sz w:val="24"/>
          <w:szCs w:val="24"/>
          <w:lang w:val="uk-UA" w:eastAsia="ru-RU"/>
        </w:rPr>
        <w:t>А :</w:t>
      </w:r>
    </w:p>
    <w:p w:rsidR="001408F4" w:rsidRPr="00431013" w:rsidRDefault="001408F4" w:rsidP="00431013">
      <w:pPr>
        <w:pStyle w:val="ac"/>
        <w:rPr>
          <w:rFonts w:ascii="Times New Roman" w:hAnsi="Times New Roman" w:cs="Times New Roman"/>
          <w:sz w:val="24"/>
          <w:szCs w:val="24"/>
          <w:lang w:val="en-US" w:eastAsia="ru-RU"/>
        </w:rPr>
      </w:pPr>
    </w:p>
    <w:p w:rsidR="00BE34C7" w:rsidRPr="00431013" w:rsidRDefault="009C6B0E"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 xml:space="preserve">1. </w:t>
      </w:r>
      <w:proofErr w:type="spellStart"/>
      <w:r w:rsidR="001408F4" w:rsidRPr="00431013">
        <w:rPr>
          <w:rFonts w:ascii="Times New Roman" w:hAnsi="Times New Roman" w:cs="Times New Roman"/>
          <w:sz w:val="24"/>
          <w:szCs w:val="24"/>
          <w:lang w:val="uk-UA"/>
        </w:rPr>
        <w:t>Внести</w:t>
      </w:r>
      <w:proofErr w:type="spellEnd"/>
      <w:r w:rsidR="001408F4" w:rsidRPr="00431013">
        <w:rPr>
          <w:rFonts w:ascii="Times New Roman" w:hAnsi="Times New Roman" w:cs="Times New Roman"/>
          <w:sz w:val="24"/>
          <w:szCs w:val="24"/>
          <w:lang w:val="uk-UA"/>
        </w:rPr>
        <w:t xml:space="preserve"> зміни до Статуту комунального підприємства по зеленому будівництву і благоустрою міста виконавчого комітету Хмельницької міської ради, затвердженого рішення</w:t>
      </w:r>
      <w:r w:rsidR="00BE34C7" w:rsidRPr="00431013">
        <w:rPr>
          <w:rFonts w:ascii="Times New Roman" w:hAnsi="Times New Roman" w:cs="Times New Roman"/>
          <w:sz w:val="24"/>
          <w:szCs w:val="24"/>
          <w:lang w:val="uk-UA"/>
        </w:rPr>
        <w:t>м</w:t>
      </w:r>
      <w:r w:rsidR="001408F4" w:rsidRPr="00431013">
        <w:rPr>
          <w:rFonts w:ascii="Times New Roman" w:hAnsi="Times New Roman" w:cs="Times New Roman"/>
          <w:sz w:val="24"/>
          <w:szCs w:val="24"/>
          <w:lang w:val="uk-UA"/>
        </w:rPr>
        <w:t xml:space="preserve"> двадцять п’ятої сесії міської ради від 10.10.2018р.</w:t>
      </w:r>
      <w:r w:rsidR="00BE34C7" w:rsidRPr="00431013">
        <w:rPr>
          <w:rFonts w:ascii="Times New Roman" w:hAnsi="Times New Roman" w:cs="Times New Roman"/>
          <w:sz w:val="24"/>
          <w:szCs w:val="24"/>
          <w:lang w:val="uk-UA"/>
        </w:rPr>
        <w:t xml:space="preserve"> №46</w:t>
      </w:r>
      <w:r w:rsidR="001408F4" w:rsidRPr="00431013">
        <w:rPr>
          <w:rFonts w:ascii="Times New Roman" w:hAnsi="Times New Roman" w:cs="Times New Roman"/>
          <w:sz w:val="24"/>
          <w:szCs w:val="24"/>
          <w:lang w:val="uk-UA"/>
        </w:rPr>
        <w:t xml:space="preserve">, </w:t>
      </w:r>
      <w:r w:rsidR="00AE136A" w:rsidRPr="00431013">
        <w:rPr>
          <w:rFonts w:ascii="Times New Roman" w:hAnsi="Times New Roman" w:cs="Times New Roman"/>
          <w:sz w:val="24"/>
          <w:szCs w:val="24"/>
          <w:lang w:val="uk-UA"/>
        </w:rPr>
        <w:t>в редакці</w:t>
      </w:r>
      <w:r w:rsidR="00BE34C7" w:rsidRPr="00431013">
        <w:rPr>
          <w:rFonts w:ascii="Times New Roman" w:hAnsi="Times New Roman" w:cs="Times New Roman"/>
          <w:sz w:val="24"/>
          <w:szCs w:val="24"/>
          <w:lang w:val="uk-UA"/>
        </w:rPr>
        <w:t>ї, затвердженій рішенням тридцять четвертої сесії Хмельницької міської ради від 09.10.2019р. №42, а саме:</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 xml:space="preserve">1.1.1. пункт 2.1. розділу 2 Статуту викласти в наступній редакції: </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«2.1. Метою створення і діяльності Підприємства є:</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 виконання цільових Програм розвитку, утримання та поточного ремонту об’єктів благоустрою, що є предметом діяльності Підприємства, для досягнення економічних та соці</w:t>
      </w:r>
      <w:r w:rsidR="00AE136A" w:rsidRPr="00431013">
        <w:rPr>
          <w:rFonts w:ascii="Times New Roman" w:hAnsi="Times New Roman" w:cs="Times New Roman"/>
          <w:sz w:val="24"/>
          <w:szCs w:val="24"/>
          <w:lang w:val="uk-UA"/>
        </w:rPr>
        <w:t>альних результатів на території</w:t>
      </w:r>
      <w:r w:rsidRPr="00431013">
        <w:rPr>
          <w:rFonts w:ascii="Times New Roman" w:hAnsi="Times New Roman" w:cs="Times New Roman"/>
          <w:sz w:val="24"/>
          <w:szCs w:val="24"/>
          <w:lang w:val="uk-UA"/>
        </w:rPr>
        <w:t xml:space="preserve"> Хмельницької міської територіальної громади; </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 здійснення іншої господарської діяльності, що пов’язана з нада</w:t>
      </w:r>
      <w:r w:rsidR="00AE136A" w:rsidRPr="00431013">
        <w:rPr>
          <w:rFonts w:ascii="Times New Roman" w:hAnsi="Times New Roman" w:cs="Times New Roman"/>
          <w:sz w:val="24"/>
          <w:szCs w:val="24"/>
          <w:lang w:val="uk-UA"/>
        </w:rPr>
        <w:t>нням послуг та виконанням робіт</w:t>
      </w:r>
      <w:r w:rsidRPr="00431013">
        <w:rPr>
          <w:rFonts w:ascii="Times New Roman" w:hAnsi="Times New Roman" w:cs="Times New Roman"/>
          <w:sz w:val="24"/>
          <w:szCs w:val="24"/>
          <w:lang w:val="uk-UA"/>
        </w:rPr>
        <w:t xml:space="preserve"> для досягнення додаткової економічної вигоди з метою отримання прибутку.»;</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1.1.2. пункт 5.1. розділу 5 Статуту викласти в наступній редакції:</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«5.1.</w:t>
      </w:r>
      <w:r w:rsidRPr="00431013">
        <w:rPr>
          <w:rFonts w:ascii="Times New Roman" w:hAnsi="Times New Roman" w:cs="Times New Roman"/>
          <w:sz w:val="24"/>
          <w:szCs w:val="24"/>
          <w:lang w:val="uk-UA"/>
        </w:rPr>
        <w:tab/>
        <w:t>Утримання та поточний ремонт об’єктів благоустрою здійснюється шляхом фінансування з бюджету видатків на виконання заходів цільових програм розвитку, утримання та поточного ремонту об’єктів благоустрою. Використання коштів здійснюється за цільовим призначенням на підставі плану використання бюджетних коштів.</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Господарська діяльність Підприємства, що не пов’язана з здійсненням діяльності зазначеної в абзаці 1, здійснюється на комерційній основі з метою отримання прибутку.»;</w:t>
      </w:r>
    </w:p>
    <w:p w:rsidR="00BE34C7"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1.1.3. у пункті 8.7. розділу 8 Статуту слова «управління економіки міської ради» замінити на слова «органу управління»;</w:t>
      </w:r>
    </w:p>
    <w:p w:rsidR="001408F4" w:rsidRPr="00431013" w:rsidRDefault="00BE34C7"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 xml:space="preserve">1.1.4. пункт 9.1. розділу 9 Статуту після слів «за поданням» доповнити словами «Підприємства або»; </w:t>
      </w:r>
      <w:r w:rsidR="001408F4" w:rsidRPr="00431013">
        <w:rPr>
          <w:rFonts w:ascii="Times New Roman" w:hAnsi="Times New Roman" w:cs="Times New Roman"/>
          <w:sz w:val="24"/>
          <w:szCs w:val="24"/>
          <w:lang w:val="uk-UA"/>
        </w:rPr>
        <w:t>а саме:</w:t>
      </w:r>
    </w:p>
    <w:p w:rsidR="001408F4" w:rsidRPr="00431013" w:rsidRDefault="009C6B0E" w:rsidP="00431013">
      <w:pPr>
        <w:pStyle w:val="ac"/>
        <w:ind w:firstLine="567"/>
        <w:jc w:val="both"/>
        <w:rPr>
          <w:rFonts w:ascii="Times New Roman" w:hAnsi="Times New Roman" w:cs="Times New Roman"/>
          <w:sz w:val="24"/>
          <w:szCs w:val="24"/>
          <w:lang w:val="uk-UA"/>
        </w:rPr>
      </w:pPr>
      <w:r w:rsidRPr="00431013">
        <w:rPr>
          <w:rFonts w:ascii="Times New Roman" w:hAnsi="Times New Roman" w:cs="Times New Roman"/>
          <w:sz w:val="24"/>
          <w:szCs w:val="24"/>
          <w:lang w:val="uk-UA"/>
        </w:rPr>
        <w:t>2</w:t>
      </w:r>
      <w:r w:rsidR="001408F4" w:rsidRPr="00431013">
        <w:rPr>
          <w:rFonts w:ascii="Times New Roman" w:hAnsi="Times New Roman" w:cs="Times New Roman"/>
          <w:sz w:val="24"/>
          <w:szCs w:val="24"/>
          <w:lang w:val="uk-UA"/>
        </w:rPr>
        <w:t>.</w:t>
      </w:r>
      <w:r w:rsidR="00954766" w:rsidRPr="00431013">
        <w:rPr>
          <w:rFonts w:ascii="Times New Roman" w:hAnsi="Times New Roman" w:cs="Times New Roman"/>
          <w:sz w:val="24"/>
          <w:szCs w:val="24"/>
          <w:lang w:val="uk-UA"/>
        </w:rPr>
        <w:t xml:space="preserve"> </w:t>
      </w:r>
      <w:r w:rsidR="001408F4" w:rsidRPr="00431013">
        <w:rPr>
          <w:rFonts w:ascii="Times New Roman" w:hAnsi="Times New Roman" w:cs="Times New Roman"/>
          <w:sz w:val="24"/>
          <w:szCs w:val="24"/>
          <w:lang w:val="uk-UA"/>
        </w:rPr>
        <w:t xml:space="preserve">Затвердити Статут </w:t>
      </w:r>
      <w:r w:rsidR="005E008B" w:rsidRPr="00431013">
        <w:rPr>
          <w:rFonts w:ascii="Times New Roman" w:hAnsi="Times New Roman" w:cs="Times New Roman"/>
          <w:sz w:val="24"/>
          <w:szCs w:val="24"/>
          <w:lang w:val="uk-UA"/>
        </w:rPr>
        <w:t>к</w:t>
      </w:r>
      <w:r w:rsidR="001408F4" w:rsidRPr="00431013">
        <w:rPr>
          <w:rFonts w:ascii="Times New Roman" w:hAnsi="Times New Roman" w:cs="Times New Roman"/>
          <w:sz w:val="24"/>
          <w:szCs w:val="24"/>
          <w:lang w:val="uk-UA"/>
        </w:rPr>
        <w:t xml:space="preserve">омунального підприємства по зеленому будівництву і благоустрою міста виконавчого комітету Хмельницької міської ради в новій редакції, яку доручити підписати директору комунального підприємства по зеленому будівництву і благоустрою міста виконавчого комітету Хмельницької міської ради </w:t>
      </w:r>
      <w:proofErr w:type="spellStart"/>
      <w:r w:rsidR="001408F4" w:rsidRPr="00431013">
        <w:rPr>
          <w:rFonts w:ascii="Times New Roman" w:hAnsi="Times New Roman" w:cs="Times New Roman"/>
          <w:sz w:val="24"/>
          <w:szCs w:val="24"/>
          <w:lang w:val="uk-UA"/>
        </w:rPr>
        <w:t>О.Мельниковій</w:t>
      </w:r>
      <w:proofErr w:type="spellEnd"/>
      <w:r w:rsidR="001408F4" w:rsidRPr="00431013">
        <w:rPr>
          <w:rFonts w:ascii="Times New Roman" w:hAnsi="Times New Roman" w:cs="Times New Roman"/>
          <w:sz w:val="24"/>
          <w:szCs w:val="24"/>
          <w:lang w:val="uk-UA"/>
        </w:rPr>
        <w:t>, згідно з додатком.</w:t>
      </w:r>
    </w:p>
    <w:p w:rsidR="0001424D" w:rsidRPr="00431013" w:rsidRDefault="009F6714" w:rsidP="00431013">
      <w:pPr>
        <w:spacing w:after="0" w:line="240" w:lineRule="auto"/>
        <w:ind w:firstLine="567"/>
        <w:jc w:val="both"/>
        <w:rPr>
          <w:rFonts w:ascii="Times New Roman" w:eastAsia="Times New Roman" w:hAnsi="Times New Roman" w:cs="Times New Roman"/>
          <w:sz w:val="24"/>
          <w:szCs w:val="24"/>
          <w:lang w:val="uk-UA" w:eastAsia="ru-RU"/>
        </w:rPr>
      </w:pPr>
      <w:r w:rsidRPr="00431013">
        <w:rPr>
          <w:rFonts w:ascii="Times New Roman" w:hAnsi="Times New Roman" w:cs="Times New Roman"/>
          <w:sz w:val="24"/>
          <w:szCs w:val="24"/>
          <w:lang w:val="uk-UA"/>
        </w:rPr>
        <w:lastRenderedPageBreak/>
        <w:t>3</w:t>
      </w:r>
      <w:r w:rsidR="00CA1E52" w:rsidRPr="00431013">
        <w:rPr>
          <w:rFonts w:ascii="Times New Roman" w:eastAsia="Times New Roman" w:hAnsi="Times New Roman" w:cs="Times New Roman"/>
          <w:sz w:val="24"/>
          <w:szCs w:val="24"/>
          <w:lang w:val="uk-UA" w:eastAsia="ru-RU"/>
        </w:rPr>
        <w:t>.</w:t>
      </w:r>
      <w:r w:rsidR="0001424D" w:rsidRPr="00431013">
        <w:rPr>
          <w:rFonts w:ascii="Times New Roman" w:eastAsia="Times New Roman" w:hAnsi="Times New Roman" w:cs="Times New Roman"/>
          <w:sz w:val="24"/>
          <w:szCs w:val="24"/>
          <w:lang w:val="uk-UA" w:eastAsia="ru-RU"/>
        </w:rPr>
        <w:t xml:space="preserve"> Відповідальність за виконання рішення </w:t>
      </w:r>
      <w:r w:rsidR="005C0841" w:rsidRPr="00431013">
        <w:rPr>
          <w:rFonts w:ascii="Times New Roman" w:eastAsia="Times New Roman" w:hAnsi="Times New Roman" w:cs="Times New Roman"/>
          <w:sz w:val="24"/>
          <w:szCs w:val="24"/>
          <w:lang w:val="uk-UA" w:eastAsia="ru-RU"/>
        </w:rPr>
        <w:t>покласти на заступника</w:t>
      </w:r>
      <w:r w:rsidR="00431013">
        <w:rPr>
          <w:rFonts w:ascii="Times New Roman" w:eastAsia="Times New Roman" w:hAnsi="Times New Roman" w:cs="Times New Roman"/>
          <w:sz w:val="24"/>
          <w:szCs w:val="24"/>
          <w:lang w:val="uk-UA" w:eastAsia="ru-RU"/>
        </w:rPr>
        <w:t xml:space="preserve"> міського голови </w:t>
      </w:r>
      <w:proofErr w:type="spellStart"/>
      <w:r w:rsidR="00431013">
        <w:rPr>
          <w:rFonts w:ascii="Times New Roman" w:eastAsia="Times New Roman" w:hAnsi="Times New Roman" w:cs="Times New Roman"/>
          <w:sz w:val="24"/>
          <w:szCs w:val="24"/>
          <w:lang w:val="uk-UA" w:eastAsia="ru-RU"/>
        </w:rPr>
        <w:t>А.</w:t>
      </w:r>
      <w:r w:rsidR="009F0359" w:rsidRPr="00431013">
        <w:rPr>
          <w:rFonts w:ascii="Times New Roman" w:eastAsia="Times New Roman" w:hAnsi="Times New Roman" w:cs="Times New Roman"/>
          <w:sz w:val="24"/>
          <w:szCs w:val="24"/>
          <w:lang w:val="uk-UA" w:eastAsia="ru-RU"/>
        </w:rPr>
        <w:t>Нестерука</w:t>
      </w:r>
      <w:proofErr w:type="spellEnd"/>
      <w:r w:rsidR="00954766" w:rsidRPr="00431013">
        <w:rPr>
          <w:rFonts w:ascii="Times New Roman" w:eastAsia="Times New Roman" w:hAnsi="Times New Roman" w:cs="Times New Roman"/>
          <w:sz w:val="24"/>
          <w:szCs w:val="24"/>
          <w:lang w:val="uk-UA" w:eastAsia="ru-RU"/>
        </w:rPr>
        <w:t xml:space="preserve"> </w:t>
      </w:r>
      <w:r w:rsidR="0001424D" w:rsidRPr="00431013">
        <w:rPr>
          <w:rFonts w:ascii="Times New Roman" w:eastAsia="Times New Roman" w:hAnsi="Times New Roman" w:cs="Times New Roman"/>
          <w:sz w:val="24"/>
          <w:szCs w:val="24"/>
          <w:lang w:val="uk-UA" w:eastAsia="ru-RU"/>
        </w:rPr>
        <w:t>та управління житлово-комунального господарства.</w:t>
      </w:r>
    </w:p>
    <w:p w:rsidR="0001424D" w:rsidRPr="00431013" w:rsidRDefault="009F6714" w:rsidP="00431013">
      <w:pPr>
        <w:tabs>
          <w:tab w:val="left" w:pos="9639"/>
        </w:tabs>
        <w:spacing w:after="0" w:line="240" w:lineRule="auto"/>
        <w:ind w:firstLine="567"/>
        <w:jc w:val="both"/>
        <w:rPr>
          <w:rFonts w:ascii="Times New Roman" w:eastAsia="Times New Roman" w:hAnsi="Times New Roman" w:cs="Times New Roman"/>
          <w:color w:val="000000"/>
          <w:spacing w:val="-7"/>
          <w:sz w:val="24"/>
          <w:szCs w:val="24"/>
          <w:lang w:val="uk-UA" w:eastAsia="ar-SA"/>
        </w:rPr>
      </w:pPr>
      <w:r w:rsidRPr="00431013">
        <w:rPr>
          <w:rFonts w:ascii="Times New Roman" w:eastAsia="Times New Roman" w:hAnsi="Times New Roman" w:cs="Times New Roman"/>
          <w:sz w:val="24"/>
          <w:szCs w:val="24"/>
          <w:lang w:val="uk-UA" w:eastAsia="ru-RU"/>
        </w:rPr>
        <w:t>4</w:t>
      </w:r>
      <w:r w:rsidR="0001424D" w:rsidRPr="00431013">
        <w:rPr>
          <w:rFonts w:ascii="Times New Roman" w:eastAsia="Times New Roman" w:hAnsi="Times New Roman" w:cs="Times New Roman"/>
          <w:sz w:val="24"/>
          <w:szCs w:val="24"/>
          <w:lang w:val="uk-UA" w:eastAsia="ru-RU"/>
        </w:rPr>
        <w:t xml:space="preserve">. </w:t>
      </w:r>
      <w:r w:rsidR="0001424D" w:rsidRPr="00431013">
        <w:rPr>
          <w:rFonts w:ascii="Times New Roman" w:eastAsia="Times New Roman" w:hAnsi="Times New Roman" w:cs="Times New Roman"/>
          <w:sz w:val="24"/>
          <w:szCs w:val="24"/>
          <w:lang w:val="uk-UA" w:eastAsia="ar-SA"/>
        </w:rPr>
        <w:t>Контроль за виконанням</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рішення</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покласти на постійну</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комісію з питань</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роботи</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житлово-комунального</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господарства, приватизації та використання майна територіальної</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громади</w:t>
      </w:r>
      <w:r w:rsidR="00954766" w:rsidRPr="00431013">
        <w:rPr>
          <w:rFonts w:ascii="Times New Roman" w:eastAsia="Times New Roman" w:hAnsi="Times New Roman" w:cs="Times New Roman"/>
          <w:sz w:val="24"/>
          <w:szCs w:val="24"/>
          <w:lang w:val="uk-UA" w:eastAsia="ar-SA"/>
        </w:rPr>
        <w:t xml:space="preserve"> </w:t>
      </w:r>
      <w:r w:rsidR="0001424D" w:rsidRPr="00431013">
        <w:rPr>
          <w:rFonts w:ascii="Times New Roman" w:eastAsia="Times New Roman" w:hAnsi="Times New Roman" w:cs="Times New Roman"/>
          <w:sz w:val="24"/>
          <w:szCs w:val="24"/>
          <w:lang w:val="uk-UA" w:eastAsia="ar-SA"/>
        </w:rPr>
        <w:t>міста</w:t>
      </w:r>
      <w:r w:rsidR="0001424D" w:rsidRPr="00431013">
        <w:rPr>
          <w:rFonts w:ascii="Times New Roman" w:eastAsia="Times New Roman" w:hAnsi="Times New Roman" w:cs="Times New Roman"/>
          <w:color w:val="000000"/>
          <w:spacing w:val="-7"/>
          <w:sz w:val="24"/>
          <w:szCs w:val="24"/>
          <w:lang w:val="uk-UA" w:eastAsia="ar-SA"/>
        </w:rPr>
        <w:t>.</w:t>
      </w:r>
    </w:p>
    <w:p w:rsidR="0001424D" w:rsidRDefault="0001424D" w:rsidP="00431013">
      <w:pPr>
        <w:spacing w:after="0" w:line="240" w:lineRule="auto"/>
        <w:jc w:val="both"/>
        <w:rPr>
          <w:rFonts w:ascii="Times New Roman" w:eastAsia="Times New Roman" w:hAnsi="Times New Roman" w:cs="Times New Roman"/>
          <w:sz w:val="24"/>
          <w:szCs w:val="24"/>
          <w:lang w:val="en-US" w:eastAsia="ru-RU"/>
        </w:rPr>
      </w:pPr>
    </w:p>
    <w:p w:rsidR="00431013" w:rsidRPr="00431013" w:rsidRDefault="00431013" w:rsidP="00431013">
      <w:pPr>
        <w:spacing w:after="0" w:line="240" w:lineRule="auto"/>
        <w:jc w:val="both"/>
        <w:rPr>
          <w:rFonts w:ascii="Times New Roman" w:eastAsia="Times New Roman" w:hAnsi="Times New Roman" w:cs="Times New Roman"/>
          <w:sz w:val="24"/>
          <w:szCs w:val="24"/>
          <w:lang w:val="en-US" w:eastAsia="ru-RU"/>
        </w:rPr>
      </w:pPr>
    </w:p>
    <w:p w:rsidR="0000515B" w:rsidRPr="00431013" w:rsidRDefault="0000515B" w:rsidP="00431013">
      <w:pPr>
        <w:spacing w:after="0" w:line="240" w:lineRule="auto"/>
        <w:jc w:val="both"/>
        <w:rPr>
          <w:rFonts w:ascii="Times New Roman" w:eastAsia="Times New Roman" w:hAnsi="Times New Roman" w:cs="Times New Roman"/>
          <w:sz w:val="24"/>
          <w:szCs w:val="24"/>
          <w:lang w:val="en-US" w:eastAsia="ru-RU"/>
        </w:rPr>
      </w:pPr>
    </w:p>
    <w:p w:rsidR="00431013" w:rsidRDefault="00431013" w:rsidP="0043101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Міський голова</w:t>
      </w:r>
      <w:r w:rsidR="0001424D" w:rsidRPr="00431013">
        <w:rPr>
          <w:rFonts w:ascii="Times New Roman" w:eastAsia="Times New Roman" w:hAnsi="Times New Roman" w:cs="Times New Roman"/>
          <w:sz w:val="24"/>
          <w:szCs w:val="24"/>
          <w:lang w:val="uk-UA" w:eastAsia="ru-RU"/>
        </w:rPr>
        <w:tab/>
      </w:r>
      <w:r w:rsidR="0001424D" w:rsidRPr="00431013">
        <w:rPr>
          <w:rFonts w:ascii="Times New Roman" w:eastAsia="Times New Roman" w:hAnsi="Times New Roman" w:cs="Times New Roman"/>
          <w:sz w:val="24"/>
          <w:szCs w:val="24"/>
          <w:lang w:val="uk-UA" w:eastAsia="ru-RU"/>
        </w:rPr>
        <w:tab/>
      </w:r>
      <w:r w:rsidR="0001424D" w:rsidRPr="00431013">
        <w:rPr>
          <w:rFonts w:ascii="Times New Roman" w:eastAsia="Times New Roman" w:hAnsi="Times New Roman" w:cs="Times New Roman"/>
          <w:sz w:val="24"/>
          <w:szCs w:val="24"/>
          <w:lang w:val="uk-UA" w:eastAsia="ru-RU"/>
        </w:rPr>
        <w:tab/>
      </w:r>
      <w:r w:rsidR="0001424D" w:rsidRPr="00431013">
        <w:rPr>
          <w:rFonts w:ascii="Times New Roman" w:eastAsia="Times New Roman" w:hAnsi="Times New Roman" w:cs="Times New Roman"/>
          <w:sz w:val="24"/>
          <w:szCs w:val="24"/>
          <w:lang w:val="uk-UA" w:eastAsia="ru-RU"/>
        </w:rPr>
        <w:tab/>
      </w:r>
      <w:r w:rsidR="0001424D" w:rsidRPr="00431013">
        <w:rPr>
          <w:rFonts w:ascii="Times New Roman" w:eastAsia="Times New Roman" w:hAnsi="Times New Roman" w:cs="Times New Roman"/>
          <w:sz w:val="24"/>
          <w:szCs w:val="24"/>
          <w:lang w:val="uk-UA" w:eastAsia="ru-RU"/>
        </w:rPr>
        <w:tab/>
      </w:r>
      <w:r w:rsidR="0001424D" w:rsidRPr="00431013">
        <w:rPr>
          <w:rFonts w:ascii="Times New Roman" w:eastAsia="Times New Roman" w:hAnsi="Times New Roman" w:cs="Times New Roman"/>
          <w:sz w:val="24"/>
          <w:szCs w:val="24"/>
          <w:lang w:val="uk-UA" w:eastAsia="ru-RU"/>
        </w:rPr>
        <w:tab/>
      </w:r>
      <w:r w:rsidR="0001424D" w:rsidRPr="00431013">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0001424D" w:rsidRPr="00431013">
        <w:rPr>
          <w:rFonts w:ascii="Times New Roman" w:eastAsia="Times New Roman" w:hAnsi="Times New Roman" w:cs="Times New Roman"/>
          <w:sz w:val="24"/>
          <w:szCs w:val="24"/>
          <w:lang w:val="uk-UA" w:eastAsia="ru-RU"/>
        </w:rPr>
        <w:t>О.</w:t>
      </w:r>
      <w:r w:rsidR="005E008B" w:rsidRPr="00431013">
        <w:rPr>
          <w:rFonts w:ascii="Times New Roman" w:eastAsia="Times New Roman" w:hAnsi="Times New Roman" w:cs="Times New Roman"/>
          <w:sz w:val="24"/>
          <w:szCs w:val="24"/>
          <w:lang w:val="uk-UA" w:eastAsia="ru-RU"/>
        </w:rPr>
        <w:t>СИМЧИШИН</w:t>
      </w:r>
    </w:p>
    <w:p w:rsidR="00431013" w:rsidRDefault="00431013" w:rsidP="00431013">
      <w:pPr>
        <w:spacing w:after="0" w:line="240" w:lineRule="auto"/>
        <w:rPr>
          <w:rFonts w:ascii="Times New Roman" w:eastAsia="Times New Roman" w:hAnsi="Times New Roman" w:cs="Times New Roman"/>
          <w:sz w:val="24"/>
          <w:szCs w:val="24"/>
          <w:lang w:val="en-US" w:eastAsia="ru-RU"/>
        </w:rPr>
      </w:pPr>
    </w:p>
    <w:p w:rsidR="00431013" w:rsidRPr="00431013" w:rsidRDefault="00431013" w:rsidP="00431013">
      <w:pPr>
        <w:spacing w:after="0" w:line="240" w:lineRule="auto"/>
        <w:rPr>
          <w:rFonts w:ascii="Times New Roman" w:eastAsia="Times New Roman" w:hAnsi="Times New Roman" w:cs="Times New Roman"/>
          <w:sz w:val="24"/>
          <w:szCs w:val="24"/>
          <w:lang w:val="en-US" w:eastAsia="ru-RU"/>
        </w:rPr>
        <w:sectPr w:rsidR="00431013" w:rsidRPr="00431013" w:rsidSect="00431013">
          <w:pgSz w:w="11906" w:h="16838"/>
          <w:pgMar w:top="851" w:right="849" w:bottom="851" w:left="1418" w:header="708" w:footer="708" w:gutter="0"/>
          <w:cols w:space="720"/>
          <w:docGrid w:linePitch="600" w:charSpace="32768"/>
        </w:sectPr>
      </w:pPr>
    </w:p>
    <w:p w:rsidR="00431013" w:rsidRPr="00431013" w:rsidRDefault="00431013" w:rsidP="00431013">
      <w:pPr>
        <w:spacing w:after="0" w:line="240" w:lineRule="auto"/>
        <w:jc w:val="right"/>
        <w:rPr>
          <w:rFonts w:ascii="Times New Roman" w:hAnsi="Times New Roman" w:cs="Times New Roman"/>
          <w:i/>
          <w:color w:val="000000"/>
          <w:sz w:val="24"/>
          <w:lang w:val="uk-UA"/>
        </w:rPr>
      </w:pPr>
      <w:r w:rsidRPr="00431013">
        <w:rPr>
          <w:rFonts w:ascii="Times New Roman" w:hAnsi="Times New Roman" w:cs="Times New Roman"/>
          <w:i/>
          <w:color w:val="000000"/>
          <w:sz w:val="24"/>
          <w:lang w:val="uk-UA"/>
        </w:rPr>
        <w:lastRenderedPageBreak/>
        <w:t>Додаток</w:t>
      </w:r>
    </w:p>
    <w:p w:rsidR="00431013" w:rsidRPr="00431013" w:rsidRDefault="00431013" w:rsidP="00431013">
      <w:pPr>
        <w:spacing w:after="0" w:line="240" w:lineRule="auto"/>
        <w:jc w:val="right"/>
        <w:rPr>
          <w:rFonts w:ascii="Times New Roman" w:hAnsi="Times New Roman" w:cs="Times New Roman"/>
          <w:i/>
          <w:color w:val="000000"/>
          <w:sz w:val="24"/>
          <w:lang w:val="en-US"/>
        </w:rPr>
      </w:pPr>
      <w:r>
        <w:rPr>
          <w:rFonts w:ascii="Times New Roman" w:hAnsi="Times New Roman" w:cs="Times New Roman"/>
          <w:i/>
          <w:color w:val="000000"/>
          <w:sz w:val="24"/>
          <w:lang w:val="uk-UA"/>
        </w:rPr>
        <w:t>до рішення сесії міської ради</w:t>
      </w:r>
    </w:p>
    <w:p w:rsidR="00431013" w:rsidRPr="00431013" w:rsidRDefault="00431013" w:rsidP="00431013">
      <w:pPr>
        <w:spacing w:after="0" w:line="240" w:lineRule="auto"/>
        <w:jc w:val="right"/>
        <w:rPr>
          <w:rFonts w:ascii="Times New Roman" w:hAnsi="Times New Roman" w:cs="Times New Roman"/>
          <w:i/>
          <w:color w:val="000000"/>
          <w:sz w:val="24"/>
          <w:lang w:val="uk-UA"/>
        </w:rPr>
      </w:pPr>
      <w:r w:rsidRPr="00431013">
        <w:rPr>
          <w:rFonts w:ascii="Times New Roman" w:hAnsi="Times New Roman" w:cs="Times New Roman"/>
          <w:i/>
          <w:color w:val="000000"/>
          <w:sz w:val="24"/>
          <w:lang w:val="uk-UA"/>
        </w:rPr>
        <w:t>від «___»_____________2020 року №____</w:t>
      </w: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Default="00F12D2A" w:rsidP="00431013">
      <w:pPr>
        <w:spacing w:after="0" w:line="240" w:lineRule="auto"/>
        <w:jc w:val="center"/>
        <w:rPr>
          <w:rFonts w:ascii="Times New Roman" w:hAnsi="Times New Roman" w:cs="Times New Roman"/>
          <w:sz w:val="24"/>
          <w:szCs w:val="24"/>
          <w:lang w:val="en-US"/>
        </w:rPr>
      </w:pPr>
    </w:p>
    <w:p w:rsidR="00431013" w:rsidRDefault="00431013" w:rsidP="00431013">
      <w:pPr>
        <w:spacing w:after="0" w:line="240" w:lineRule="auto"/>
        <w:jc w:val="center"/>
        <w:rPr>
          <w:rFonts w:ascii="Times New Roman" w:hAnsi="Times New Roman" w:cs="Times New Roman"/>
          <w:sz w:val="24"/>
          <w:szCs w:val="24"/>
          <w:lang w:val="en-US"/>
        </w:rPr>
      </w:pPr>
    </w:p>
    <w:p w:rsidR="00431013" w:rsidRDefault="00431013" w:rsidP="00431013">
      <w:pPr>
        <w:spacing w:after="0" w:line="240" w:lineRule="auto"/>
        <w:jc w:val="center"/>
        <w:rPr>
          <w:rFonts w:ascii="Times New Roman" w:hAnsi="Times New Roman" w:cs="Times New Roman"/>
          <w:sz w:val="24"/>
          <w:szCs w:val="24"/>
          <w:lang w:val="en-US"/>
        </w:rPr>
      </w:pPr>
    </w:p>
    <w:p w:rsidR="00431013" w:rsidRPr="00431013" w:rsidRDefault="00431013" w:rsidP="00431013">
      <w:pPr>
        <w:spacing w:after="0" w:line="240" w:lineRule="auto"/>
        <w:jc w:val="center"/>
        <w:rPr>
          <w:rFonts w:ascii="Times New Roman" w:hAnsi="Times New Roman" w:cs="Times New Roman"/>
          <w:sz w:val="24"/>
          <w:szCs w:val="24"/>
          <w:lang w:val="en-US"/>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r w:rsidRPr="00431013">
        <w:rPr>
          <w:rFonts w:ascii="Times New Roman" w:hAnsi="Times New Roman" w:cs="Times New Roman"/>
          <w:b/>
          <w:sz w:val="24"/>
          <w:szCs w:val="24"/>
          <w:lang w:val="uk-UA"/>
        </w:rPr>
        <w:t>СТАТУТ</w:t>
      </w:r>
    </w:p>
    <w:p w:rsidR="00F12D2A" w:rsidRPr="00431013" w:rsidRDefault="00F12D2A" w:rsidP="00431013">
      <w:pPr>
        <w:spacing w:after="0" w:line="240" w:lineRule="auto"/>
        <w:jc w:val="center"/>
        <w:rPr>
          <w:rFonts w:ascii="Times New Roman" w:hAnsi="Times New Roman" w:cs="Times New Roman"/>
          <w:b/>
          <w:sz w:val="24"/>
          <w:szCs w:val="24"/>
          <w:lang w:val="uk-UA"/>
        </w:rPr>
      </w:pPr>
      <w:r w:rsidRPr="00431013">
        <w:rPr>
          <w:rFonts w:ascii="Times New Roman" w:hAnsi="Times New Roman" w:cs="Times New Roman"/>
          <w:b/>
          <w:sz w:val="24"/>
          <w:szCs w:val="24"/>
          <w:lang w:val="uk-UA"/>
        </w:rPr>
        <w:t>Комунального підприємства по зеленому будівництву і</w:t>
      </w:r>
    </w:p>
    <w:p w:rsidR="00F12D2A" w:rsidRPr="00431013" w:rsidRDefault="00F12D2A" w:rsidP="00431013">
      <w:pPr>
        <w:spacing w:after="0" w:line="240" w:lineRule="auto"/>
        <w:jc w:val="center"/>
        <w:rPr>
          <w:rFonts w:ascii="Times New Roman" w:hAnsi="Times New Roman" w:cs="Times New Roman"/>
          <w:b/>
          <w:sz w:val="24"/>
          <w:szCs w:val="24"/>
          <w:lang w:val="uk-UA"/>
        </w:rPr>
      </w:pPr>
      <w:r w:rsidRPr="00431013">
        <w:rPr>
          <w:rFonts w:ascii="Times New Roman" w:hAnsi="Times New Roman" w:cs="Times New Roman"/>
          <w:b/>
          <w:sz w:val="24"/>
          <w:szCs w:val="24"/>
          <w:lang w:val="uk-UA"/>
        </w:rPr>
        <w:t xml:space="preserve">благоустрою міста виконавчого комітету Хмельницької міської </w:t>
      </w:r>
      <w:r w:rsidR="00420931" w:rsidRPr="00431013">
        <w:rPr>
          <w:rFonts w:ascii="Times New Roman" w:hAnsi="Times New Roman" w:cs="Times New Roman"/>
          <w:b/>
          <w:sz w:val="24"/>
          <w:szCs w:val="24"/>
          <w:lang w:val="uk-UA"/>
        </w:rPr>
        <w:t>р</w:t>
      </w:r>
      <w:r w:rsidRPr="00431013">
        <w:rPr>
          <w:rFonts w:ascii="Times New Roman" w:hAnsi="Times New Roman" w:cs="Times New Roman"/>
          <w:b/>
          <w:sz w:val="24"/>
          <w:szCs w:val="24"/>
          <w:lang w:val="uk-UA"/>
        </w:rPr>
        <w:t>ади</w:t>
      </w:r>
    </w:p>
    <w:p w:rsidR="00F12D2A" w:rsidRPr="00431013" w:rsidRDefault="009C6B0E" w:rsidP="00431013">
      <w:pPr>
        <w:spacing w:after="0" w:line="240" w:lineRule="auto"/>
        <w:jc w:val="center"/>
        <w:rPr>
          <w:rFonts w:ascii="Times New Roman" w:hAnsi="Times New Roman" w:cs="Times New Roman"/>
          <w:b/>
          <w:sz w:val="24"/>
          <w:szCs w:val="24"/>
          <w:lang w:val="uk-UA"/>
        </w:rPr>
      </w:pPr>
      <w:r w:rsidRPr="00431013">
        <w:rPr>
          <w:rFonts w:ascii="Times New Roman" w:hAnsi="Times New Roman" w:cs="Times New Roman"/>
          <w:b/>
          <w:sz w:val="24"/>
          <w:szCs w:val="24"/>
          <w:lang w:val="uk-UA"/>
        </w:rPr>
        <w:t>(</w:t>
      </w:r>
      <w:r w:rsidR="00F12D2A" w:rsidRPr="00431013">
        <w:rPr>
          <w:rFonts w:ascii="Times New Roman" w:hAnsi="Times New Roman" w:cs="Times New Roman"/>
          <w:b/>
          <w:sz w:val="24"/>
          <w:szCs w:val="24"/>
          <w:lang w:val="uk-UA"/>
        </w:rPr>
        <w:t>нова редакція)</w:t>
      </w:r>
    </w:p>
    <w:p w:rsidR="00F12D2A" w:rsidRPr="00431013" w:rsidRDefault="00F12D2A" w:rsidP="00431013">
      <w:pPr>
        <w:spacing w:after="0" w:line="240" w:lineRule="auto"/>
        <w:jc w:val="center"/>
        <w:rPr>
          <w:rFonts w:ascii="Times New Roman" w:hAnsi="Times New Roman" w:cs="Times New Roman"/>
          <w:b/>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F12D2A" w:rsidRDefault="00F12D2A"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Default="00431013" w:rsidP="00431013">
      <w:pPr>
        <w:spacing w:after="0" w:line="240" w:lineRule="auto"/>
        <w:jc w:val="center"/>
        <w:rPr>
          <w:rFonts w:ascii="Times New Roman" w:hAnsi="Times New Roman" w:cs="Times New Roman"/>
          <w:b/>
          <w:sz w:val="24"/>
          <w:szCs w:val="24"/>
          <w:lang w:val="en-US"/>
        </w:rPr>
      </w:pPr>
    </w:p>
    <w:p w:rsidR="00431013" w:rsidRPr="00431013" w:rsidRDefault="00431013" w:rsidP="00431013">
      <w:pPr>
        <w:spacing w:after="0" w:line="240" w:lineRule="auto"/>
        <w:jc w:val="center"/>
        <w:rPr>
          <w:rFonts w:ascii="Times New Roman" w:hAnsi="Times New Roman" w:cs="Times New Roman"/>
          <w:b/>
          <w:sz w:val="24"/>
          <w:szCs w:val="24"/>
          <w:lang w:val="en-US"/>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954766" w:rsidRPr="00431013" w:rsidRDefault="00954766" w:rsidP="00431013">
      <w:pPr>
        <w:spacing w:after="0" w:line="240" w:lineRule="auto"/>
        <w:jc w:val="center"/>
        <w:rPr>
          <w:rFonts w:ascii="Times New Roman" w:hAnsi="Times New Roman" w:cs="Times New Roman"/>
          <w:b/>
          <w:sz w:val="24"/>
          <w:szCs w:val="24"/>
          <w:lang w:val="uk-UA"/>
        </w:rPr>
      </w:pPr>
    </w:p>
    <w:p w:rsidR="00F12D2A" w:rsidRPr="00431013" w:rsidRDefault="00F12D2A" w:rsidP="00431013">
      <w:pPr>
        <w:spacing w:after="0" w:line="240" w:lineRule="auto"/>
        <w:jc w:val="center"/>
        <w:rPr>
          <w:rFonts w:ascii="Times New Roman" w:hAnsi="Times New Roman" w:cs="Times New Roman"/>
          <w:b/>
          <w:sz w:val="24"/>
          <w:szCs w:val="24"/>
          <w:lang w:val="uk-UA"/>
        </w:rPr>
      </w:pPr>
    </w:p>
    <w:p w:rsidR="00542C5B" w:rsidRPr="00431013" w:rsidRDefault="00431013" w:rsidP="00431013">
      <w:pPr>
        <w:spacing w:after="0" w:line="240" w:lineRule="auto"/>
        <w:jc w:val="center"/>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м.</w:t>
      </w:r>
      <w:r w:rsidR="00542C5B" w:rsidRPr="00431013">
        <w:rPr>
          <w:rFonts w:ascii="Times New Roman" w:hAnsi="Times New Roman" w:cs="Times New Roman"/>
          <w:b/>
          <w:sz w:val="24"/>
          <w:szCs w:val="24"/>
          <w:lang w:val="uk-UA"/>
        </w:rPr>
        <w:t>Хмельницький</w:t>
      </w:r>
      <w:proofErr w:type="spellEnd"/>
    </w:p>
    <w:p w:rsidR="00431013" w:rsidRDefault="00F60227" w:rsidP="00431013">
      <w:pPr>
        <w:spacing w:after="0" w:line="240" w:lineRule="auto"/>
        <w:jc w:val="center"/>
        <w:rPr>
          <w:rFonts w:ascii="Times New Roman" w:hAnsi="Times New Roman" w:cs="Times New Roman"/>
          <w:b/>
          <w:sz w:val="24"/>
          <w:szCs w:val="24"/>
          <w:lang w:val="en-US"/>
        </w:rPr>
      </w:pPr>
      <w:r w:rsidRPr="00431013">
        <w:rPr>
          <w:rFonts w:ascii="Times New Roman" w:hAnsi="Times New Roman" w:cs="Times New Roman"/>
          <w:b/>
          <w:sz w:val="24"/>
          <w:szCs w:val="24"/>
          <w:lang w:val="uk-UA"/>
        </w:rPr>
        <w:t>2020</w:t>
      </w:r>
      <w:r w:rsidR="00542C5B" w:rsidRPr="00431013">
        <w:rPr>
          <w:rFonts w:ascii="Times New Roman" w:hAnsi="Times New Roman" w:cs="Times New Roman"/>
          <w:b/>
          <w:sz w:val="24"/>
          <w:szCs w:val="24"/>
          <w:lang w:val="uk-UA"/>
        </w:rPr>
        <w:t xml:space="preserve"> рік</w:t>
      </w:r>
    </w:p>
    <w:p w:rsidR="00431013" w:rsidRDefault="00431013" w:rsidP="00431013">
      <w:pPr>
        <w:spacing w:after="0" w:line="240" w:lineRule="auto"/>
        <w:jc w:val="center"/>
        <w:rPr>
          <w:rFonts w:ascii="Times New Roman" w:hAnsi="Times New Roman" w:cs="Times New Roman"/>
          <w:b/>
          <w:sz w:val="24"/>
          <w:szCs w:val="24"/>
          <w:lang w:val="en-US"/>
        </w:rPr>
      </w:pPr>
    </w:p>
    <w:p w:rsidR="00431013" w:rsidRPr="00431013" w:rsidRDefault="00431013" w:rsidP="00431013">
      <w:pPr>
        <w:spacing w:after="0" w:line="240" w:lineRule="auto"/>
        <w:jc w:val="center"/>
        <w:rPr>
          <w:rFonts w:ascii="Times New Roman" w:hAnsi="Times New Roman" w:cs="Times New Roman"/>
          <w:b/>
          <w:sz w:val="24"/>
          <w:szCs w:val="24"/>
          <w:lang w:val="en-US"/>
        </w:rPr>
        <w:sectPr w:rsidR="00431013" w:rsidRPr="00431013" w:rsidSect="00431013">
          <w:pgSz w:w="11906" w:h="16838"/>
          <w:pgMar w:top="851" w:right="849" w:bottom="851" w:left="1418" w:header="708" w:footer="708" w:gutter="0"/>
          <w:cols w:space="720"/>
          <w:docGrid w:linePitch="600" w:charSpace="32768"/>
        </w:sectPr>
      </w:pPr>
    </w:p>
    <w:p w:rsidR="00AE136A" w:rsidRPr="00431013" w:rsidRDefault="00AE136A" w:rsidP="00431013">
      <w:pPr>
        <w:spacing w:after="0" w:line="240" w:lineRule="auto"/>
        <w:ind w:left="360"/>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lastRenderedPageBreak/>
        <w:t xml:space="preserve">      1. Загальні положення</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1.1. Комунальне підприємство по зеленому будівництву і благоустрою міста виконавчого комітету Хмельницької міської ради (далі – „Підприємство”) є комунальним унітарним комерційним підприємством, створеним відповідно до рішення сімнадцятої сесії Хмельницької міської ради від 08.06.2004р. № 22 на базі відокремленої частини комунальної власності територіальної громади м.Хмельницького.</w:t>
      </w:r>
    </w:p>
    <w:p w:rsidR="00AE136A" w:rsidRPr="00431013" w:rsidRDefault="00AE136A" w:rsidP="00431013">
      <w:pPr>
        <w:tabs>
          <w:tab w:val="num" w:pos="180"/>
        </w:tabs>
        <w:spacing w:after="0" w:line="240" w:lineRule="auto"/>
        <w:ind w:left="360"/>
        <w:jc w:val="both"/>
        <w:rPr>
          <w:rFonts w:ascii="Times New Roman" w:eastAsia="Times New Roman" w:hAnsi="Times New Roman" w:cs="Times New Roman"/>
          <w:b/>
          <w:spacing w:val="-10"/>
          <w:sz w:val="24"/>
          <w:szCs w:val="24"/>
          <w:lang w:val="uk-UA" w:eastAsia="ru-RU"/>
        </w:rPr>
      </w:pPr>
      <w:r w:rsidRPr="00431013">
        <w:rPr>
          <w:rFonts w:ascii="Times New Roman" w:eastAsia="Times New Roman" w:hAnsi="Times New Roman" w:cs="Times New Roman"/>
          <w:sz w:val="24"/>
          <w:szCs w:val="24"/>
          <w:lang w:val="uk-UA" w:eastAsia="ru-RU"/>
        </w:rPr>
        <w:t xml:space="preserve">      1.2. Власником Підприємства є територіальна громада міста Хмельницького, в особі Хмельницької міської ради, ідентифікаційний код – 33332218, місцезнаходження: </w:t>
      </w:r>
      <w:r w:rsidRPr="00431013">
        <w:rPr>
          <w:rFonts w:ascii="Times New Roman" w:eastAsia="Times New Roman" w:hAnsi="Times New Roman" w:cs="Times New Roman"/>
          <w:spacing w:val="-10"/>
          <w:sz w:val="24"/>
          <w:szCs w:val="24"/>
          <w:lang w:val="uk-UA" w:eastAsia="ru-RU"/>
        </w:rPr>
        <w:t>Україна, 29013, Хмельницька обл., м.Хмельницький, вул.Гагаріна, буд. 3 (далі – „Власник”).</w:t>
      </w:r>
    </w:p>
    <w:p w:rsidR="00AE136A" w:rsidRPr="00431013" w:rsidRDefault="00AE136A" w:rsidP="00431013">
      <w:pPr>
        <w:tabs>
          <w:tab w:val="num" w:pos="18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 Про місцеве самоврядування в Україні ”.</w:t>
      </w:r>
    </w:p>
    <w:p w:rsidR="00AE136A" w:rsidRPr="00431013" w:rsidRDefault="00AE136A" w:rsidP="00431013">
      <w:pPr>
        <w:tabs>
          <w:tab w:val="num" w:pos="18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AE136A" w:rsidRPr="00431013" w:rsidRDefault="00AE136A" w:rsidP="00431013">
      <w:pPr>
        <w:tabs>
          <w:tab w:val="num" w:pos="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1.5. Підприємство не має у своєму складі інших юридичних осіб.</w:t>
      </w:r>
    </w:p>
    <w:p w:rsidR="00AE136A" w:rsidRPr="00431013" w:rsidRDefault="00AE136A" w:rsidP="00431013">
      <w:pPr>
        <w:tabs>
          <w:tab w:val="num"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1.6. Найменування Підприємства:</w:t>
      </w:r>
    </w:p>
    <w:p w:rsidR="00AE136A" w:rsidRPr="00431013" w:rsidRDefault="00AE136A" w:rsidP="00431013">
      <w:pPr>
        <w:tabs>
          <w:tab w:val="num" w:pos="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українською мовою:</w:t>
      </w:r>
    </w:p>
    <w:p w:rsidR="00AE136A" w:rsidRPr="00431013" w:rsidRDefault="00AE136A" w:rsidP="00431013">
      <w:pPr>
        <w:tabs>
          <w:tab w:val="num" w:pos="18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повне найменування: КОМУНАЛЬНЕ ПІДПРИЄМСТВО ПО ЗЕЛЕНОМУ БУДІВНИЦТВУ І БЛАГОУСТРОЮ МІСТА ВИКОНАВЧОГО КОМІТЕТУ ХМЕЛЬНИЦЬКОЇ МІСЬКОЇ РАДИ;</w:t>
      </w:r>
    </w:p>
    <w:p w:rsidR="00AE136A" w:rsidRPr="00431013" w:rsidRDefault="00AE136A" w:rsidP="00431013">
      <w:pPr>
        <w:tabs>
          <w:tab w:val="num" w:pos="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скорочене найменування: КП по ЗБ і БМ.</w:t>
      </w:r>
    </w:p>
    <w:p w:rsidR="00AE136A" w:rsidRPr="00431013" w:rsidRDefault="00AE136A" w:rsidP="00431013">
      <w:pPr>
        <w:tabs>
          <w:tab w:val="num" w:pos="180"/>
        </w:tabs>
        <w:spacing w:after="0" w:line="240" w:lineRule="auto"/>
        <w:ind w:left="357"/>
        <w:jc w:val="both"/>
        <w:rPr>
          <w:rFonts w:ascii="Times New Roman" w:eastAsia="Times New Roman" w:hAnsi="Times New Roman" w:cs="Times New Roman"/>
          <w:spacing w:val="-8"/>
          <w:sz w:val="24"/>
          <w:szCs w:val="24"/>
          <w:lang w:val="uk-UA" w:eastAsia="ru-RU"/>
        </w:rPr>
      </w:pPr>
      <w:r w:rsidRPr="00431013">
        <w:rPr>
          <w:rFonts w:ascii="Times New Roman" w:eastAsia="Times New Roman" w:hAnsi="Times New Roman" w:cs="Times New Roman"/>
          <w:sz w:val="24"/>
          <w:szCs w:val="24"/>
          <w:lang w:val="uk-UA" w:eastAsia="ru-RU"/>
        </w:rPr>
        <w:t xml:space="preserve">      1.7. </w:t>
      </w:r>
      <w:r w:rsidRPr="00431013">
        <w:rPr>
          <w:rFonts w:ascii="Times New Roman" w:eastAsia="Times New Roman" w:hAnsi="Times New Roman" w:cs="Times New Roman"/>
          <w:spacing w:val="-8"/>
          <w:sz w:val="24"/>
          <w:szCs w:val="24"/>
          <w:lang w:val="uk-UA" w:eastAsia="ru-RU"/>
        </w:rPr>
        <w:t xml:space="preserve">Місцезнаходження Підприємства: Україна, 29000, Хмельницька обл., м. Хмельницький, вул. Купріна, буд. 52. </w:t>
      </w:r>
    </w:p>
    <w:p w:rsidR="00AE136A" w:rsidRPr="00431013" w:rsidRDefault="00AE136A" w:rsidP="00431013">
      <w:pPr>
        <w:tabs>
          <w:tab w:val="num"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1.6. Підприємство не несе відповідальності за зобов’язаннями Власника та за зобов’язаннями виконавчого комітету міської ради.</w:t>
      </w:r>
    </w:p>
    <w:p w:rsidR="00AE136A" w:rsidRPr="00431013" w:rsidRDefault="00AE136A" w:rsidP="00431013">
      <w:pPr>
        <w:tabs>
          <w:tab w:val="num" w:pos="360"/>
        </w:tabs>
        <w:spacing w:after="0" w:line="240" w:lineRule="auto"/>
        <w:ind w:left="360"/>
        <w:jc w:val="both"/>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ind w:left="360"/>
        <w:jc w:val="both"/>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2. Мета та предмет діяльності Підприємства</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2.1. Метою створення і діяльності Підприємства є: </w:t>
      </w:r>
    </w:p>
    <w:p w:rsidR="00AE136A" w:rsidRPr="00431013" w:rsidRDefault="00AE136A" w:rsidP="00431013">
      <w:pPr>
        <w:spacing w:after="0" w:line="240" w:lineRule="auto"/>
        <w:ind w:left="360" w:firstLine="349"/>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виконання цільових Програм розвитку, утримання та поточного ремонту об’єктів благоустрою, що є предметом діяльності Підприємства, для досягнення економічних та соціальних результатів на території Хмельницької міської територіальної громади; </w:t>
      </w:r>
    </w:p>
    <w:p w:rsidR="00AE136A" w:rsidRPr="00431013" w:rsidRDefault="00AE136A" w:rsidP="00431013">
      <w:pPr>
        <w:spacing w:after="0" w:line="240" w:lineRule="auto"/>
        <w:ind w:left="360" w:firstLine="349"/>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AE136A" w:rsidRPr="00431013" w:rsidRDefault="00AE136A" w:rsidP="00431013">
      <w:pPr>
        <w:keepNext/>
        <w:suppressAutoHyphens/>
        <w:spacing w:after="0" w:line="240" w:lineRule="auto"/>
        <w:ind w:left="357" w:right="851"/>
        <w:jc w:val="both"/>
        <w:rPr>
          <w:rFonts w:ascii="Times New Roman" w:eastAsia="Times New Roman" w:hAnsi="Times New Roman" w:cs="Times New Roman"/>
          <w:spacing w:val="-14"/>
          <w:sz w:val="24"/>
          <w:szCs w:val="24"/>
          <w:lang w:val="uk-UA" w:eastAsia="ru-RU"/>
        </w:rPr>
      </w:pPr>
      <w:r w:rsidRPr="00431013">
        <w:rPr>
          <w:rFonts w:ascii="Times New Roman" w:eastAsia="Times New Roman" w:hAnsi="Times New Roman" w:cs="Times New Roman"/>
          <w:sz w:val="24"/>
          <w:szCs w:val="24"/>
          <w:lang w:val="uk-UA" w:eastAsia="ru-RU"/>
        </w:rPr>
        <w:t xml:space="preserve">      </w:t>
      </w:r>
      <w:r w:rsidRPr="00431013">
        <w:rPr>
          <w:rFonts w:ascii="Times New Roman" w:eastAsia="Times New Roman" w:hAnsi="Times New Roman" w:cs="Times New Roman"/>
          <w:spacing w:val="-14"/>
          <w:sz w:val="24"/>
          <w:szCs w:val="24"/>
          <w:lang w:val="uk-UA" w:eastAsia="ru-RU"/>
        </w:rPr>
        <w:t>2.2.  Предметом господарської діяльності Підприємства для реалізації зазначеної мети є:</w:t>
      </w:r>
    </w:p>
    <w:p w:rsidR="00AE136A" w:rsidRPr="00431013" w:rsidRDefault="00AE136A" w:rsidP="00431013">
      <w:pPr>
        <w:suppressAutoHyphens/>
        <w:spacing w:after="0" w:line="240" w:lineRule="auto"/>
        <w:ind w:left="357"/>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b/>
          <w:bCs/>
          <w:sz w:val="24"/>
          <w:szCs w:val="24"/>
          <w:lang w:val="uk-UA" w:eastAsia="ar-SA"/>
        </w:rPr>
        <w:t xml:space="preserve">      - </w:t>
      </w:r>
      <w:r w:rsidRPr="00431013">
        <w:rPr>
          <w:rFonts w:ascii="Times New Roman" w:eastAsia="Times New Roman" w:hAnsi="Times New Roman" w:cs="Times New Roman"/>
          <w:sz w:val="24"/>
          <w:szCs w:val="24"/>
          <w:lang w:val="uk-UA" w:eastAsia="ar-SA"/>
        </w:rPr>
        <w:t>створення ландшафтної архітектури, яка б поєднувала елементи природного ландшафту з об’єктами комплексного благоустрою;</w:t>
      </w:r>
    </w:p>
    <w:p w:rsidR="00AE136A" w:rsidRPr="00431013" w:rsidRDefault="00AE136A" w:rsidP="00431013">
      <w:pPr>
        <w:suppressAutoHyphens/>
        <w:spacing w:after="0" w:line="240" w:lineRule="auto"/>
        <w:ind w:left="357"/>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b/>
          <w:bCs/>
          <w:sz w:val="24"/>
          <w:szCs w:val="24"/>
          <w:lang w:val="uk-UA" w:eastAsia="ar-SA"/>
        </w:rPr>
        <w:t xml:space="preserve">      - </w:t>
      </w:r>
      <w:r w:rsidRPr="00431013">
        <w:rPr>
          <w:rFonts w:ascii="Times New Roman" w:eastAsia="Times New Roman" w:hAnsi="Times New Roman" w:cs="Times New Roman"/>
          <w:sz w:val="24"/>
          <w:szCs w:val="24"/>
          <w:lang w:val="uk-UA" w:eastAsia="ar-SA"/>
        </w:rPr>
        <w:t>забезпечення збереження зелених насаджень, квітників, газонів та належний догляд за ними;</w:t>
      </w:r>
    </w:p>
    <w:p w:rsidR="00AE136A" w:rsidRPr="00431013" w:rsidRDefault="00AE136A" w:rsidP="00431013">
      <w:pPr>
        <w:suppressAutoHyphens/>
        <w:spacing w:after="0" w:line="240" w:lineRule="auto"/>
        <w:ind w:left="357"/>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 xml:space="preserve">      - підвищення рівня естетичного оформлення міста;</w:t>
      </w:r>
    </w:p>
    <w:p w:rsidR="00AE136A" w:rsidRPr="00431013" w:rsidRDefault="00AE136A" w:rsidP="00431013">
      <w:pPr>
        <w:suppressAutoHyphens/>
        <w:spacing w:after="0" w:line="240" w:lineRule="auto"/>
        <w:ind w:left="357"/>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 xml:space="preserve">      - виконання робіт по будівництву, ремонту і утриманню споруд благоустрою в парках, скверах, на площах, а також малих архітектурних форм на їх території, пам’ятників, </w:t>
      </w:r>
      <w:proofErr w:type="spellStart"/>
      <w:r w:rsidRPr="00431013">
        <w:rPr>
          <w:rFonts w:ascii="Times New Roman" w:eastAsia="Times New Roman" w:hAnsi="Times New Roman" w:cs="Times New Roman"/>
          <w:sz w:val="24"/>
          <w:szCs w:val="24"/>
          <w:lang w:val="uk-UA" w:eastAsia="ar-SA"/>
        </w:rPr>
        <w:t>в’їздних</w:t>
      </w:r>
      <w:proofErr w:type="spellEnd"/>
      <w:r w:rsidRPr="00431013">
        <w:rPr>
          <w:rFonts w:ascii="Times New Roman" w:eastAsia="Times New Roman" w:hAnsi="Times New Roman" w:cs="Times New Roman"/>
          <w:sz w:val="24"/>
          <w:szCs w:val="24"/>
          <w:lang w:val="uk-UA" w:eastAsia="ar-SA"/>
        </w:rPr>
        <w:t xml:space="preserve"> знаків, підпірних стінок;</w:t>
      </w:r>
    </w:p>
    <w:p w:rsidR="00AE136A" w:rsidRPr="00431013" w:rsidRDefault="00AE136A" w:rsidP="00431013">
      <w:pPr>
        <w:suppressAutoHyphens/>
        <w:spacing w:after="0" w:line="240" w:lineRule="auto"/>
        <w:ind w:left="283" w:firstLine="360"/>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 xml:space="preserve">  - проведення поточного і капітального ремонту питних колодязів;</w:t>
      </w:r>
    </w:p>
    <w:p w:rsidR="00AE136A" w:rsidRPr="00431013" w:rsidRDefault="00AE136A" w:rsidP="00431013">
      <w:pPr>
        <w:suppressAutoHyphens/>
        <w:spacing w:after="0" w:line="240" w:lineRule="auto"/>
        <w:ind w:left="360"/>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 xml:space="preserve">      - виконання робіт по вирощуванню розсади квітів для озеленення, виготовленню малих архітектурних форм для благоустрою міста;</w:t>
      </w:r>
    </w:p>
    <w:p w:rsidR="00AE136A" w:rsidRPr="00431013" w:rsidRDefault="00AE136A" w:rsidP="00431013">
      <w:pPr>
        <w:suppressAutoHyphens/>
        <w:spacing w:after="0" w:line="240" w:lineRule="auto"/>
        <w:ind w:left="360"/>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 xml:space="preserve">      - здійснення будівельних, будівельно-монтажних, ремонтних робіт;</w:t>
      </w:r>
    </w:p>
    <w:p w:rsidR="00AE136A" w:rsidRPr="00431013" w:rsidRDefault="00AE136A" w:rsidP="00431013">
      <w:pPr>
        <w:suppressAutoHyphens/>
        <w:spacing w:after="0" w:line="240" w:lineRule="auto"/>
        <w:ind w:left="360"/>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lastRenderedPageBreak/>
        <w:t xml:space="preserve">      - здійснення внутрішніх та міжнародних перевезень пасажирів та вантажів автомобільним транспортом;</w:t>
      </w:r>
    </w:p>
    <w:p w:rsidR="00AE136A" w:rsidRPr="00431013" w:rsidRDefault="00AE136A" w:rsidP="00431013">
      <w:pPr>
        <w:suppressAutoHyphens/>
        <w:spacing w:after="0" w:line="240" w:lineRule="auto"/>
        <w:ind w:left="360"/>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 xml:space="preserve">      </w:t>
      </w:r>
      <w:r w:rsidRPr="00431013">
        <w:rPr>
          <w:rFonts w:ascii="Times New Roman" w:eastAsia="Times New Roman" w:hAnsi="Times New Roman" w:cs="Times New Roman"/>
          <w:b/>
          <w:bCs/>
          <w:sz w:val="24"/>
          <w:szCs w:val="24"/>
          <w:lang w:val="uk-UA" w:eastAsia="ar-SA"/>
        </w:rPr>
        <w:t>- </w:t>
      </w:r>
      <w:r w:rsidRPr="00431013">
        <w:rPr>
          <w:rFonts w:ascii="Times New Roman" w:eastAsia="Times New Roman" w:hAnsi="Times New Roman" w:cs="Times New Roman"/>
          <w:sz w:val="24"/>
          <w:szCs w:val="24"/>
          <w:lang w:val="uk-UA" w:eastAsia="ar-SA"/>
        </w:rPr>
        <w:t>здійснення торгово-посередницької і закупівельної діяльності з відкриттям власних торгівельних установ;</w:t>
      </w:r>
    </w:p>
    <w:p w:rsidR="00AE136A" w:rsidRPr="00431013" w:rsidRDefault="00AE136A" w:rsidP="00431013">
      <w:pPr>
        <w:suppressAutoHyphens/>
        <w:spacing w:after="0" w:line="240" w:lineRule="auto"/>
        <w:ind w:left="360"/>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b/>
          <w:bCs/>
          <w:sz w:val="24"/>
          <w:szCs w:val="24"/>
          <w:lang w:val="uk-UA" w:eastAsia="ar-SA"/>
        </w:rPr>
        <w:t xml:space="preserve">      -</w:t>
      </w:r>
      <w:r w:rsidRPr="00431013">
        <w:rPr>
          <w:rFonts w:ascii="Times New Roman" w:eastAsia="Times New Roman" w:hAnsi="Times New Roman" w:cs="Times New Roman"/>
          <w:sz w:val="24"/>
          <w:szCs w:val="24"/>
          <w:lang w:val="uk-UA" w:eastAsia="ar-SA"/>
        </w:rPr>
        <w:t> інженерно-будівельне проектування у частині кошторисної документації;</w:t>
      </w:r>
    </w:p>
    <w:p w:rsidR="00AE136A" w:rsidRPr="00431013" w:rsidRDefault="00AE136A" w:rsidP="00431013">
      <w:pPr>
        <w:suppressAutoHyphens/>
        <w:spacing w:after="0" w:line="240" w:lineRule="auto"/>
        <w:ind w:left="360"/>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b/>
          <w:bCs/>
          <w:sz w:val="24"/>
          <w:szCs w:val="24"/>
          <w:lang w:val="uk-UA" w:eastAsia="ar-SA"/>
        </w:rPr>
        <w:t xml:space="preserve">      </w:t>
      </w:r>
      <w:r w:rsidRPr="00431013">
        <w:rPr>
          <w:rFonts w:ascii="Times New Roman" w:eastAsia="Times New Roman" w:hAnsi="Times New Roman" w:cs="Times New Roman"/>
          <w:bCs/>
          <w:sz w:val="24"/>
          <w:szCs w:val="24"/>
          <w:lang w:val="uk-UA" w:eastAsia="ar-SA"/>
        </w:rPr>
        <w:t xml:space="preserve">- надання послуг по прокату культурно-спортивного </w:t>
      </w:r>
      <w:proofErr w:type="spellStart"/>
      <w:r w:rsidRPr="00431013">
        <w:rPr>
          <w:rFonts w:ascii="Times New Roman" w:eastAsia="Times New Roman" w:hAnsi="Times New Roman" w:cs="Times New Roman"/>
          <w:bCs/>
          <w:sz w:val="24"/>
          <w:szCs w:val="24"/>
          <w:lang w:val="uk-UA" w:eastAsia="ar-SA"/>
        </w:rPr>
        <w:t>інвентаря,експлуатації</w:t>
      </w:r>
      <w:proofErr w:type="spellEnd"/>
    </w:p>
    <w:p w:rsidR="00AE136A" w:rsidRPr="00431013" w:rsidRDefault="00AE136A" w:rsidP="00431013">
      <w:pPr>
        <w:suppressAutoHyphens/>
        <w:spacing w:after="0" w:line="240" w:lineRule="auto"/>
        <w:ind w:left="283"/>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bCs/>
          <w:sz w:val="24"/>
          <w:szCs w:val="24"/>
          <w:lang w:val="uk-UA" w:eastAsia="ar-SA"/>
        </w:rPr>
        <w:t xml:space="preserve">       стаціонарних та пересувних атракціонів;</w:t>
      </w:r>
    </w:p>
    <w:p w:rsidR="00AE136A" w:rsidRPr="00431013" w:rsidRDefault="00AE136A" w:rsidP="00431013">
      <w:pPr>
        <w:tabs>
          <w:tab w:val="left" w:pos="180"/>
          <w:tab w:val="left" w:pos="360"/>
        </w:tabs>
        <w:suppressAutoHyphens/>
        <w:spacing w:after="0" w:line="240" w:lineRule="auto"/>
        <w:ind w:left="283"/>
        <w:jc w:val="both"/>
        <w:rPr>
          <w:rFonts w:ascii="Times New Roman" w:eastAsia="Times New Roman" w:hAnsi="Times New Roman" w:cs="Times New Roman"/>
          <w:bCs/>
          <w:sz w:val="24"/>
          <w:szCs w:val="24"/>
          <w:lang w:val="uk-UA" w:eastAsia="ar-SA"/>
        </w:rPr>
      </w:pPr>
      <w:r w:rsidRPr="00431013">
        <w:rPr>
          <w:rFonts w:ascii="Times New Roman" w:eastAsia="Times New Roman" w:hAnsi="Times New Roman" w:cs="Times New Roman"/>
          <w:sz w:val="24"/>
          <w:szCs w:val="24"/>
          <w:lang w:val="uk-UA" w:eastAsia="ar-SA"/>
        </w:rPr>
        <w:t xml:space="preserve">       </w:t>
      </w:r>
      <w:r w:rsidRPr="00431013">
        <w:rPr>
          <w:rFonts w:ascii="Times New Roman" w:eastAsia="Times New Roman" w:hAnsi="Times New Roman" w:cs="Times New Roman"/>
          <w:bCs/>
          <w:sz w:val="24"/>
          <w:szCs w:val="24"/>
          <w:lang w:val="uk-UA" w:eastAsia="ar-SA"/>
        </w:rPr>
        <w:t>- інші види діяльності не заборонені чинним законодавством;</w:t>
      </w:r>
    </w:p>
    <w:p w:rsidR="00AE136A" w:rsidRPr="00431013" w:rsidRDefault="00AE136A" w:rsidP="00431013">
      <w:pPr>
        <w:tabs>
          <w:tab w:val="left" w:pos="180"/>
          <w:tab w:val="left" w:pos="360"/>
        </w:tabs>
        <w:suppressAutoHyphens/>
        <w:spacing w:after="0" w:line="240" w:lineRule="auto"/>
        <w:ind w:left="283"/>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ab/>
      </w:r>
      <w:r w:rsidRPr="00431013">
        <w:rPr>
          <w:rFonts w:ascii="Times New Roman" w:eastAsia="Times New Roman" w:hAnsi="Times New Roman" w:cs="Times New Roman"/>
          <w:sz w:val="24"/>
          <w:szCs w:val="24"/>
          <w:lang w:val="uk-UA" w:eastAsia="ar-SA"/>
        </w:rPr>
        <w:tab/>
        <w:t xml:space="preserve">- утримання громадських </w:t>
      </w:r>
      <w:proofErr w:type="spellStart"/>
      <w:r w:rsidRPr="00431013">
        <w:rPr>
          <w:rFonts w:ascii="Times New Roman" w:eastAsia="Times New Roman" w:hAnsi="Times New Roman" w:cs="Times New Roman"/>
          <w:sz w:val="24"/>
          <w:szCs w:val="24"/>
          <w:lang w:val="uk-UA" w:eastAsia="ar-SA"/>
        </w:rPr>
        <w:t>вбиралень</w:t>
      </w:r>
      <w:proofErr w:type="spellEnd"/>
      <w:r w:rsidRPr="00431013">
        <w:rPr>
          <w:rFonts w:ascii="Times New Roman" w:eastAsia="Times New Roman" w:hAnsi="Times New Roman" w:cs="Times New Roman"/>
          <w:sz w:val="24"/>
          <w:szCs w:val="24"/>
          <w:lang w:val="uk-UA" w:eastAsia="ar-SA"/>
        </w:rPr>
        <w:t>, розміщених на земельних ділянках, які перебувають в користуванні комунального підприємства;</w:t>
      </w:r>
    </w:p>
    <w:p w:rsidR="00AE136A" w:rsidRPr="00431013" w:rsidRDefault="00AE136A" w:rsidP="00431013">
      <w:pPr>
        <w:tabs>
          <w:tab w:val="left" w:pos="180"/>
          <w:tab w:val="left" w:pos="360"/>
        </w:tabs>
        <w:suppressAutoHyphens/>
        <w:spacing w:after="0" w:line="240" w:lineRule="auto"/>
        <w:ind w:left="283" w:firstLine="426"/>
        <w:jc w:val="both"/>
        <w:rPr>
          <w:rFonts w:ascii="Times New Roman" w:eastAsia="Times New Roman" w:hAnsi="Times New Roman" w:cs="Times New Roman"/>
          <w:sz w:val="24"/>
          <w:szCs w:val="24"/>
          <w:lang w:val="uk-UA" w:eastAsia="ar-SA"/>
        </w:rPr>
      </w:pPr>
      <w:r w:rsidRPr="00431013">
        <w:rPr>
          <w:rFonts w:ascii="Times New Roman" w:eastAsia="Times New Roman" w:hAnsi="Times New Roman" w:cs="Times New Roman"/>
          <w:sz w:val="24"/>
          <w:szCs w:val="24"/>
          <w:lang w:val="uk-UA" w:eastAsia="ar-SA"/>
        </w:rPr>
        <w:t>- інші спеціалізовані будівельні роботи</w:t>
      </w:r>
    </w:p>
    <w:p w:rsidR="00AE136A" w:rsidRPr="00431013" w:rsidRDefault="00AE136A" w:rsidP="00431013">
      <w:pPr>
        <w:numPr>
          <w:ilvl w:val="0"/>
          <w:numId w:val="7"/>
        </w:numPr>
        <w:tabs>
          <w:tab w:val="left" w:pos="851"/>
        </w:tabs>
        <w:spacing w:after="0" w:line="240" w:lineRule="auto"/>
        <w:ind w:left="284" w:right="-1" w:firstLine="425"/>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інші роботи із завершення будівництва</w:t>
      </w:r>
      <w:r w:rsidRPr="00431013">
        <w:rPr>
          <w:rFonts w:ascii="Times New Roman" w:eastAsia="Times New Roman" w:hAnsi="Times New Roman" w:cs="Times New Roman"/>
          <w:bCs/>
          <w:sz w:val="24"/>
          <w:szCs w:val="24"/>
          <w:lang w:val="uk-UA" w:eastAsia="ru-RU"/>
        </w:rPr>
        <w:t>.</w:t>
      </w:r>
    </w:p>
    <w:p w:rsidR="00AE136A" w:rsidRPr="00431013" w:rsidRDefault="00AE136A" w:rsidP="00431013">
      <w:pPr>
        <w:spacing w:after="0" w:line="240" w:lineRule="auto"/>
        <w:ind w:left="360" w:firstLine="900"/>
        <w:jc w:val="both"/>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ind w:left="360"/>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3. Майно Підприємства</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3.1. Майно Підприємства знаходиться у комунальній власності і закріплюється за Підприємством на праві господарського відання.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3.2. 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3.4. Майно Підприємства, придбане ним у процесі здійснення господарської діяльності, належить на праві комунальної власності територіальній громаді міста Хмельницького,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3.5.Джерелами формування майна Підприємства є:</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майно, передане Підприємству Власником;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доходи, одержані від господарської діяльності;</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кредити банків та інших кредиторів;</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придбане, згідно з чинним законодавством України, майно інших підприємств, організацій;</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амортизаційні відрахування;</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прибуток від позареалізаційних операцій;</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кошти, одержані з міського бюджету на виконання державних або комунальних програм, затверджених міською радою;</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інші джерела, не заборонені чинним законодавством України.</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color w:val="0000FF"/>
          <w:sz w:val="24"/>
          <w:szCs w:val="24"/>
          <w:lang w:val="uk-UA" w:eastAsia="ru-RU"/>
        </w:rPr>
        <w:t xml:space="preserve">      </w:t>
      </w:r>
      <w:r w:rsidRPr="00431013">
        <w:rPr>
          <w:rFonts w:ascii="Times New Roman" w:eastAsia="Times New Roman" w:hAnsi="Times New Roman" w:cs="Times New Roman"/>
          <w:sz w:val="24"/>
          <w:szCs w:val="24"/>
          <w:lang w:val="uk-UA" w:eastAsia="ru-RU"/>
        </w:rPr>
        <w:t>3.6.Статутний капітал комунального підприємства утворюється Власником та становить 7 843 208, 73 грн. (</w:t>
      </w:r>
      <w:proofErr w:type="spellStart"/>
      <w:r w:rsidRPr="00431013">
        <w:rPr>
          <w:rFonts w:ascii="Times New Roman" w:eastAsia="Times New Roman" w:hAnsi="Times New Roman" w:cs="Times New Roman"/>
          <w:sz w:val="24"/>
          <w:szCs w:val="24"/>
          <w:lang w:val="uk-UA" w:eastAsia="ru-RU"/>
        </w:rPr>
        <w:t>сiм</w:t>
      </w:r>
      <w:proofErr w:type="spellEnd"/>
      <w:r w:rsidRPr="00431013">
        <w:rPr>
          <w:rFonts w:ascii="Times New Roman" w:eastAsia="Times New Roman" w:hAnsi="Times New Roman" w:cs="Times New Roman"/>
          <w:sz w:val="24"/>
          <w:szCs w:val="24"/>
          <w:lang w:val="uk-UA" w:eastAsia="ru-RU"/>
        </w:rPr>
        <w:t xml:space="preserve"> </w:t>
      </w:r>
      <w:proofErr w:type="spellStart"/>
      <w:r w:rsidRPr="00431013">
        <w:rPr>
          <w:rFonts w:ascii="Times New Roman" w:eastAsia="Times New Roman" w:hAnsi="Times New Roman" w:cs="Times New Roman"/>
          <w:sz w:val="24"/>
          <w:szCs w:val="24"/>
          <w:lang w:val="uk-UA" w:eastAsia="ru-RU"/>
        </w:rPr>
        <w:t>мiльйонiв</w:t>
      </w:r>
      <w:proofErr w:type="spellEnd"/>
      <w:r w:rsidRPr="00431013">
        <w:rPr>
          <w:rFonts w:ascii="Times New Roman" w:eastAsia="Times New Roman" w:hAnsi="Times New Roman" w:cs="Times New Roman"/>
          <w:sz w:val="24"/>
          <w:szCs w:val="24"/>
          <w:lang w:val="uk-UA" w:eastAsia="ru-RU"/>
        </w:rPr>
        <w:t xml:space="preserve"> вісімсот сорок три тисячі двісті вісім грн. 73 копійки).</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3.7. Відчуження основних засобів та нерухомого майна, які є комунальною власністю територіальної громади міста, здійснюється за рішенням Власника, тобто територіальної громади міста,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lastRenderedPageBreak/>
        <w:t xml:space="preserve">      3.10. Розподіл прибутку Підприємства здійснюється за рішенням органу управління.</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3.11. Розмір частки прибутку, яка підлягає зарахуванню до міського бюджету встановлюється за рішенням міської ради.</w:t>
      </w:r>
    </w:p>
    <w:p w:rsidR="00AE136A" w:rsidRPr="00431013" w:rsidRDefault="00AE136A" w:rsidP="00431013">
      <w:pPr>
        <w:spacing w:after="0" w:line="240" w:lineRule="auto"/>
        <w:ind w:left="360" w:firstLine="900"/>
        <w:jc w:val="both"/>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ind w:left="360"/>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4. Управління Підприємством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4.3. Функції, права та обов’язки структурних підрозділів (</w:t>
      </w:r>
      <w:proofErr w:type="spellStart"/>
      <w:r w:rsidRPr="00431013">
        <w:rPr>
          <w:rFonts w:ascii="Times New Roman" w:eastAsia="Times New Roman" w:hAnsi="Times New Roman" w:cs="Times New Roman"/>
          <w:sz w:val="24"/>
          <w:szCs w:val="24"/>
          <w:lang w:val="uk-UA" w:eastAsia="ru-RU"/>
        </w:rPr>
        <w:t>цехів</w:t>
      </w:r>
      <w:proofErr w:type="spellEnd"/>
      <w:r w:rsidRPr="00431013">
        <w:rPr>
          <w:rFonts w:ascii="Times New Roman" w:eastAsia="Times New Roman" w:hAnsi="Times New Roman" w:cs="Times New Roman"/>
          <w:sz w:val="24"/>
          <w:szCs w:val="24"/>
          <w:lang w:val="uk-UA" w:eastAsia="ru-RU"/>
        </w:rPr>
        <w:t>, дільниць) Підприємства визначаються положеннями про них, які затверджуються директором в порядку, встановленому цим Статутом.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4.4. Директор може бути звільнений з посади достроково з підстав, передбачених трудовим контрактом відповідно до закону.</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AE136A" w:rsidRPr="00431013" w:rsidRDefault="00AE136A" w:rsidP="00431013">
      <w:pPr>
        <w:spacing w:after="0" w:line="240" w:lineRule="auto"/>
        <w:ind w:left="360" w:hanging="360"/>
        <w:jc w:val="both"/>
        <w:rPr>
          <w:rFonts w:ascii="Times New Roman" w:eastAsia="Times New Roman" w:hAnsi="Times New Roman" w:cs="Times New Roman"/>
          <w:sz w:val="24"/>
          <w:szCs w:val="24"/>
          <w:lang w:val="uk-UA" w:eastAsia="x-none"/>
        </w:rPr>
      </w:pPr>
      <w:r w:rsidRPr="00431013">
        <w:rPr>
          <w:rFonts w:ascii="Times New Roman" w:eastAsia="Times New Roman" w:hAnsi="Times New Roman" w:cs="Times New Roman"/>
          <w:sz w:val="24"/>
          <w:szCs w:val="24"/>
          <w:lang w:val="uk-UA" w:eastAsia="x-none"/>
        </w:rPr>
        <w:tab/>
        <w:t xml:space="preserve">      4.7. Взаємовідносини директора з трудовим колективом, у </w:t>
      </w:r>
      <w:proofErr w:type="spellStart"/>
      <w:r w:rsidRPr="00431013">
        <w:rPr>
          <w:rFonts w:ascii="Times New Roman" w:eastAsia="Times New Roman" w:hAnsi="Times New Roman" w:cs="Times New Roman"/>
          <w:sz w:val="24"/>
          <w:szCs w:val="24"/>
          <w:lang w:val="uk-UA" w:eastAsia="x-none"/>
        </w:rPr>
        <w:t>т.ч</w:t>
      </w:r>
      <w:proofErr w:type="spellEnd"/>
      <w:r w:rsidRPr="00431013">
        <w:rPr>
          <w:rFonts w:ascii="Times New Roman" w:eastAsia="Times New Roman" w:hAnsi="Times New Roman" w:cs="Times New Roman"/>
          <w:sz w:val="24"/>
          <w:szCs w:val="24"/>
          <w:lang w:val="uk-UA" w:eastAsia="x-none"/>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і угоди.</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4.9. До виняткової компетенції Власника належить:</w:t>
      </w:r>
    </w:p>
    <w:p w:rsidR="00AE136A" w:rsidRPr="00431013" w:rsidRDefault="00AE136A" w:rsidP="00431013">
      <w:pPr>
        <w:tabs>
          <w:tab w:val="left" w:pos="1080"/>
          <w:tab w:val="left" w:pos="1260"/>
        </w:tabs>
        <w:spacing w:after="0" w:line="240" w:lineRule="auto"/>
        <w:ind w:left="360"/>
        <w:jc w:val="both"/>
        <w:rPr>
          <w:rFonts w:ascii="Times New Roman" w:eastAsia="Times New Roman" w:hAnsi="Times New Roman" w:cs="Times New Roman"/>
          <w:sz w:val="24"/>
          <w:szCs w:val="24"/>
          <w:lang w:val="uk-UA" w:eastAsia="x-none"/>
        </w:rPr>
      </w:pPr>
      <w:r w:rsidRPr="00431013">
        <w:rPr>
          <w:rFonts w:ascii="Times New Roman" w:eastAsia="Times New Roman" w:hAnsi="Times New Roman" w:cs="Times New Roman"/>
          <w:sz w:val="24"/>
          <w:szCs w:val="24"/>
          <w:lang w:val="uk-UA" w:eastAsia="x-none"/>
        </w:rPr>
        <w:t xml:space="preserve">       - 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AE136A" w:rsidRPr="00431013" w:rsidRDefault="00AE136A" w:rsidP="00431013">
      <w:pPr>
        <w:tabs>
          <w:tab w:val="left" w:pos="1080"/>
          <w:tab w:val="left" w:pos="12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прийняття рішення про ліквідацію Підприємства, затвердження складу ліквідаційної комісії та ліквідаційного балансу;</w:t>
      </w:r>
    </w:p>
    <w:p w:rsidR="00AE136A" w:rsidRPr="00431013" w:rsidRDefault="00AE136A" w:rsidP="00431013">
      <w:pPr>
        <w:tabs>
          <w:tab w:val="left" w:pos="1080"/>
          <w:tab w:val="left" w:pos="12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прийняття рішення про реорганізацію Підприємства та затвердження передавального або розподільчого балансу;</w:t>
      </w:r>
    </w:p>
    <w:p w:rsidR="00AE136A" w:rsidRPr="00431013" w:rsidRDefault="00AE136A" w:rsidP="00431013">
      <w:pPr>
        <w:tabs>
          <w:tab w:val="left" w:pos="1080"/>
          <w:tab w:val="left" w:pos="12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AE136A" w:rsidRPr="00431013" w:rsidRDefault="00AE136A" w:rsidP="00431013">
      <w:pPr>
        <w:tabs>
          <w:tab w:val="left" w:pos="1080"/>
          <w:tab w:val="left" w:pos="12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прийняття рішення про перепрофілювання Підприємства.</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4.10. До компетенції директора Підприємства належить:</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відповідно до чинного законодавства України організовує свою діяльність Підприємства, несе повну відповідальність за його діяльність;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затверджує штатний розклад і визначає кількість працівників Підприємства, його структуру;</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приймає на роботу, звільняє, заохочує працівників Підприємства і накладає стягнення;</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укладає угоди, видає доручення, відкриває в установах банків поточні та інші рахунки Підприємства;</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lastRenderedPageBreak/>
        <w:t xml:space="preserve">      - у межах своєї компетенції видає накази, що стосуються діяльності Підприємства; </w:t>
      </w:r>
    </w:p>
    <w:p w:rsidR="00AE136A" w:rsidRPr="00431013" w:rsidRDefault="00AE136A" w:rsidP="00431013">
      <w:pPr>
        <w:tabs>
          <w:tab w:val="left" w:pos="39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залучає спеціалістів для роботи за сумісництвом, на умовах </w:t>
      </w:r>
      <w:proofErr w:type="spellStart"/>
      <w:r w:rsidRPr="00431013">
        <w:rPr>
          <w:rFonts w:ascii="Times New Roman" w:eastAsia="Times New Roman" w:hAnsi="Times New Roman" w:cs="Times New Roman"/>
          <w:sz w:val="24"/>
          <w:szCs w:val="24"/>
          <w:lang w:val="uk-UA" w:eastAsia="ru-RU"/>
        </w:rPr>
        <w:t>підряду</w:t>
      </w:r>
      <w:proofErr w:type="spellEnd"/>
      <w:r w:rsidRPr="00431013">
        <w:rPr>
          <w:rFonts w:ascii="Times New Roman" w:eastAsia="Times New Roman" w:hAnsi="Times New Roman" w:cs="Times New Roman"/>
          <w:sz w:val="24"/>
          <w:szCs w:val="24"/>
          <w:lang w:val="uk-UA" w:eastAsia="ru-RU"/>
        </w:rPr>
        <w:t>, визначає порядок та розміри оплати їх праці.</w:t>
      </w:r>
    </w:p>
    <w:p w:rsidR="00AE136A" w:rsidRPr="00431013" w:rsidRDefault="00AE136A" w:rsidP="00431013">
      <w:pPr>
        <w:tabs>
          <w:tab w:val="left" w:pos="1260"/>
          <w:tab w:val="left" w:pos="1620"/>
        </w:tabs>
        <w:spacing w:after="0" w:line="240" w:lineRule="auto"/>
        <w:ind w:left="360" w:firstLine="900"/>
        <w:jc w:val="both"/>
        <w:rPr>
          <w:rFonts w:ascii="Times New Roman" w:eastAsia="Times New Roman" w:hAnsi="Times New Roman" w:cs="Times New Roman"/>
          <w:sz w:val="24"/>
          <w:szCs w:val="24"/>
          <w:lang w:val="uk-UA" w:eastAsia="ru-RU"/>
        </w:rPr>
      </w:pPr>
    </w:p>
    <w:p w:rsidR="00AE136A" w:rsidRPr="00431013" w:rsidRDefault="00AE136A" w:rsidP="00431013">
      <w:pPr>
        <w:tabs>
          <w:tab w:val="left" w:pos="1260"/>
        </w:tabs>
        <w:spacing w:after="0" w:line="240" w:lineRule="auto"/>
        <w:ind w:left="360"/>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5. Господарська діяльність Підприємства</w:t>
      </w:r>
    </w:p>
    <w:p w:rsidR="00AE136A" w:rsidRPr="00431013" w:rsidRDefault="00AE136A" w:rsidP="00431013">
      <w:pPr>
        <w:tabs>
          <w:tab w:val="left" w:pos="90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5.1. Утримання та поточний ремонт об’єктів благоустрою здійснюється шляхом фінансування з бюджету видатків на виконання заходів цільових програм розвитку, утримання та поточного ремонту об’єктів благоустрою. Використання коштів здійснюється за цільовим призначенням на підставі плану використання бюджетних коштів.</w:t>
      </w:r>
    </w:p>
    <w:p w:rsidR="00AE136A" w:rsidRPr="00431013" w:rsidRDefault="00AE136A" w:rsidP="00431013">
      <w:pPr>
        <w:tabs>
          <w:tab w:val="left" w:pos="900"/>
        </w:tabs>
        <w:spacing w:after="0" w:line="240" w:lineRule="auto"/>
        <w:ind w:left="360" w:firstLine="349"/>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Господарська діяльність Підприємства, що не пов’язана з здійсненням діяльності зазначеної в абзаці 1, здійснюється на комерційній основі з метою отримання прибутку.</w:t>
      </w:r>
    </w:p>
    <w:p w:rsidR="00AE136A" w:rsidRPr="00431013" w:rsidRDefault="00AE136A" w:rsidP="00431013">
      <w:pPr>
        <w:tabs>
          <w:tab w:val="left" w:pos="90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5.2. Розподіл прибутку проводиться після відрахування відповідних податків та обов’язкових платежів до бюджету.</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AE136A" w:rsidRPr="00431013" w:rsidRDefault="00AE136A" w:rsidP="00431013">
      <w:pPr>
        <w:tabs>
          <w:tab w:val="left" w:pos="90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AE136A" w:rsidRPr="00431013" w:rsidRDefault="00AE136A" w:rsidP="00431013">
      <w:pPr>
        <w:tabs>
          <w:tab w:val="left" w:pos="90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5.9. Порядок використання виручки Підприємства в іноземній валюті визначається чинним законодавством України.</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ind w:left="357"/>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6. Зовнішньоекономічна діяльність Підприємства</w:t>
      </w:r>
    </w:p>
    <w:p w:rsidR="00AE136A" w:rsidRPr="00431013" w:rsidRDefault="00AE136A" w:rsidP="00431013">
      <w:pPr>
        <w:spacing w:after="0" w:line="240" w:lineRule="auto"/>
        <w:ind w:left="357"/>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AE136A" w:rsidRPr="00431013" w:rsidRDefault="00AE136A" w:rsidP="00431013">
      <w:pPr>
        <w:spacing w:after="0" w:line="240" w:lineRule="auto"/>
        <w:ind w:left="357"/>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6.2. Підприємство має право самостійно укладати договори (контракти) із іноземними юридичними та фізичними особами.</w:t>
      </w:r>
    </w:p>
    <w:p w:rsidR="00AE136A" w:rsidRPr="00431013" w:rsidRDefault="00AE136A" w:rsidP="00431013">
      <w:pPr>
        <w:tabs>
          <w:tab w:val="left" w:pos="900"/>
        </w:tabs>
        <w:spacing w:after="0" w:line="240" w:lineRule="auto"/>
        <w:ind w:left="357"/>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6.3. Валютні надходження використовуються Підприємством відповідно до чинного законодавства України.</w:t>
      </w:r>
    </w:p>
    <w:p w:rsidR="00AE136A" w:rsidRPr="00431013" w:rsidRDefault="00AE136A" w:rsidP="00431013">
      <w:pPr>
        <w:tabs>
          <w:tab w:val="left" w:pos="900"/>
        </w:tabs>
        <w:spacing w:after="0" w:line="240" w:lineRule="auto"/>
        <w:ind w:left="357"/>
        <w:jc w:val="both"/>
        <w:rPr>
          <w:rFonts w:ascii="Times New Roman" w:eastAsia="Times New Roman" w:hAnsi="Times New Roman" w:cs="Times New Roman"/>
          <w:b/>
          <w:sz w:val="24"/>
          <w:szCs w:val="24"/>
          <w:lang w:val="uk-UA" w:eastAsia="ru-RU"/>
        </w:rPr>
      </w:pPr>
    </w:p>
    <w:p w:rsidR="00AE136A" w:rsidRPr="00431013" w:rsidRDefault="00AE136A" w:rsidP="00431013">
      <w:pPr>
        <w:spacing w:after="0" w:line="240" w:lineRule="auto"/>
        <w:ind w:left="357"/>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7. Трудовий колектив та його самоврядування</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 xml:space="preserve">7.2. Виробничі і трудові відносини, включаючи питання найму і звільнення, режиму праці, відпочинку, гарантії і компенсації, регулюються згідно трудового законодавством, </w:t>
      </w:r>
      <w:r w:rsidRPr="00431013">
        <w:rPr>
          <w:rFonts w:ascii="Times New Roman" w:eastAsia="Times New Roman" w:hAnsi="Times New Roman" w:cs="Times New Roman"/>
          <w:sz w:val="24"/>
          <w:szCs w:val="24"/>
          <w:lang w:val="uk-UA" w:eastAsia="ru-RU"/>
        </w:rPr>
        <w:lastRenderedPageBreak/>
        <w:t>цим Статутом, колективним договором, правилами внутрішнього розпорядку, а також трудовим договором.</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p>
    <w:p w:rsidR="00AE136A" w:rsidRPr="00431013" w:rsidRDefault="00AE136A" w:rsidP="00431013">
      <w:pPr>
        <w:tabs>
          <w:tab w:val="left" w:pos="720"/>
        </w:tabs>
        <w:spacing w:after="0" w:line="240" w:lineRule="auto"/>
        <w:ind w:left="360"/>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8.Облік і звітність</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 xml:space="preserve">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8.4. Для забезпечення ведення бухгалтерського обліку Підприємство самостійно обирає форми його організації.</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color w:val="0000FF"/>
          <w:sz w:val="24"/>
          <w:szCs w:val="24"/>
          <w:lang w:val="uk-UA" w:eastAsia="ru-RU"/>
        </w:rPr>
        <w:tab/>
      </w:r>
      <w:r w:rsidRPr="00431013">
        <w:rPr>
          <w:rFonts w:ascii="Times New Roman" w:eastAsia="Times New Roman" w:hAnsi="Times New Roman" w:cs="Times New Roman"/>
          <w:sz w:val="24"/>
          <w:szCs w:val="24"/>
          <w:lang w:val="uk-UA" w:eastAsia="ru-RU"/>
        </w:rPr>
        <w:t>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 xml:space="preserve">8.7. Підприємство зобов’язане подавати до органу управління завірені копії фінансової звітності у строки встановлені органом управління. </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AE136A" w:rsidRPr="00431013" w:rsidRDefault="00AE136A" w:rsidP="00431013">
      <w:pPr>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ab/>
      </w:r>
    </w:p>
    <w:p w:rsidR="00AE136A" w:rsidRPr="00431013" w:rsidRDefault="00AE136A" w:rsidP="00431013">
      <w:pPr>
        <w:spacing w:after="0" w:line="240" w:lineRule="auto"/>
        <w:ind w:left="426" w:firstLine="283"/>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9. Порядок внесення змін та доповнень до статуту</w:t>
      </w:r>
    </w:p>
    <w:p w:rsidR="00AE136A" w:rsidRPr="00431013" w:rsidRDefault="00AE136A" w:rsidP="00431013">
      <w:pPr>
        <w:spacing w:after="0" w:line="240" w:lineRule="auto"/>
        <w:ind w:left="426" w:firstLine="283"/>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AE136A" w:rsidRPr="00431013" w:rsidRDefault="00AE136A" w:rsidP="00431013">
      <w:pPr>
        <w:spacing w:after="0" w:line="240" w:lineRule="auto"/>
        <w:ind w:left="426" w:firstLine="283"/>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викладанням його в новій редакції.</w:t>
      </w:r>
    </w:p>
    <w:p w:rsidR="00AE136A" w:rsidRPr="00431013" w:rsidRDefault="00AE136A" w:rsidP="00431013">
      <w:pPr>
        <w:spacing w:after="0" w:line="240" w:lineRule="auto"/>
        <w:ind w:left="360" w:firstLine="900"/>
        <w:jc w:val="both"/>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ind w:left="360"/>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 xml:space="preserve">     </w:t>
      </w:r>
    </w:p>
    <w:p w:rsidR="00AE136A" w:rsidRPr="00431013" w:rsidRDefault="00AE136A" w:rsidP="00431013">
      <w:pPr>
        <w:spacing w:after="0" w:line="240" w:lineRule="auto"/>
        <w:ind w:left="360" w:firstLine="349"/>
        <w:rPr>
          <w:rFonts w:ascii="Times New Roman" w:eastAsia="Times New Roman" w:hAnsi="Times New Roman" w:cs="Times New Roman"/>
          <w:b/>
          <w:sz w:val="24"/>
          <w:szCs w:val="24"/>
          <w:lang w:val="uk-UA" w:eastAsia="ru-RU"/>
        </w:rPr>
      </w:pPr>
      <w:r w:rsidRPr="00431013">
        <w:rPr>
          <w:rFonts w:ascii="Times New Roman" w:eastAsia="Times New Roman" w:hAnsi="Times New Roman" w:cs="Times New Roman"/>
          <w:b/>
          <w:sz w:val="24"/>
          <w:szCs w:val="24"/>
          <w:lang w:val="uk-UA" w:eastAsia="ru-RU"/>
        </w:rPr>
        <w:t>10. Припинення Підприємства</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                                                                                                             </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10.6. При перетворенні Підприємства (зміні його організаційно-правової  форми) в інший суб’єкт господарювання до новоствореного суб’єкта господарювання за </w:t>
      </w:r>
      <w:r w:rsidRPr="00431013">
        <w:rPr>
          <w:rFonts w:ascii="Times New Roman" w:eastAsia="Times New Roman" w:hAnsi="Times New Roman" w:cs="Times New Roman"/>
          <w:sz w:val="24"/>
          <w:szCs w:val="24"/>
          <w:lang w:val="uk-UA" w:eastAsia="ru-RU"/>
        </w:rPr>
        <w:lastRenderedPageBreak/>
        <w:t>передавальним балансом переходять всі майнові права та обов’язки попереднього Підприємства, що перетворюється.</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10.7. Підприємство ліквідується за рішенням Власника у випадках:</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 досягненні мети, для якої воно створювалося, або зі </w:t>
      </w:r>
      <w:proofErr w:type="spellStart"/>
      <w:r w:rsidRPr="00431013">
        <w:rPr>
          <w:rFonts w:ascii="Times New Roman" w:eastAsia="Times New Roman" w:hAnsi="Times New Roman" w:cs="Times New Roman"/>
          <w:sz w:val="24"/>
          <w:szCs w:val="24"/>
          <w:lang w:val="uk-UA" w:eastAsia="ru-RU"/>
        </w:rPr>
        <w:t>спливом</w:t>
      </w:r>
      <w:proofErr w:type="spellEnd"/>
      <w:r w:rsidRPr="00431013">
        <w:rPr>
          <w:rFonts w:ascii="Times New Roman" w:eastAsia="Times New Roman" w:hAnsi="Times New Roman" w:cs="Times New Roman"/>
          <w:sz w:val="24"/>
          <w:szCs w:val="24"/>
          <w:lang w:val="uk-UA" w:eastAsia="ru-RU"/>
        </w:rPr>
        <w:t xml:space="preserve"> терміну, на який воно створювалося (якщо це передбачено установчими документами Підприємства);</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 збитковості Підприємства та неможливості продовження ним подальшої діяльності;</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при визнанні Підприємства банкрутом, крім випадків, встановлених законом;</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AE136A" w:rsidRPr="00431013" w:rsidRDefault="00AE136A" w:rsidP="00431013">
      <w:pPr>
        <w:tabs>
          <w:tab w:val="left" w:pos="360"/>
        </w:tabs>
        <w:spacing w:after="0" w:line="240" w:lineRule="auto"/>
        <w:ind w:firstLine="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 в інших випадках, встановлених законом.</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10.9. Ліквідація Підприємства здійснюється ліквідаційною  комісією, яка  створюється Власником або ліквідатором за рішенням суду.</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10.10. Претензії кредиторів до Підприємства, що ліквідується,  задовольняються згідно з чинним законодавством України.</w:t>
      </w:r>
    </w:p>
    <w:p w:rsidR="00AE136A" w:rsidRPr="00431013" w:rsidRDefault="00AE136A" w:rsidP="00431013">
      <w:pPr>
        <w:tabs>
          <w:tab w:val="left" w:pos="360"/>
        </w:tabs>
        <w:spacing w:after="0" w:line="240" w:lineRule="auto"/>
        <w:ind w:left="360"/>
        <w:jc w:val="both"/>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      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 </w:t>
      </w:r>
    </w:p>
    <w:p w:rsidR="00AE136A" w:rsidRPr="00431013" w:rsidRDefault="00AE136A" w:rsidP="00431013">
      <w:pPr>
        <w:spacing w:after="0" w:line="240" w:lineRule="auto"/>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rPr>
          <w:rFonts w:ascii="Times New Roman" w:eastAsia="Times New Roman" w:hAnsi="Times New Roman" w:cs="Times New Roman"/>
          <w:sz w:val="24"/>
          <w:szCs w:val="24"/>
          <w:lang w:val="uk-UA" w:eastAsia="ru-RU"/>
        </w:rPr>
      </w:pPr>
    </w:p>
    <w:p w:rsidR="00AE136A" w:rsidRPr="00431013" w:rsidRDefault="00431013" w:rsidP="0043101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Секретар міської ради</w:t>
      </w:r>
      <w:r w:rsidR="00AE136A" w:rsidRPr="00431013">
        <w:rPr>
          <w:rFonts w:ascii="Times New Roman" w:eastAsia="Times New Roman" w:hAnsi="Times New Roman" w:cs="Times New Roman"/>
          <w:sz w:val="24"/>
          <w:szCs w:val="24"/>
          <w:lang w:val="uk-UA" w:eastAsia="ru-RU"/>
        </w:rPr>
        <w:tab/>
      </w:r>
      <w:r w:rsidR="00AE136A" w:rsidRPr="00431013">
        <w:rPr>
          <w:rFonts w:ascii="Times New Roman" w:eastAsia="Times New Roman" w:hAnsi="Times New Roman" w:cs="Times New Roman"/>
          <w:sz w:val="24"/>
          <w:szCs w:val="24"/>
          <w:lang w:val="uk-UA" w:eastAsia="ru-RU"/>
        </w:rPr>
        <w:tab/>
      </w:r>
      <w:r w:rsidR="00AE136A" w:rsidRPr="00431013">
        <w:rPr>
          <w:rFonts w:ascii="Times New Roman" w:eastAsia="Times New Roman" w:hAnsi="Times New Roman" w:cs="Times New Roman"/>
          <w:sz w:val="24"/>
          <w:szCs w:val="24"/>
          <w:lang w:val="uk-UA" w:eastAsia="ru-RU"/>
        </w:rPr>
        <w:tab/>
      </w:r>
      <w:r w:rsidR="00AE136A" w:rsidRPr="00431013">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М.КРИВАК</w:t>
      </w:r>
    </w:p>
    <w:p w:rsidR="00AE136A" w:rsidRPr="00431013" w:rsidRDefault="00AE136A" w:rsidP="00431013">
      <w:pPr>
        <w:spacing w:after="0" w:line="240" w:lineRule="auto"/>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rPr>
          <w:rFonts w:ascii="Times New Roman" w:eastAsia="Times New Roman" w:hAnsi="Times New Roman" w:cs="Times New Roman"/>
          <w:sz w:val="24"/>
          <w:szCs w:val="24"/>
          <w:lang w:val="uk-UA" w:eastAsia="ru-RU"/>
        </w:rPr>
      </w:pPr>
    </w:p>
    <w:p w:rsidR="00AE136A" w:rsidRPr="00431013" w:rsidRDefault="00AE136A" w:rsidP="00431013">
      <w:pPr>
        <w:spacing w:after="0" w:line="240" w:lineRule="auto"/>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Директор комунального підприємства по</w:t>
      </w:r>
    </w:p>
    <w:p w:rsidR="00AE136A" w:rsidRPr="00431013" w:rsidRDefault="00AE136A" w:rsidP="00431013">
      <w:pPr>
        <w:spacing w:after="0" w:line="240" w:lineRule="auto"/>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 xml:space="preserve">зеленому будівництву і благоустрою міста </w:t>
      </w:r>
    </w:p>
    <w:p w:rsidR="00AE136A" w:rsidRPr="00431013" w:rsidRDefault="00AE136A" w:rsidP="00431013">
      <w:pPr>
        <w:spacing w:after="0" w:line="240" w:lineRule="auto"/>
        <w:rPr>
          <w:rFonts w:ascii="Times New Roman" w:eastAsia="Times New Roman" w:hAnsi="Times New Roman" w:cs="Times New Roman"/>
          <w:sz w:val="24"/>
          <w:szCs w:val="24"/>
          <w:lang w:val="uk-UA" w:eastAsia="ru-RU"/>
        </w:rPr>
      </w:pPr>
      <w:r w:rsidRPr="00431013">
        <w:rPr>
          <w:rFonts w:ascii="Times New Roman" w:eastAsia="Times New Roman" w:hAnsi="Times New Roman" w:cs="Times New Roman"/>
          <w:sz w:val="24"/>
          <w:szCs w:val="24"/>
          <w:lang w:val="uk-UA" w:eastAsia="ru-RU"/>
        </w:rPr>
        <w:t>виконавчого комітету Хмельницької міської ради</w:t>
      </w:r>
      <w:r w:rsidR="00431013">
        <w:rPr>
          <w:rFonts w:ascii="Times New Roman" w:eastAsia="Times New Roman" w:hAnsi="Times New Roman" w:cs="Times New Roman"/>
          <w:sz w:val="24"/>
          <w:szCs w:val="24"/>
          <w:lang w:val="uk-UA" w:eastAsia="ru-RU"/>
        </w:rPr>
        <w:tab/>
      </w:r>
      <w:r w:rsidR="00431013">
        <w:rPr>
          <w:rFonts w:ascii="Times New Roman" w:eastAsia="Times New Roman" w:hAnsi="Times New Roman" w:cs="Times New Roman"/>
          <w:sz w:val="24"/>
          <w:szCs w:val="24"/>
          <w:lang w:val="uk-UA" w:eastAsia="ru-RU"/>
        </w:rPr>
        <w:tab/>
      </w:r>
      <w:r w:rsidR="00431013">
        <w:rPr>
          <w:rFonts w:ascii="Times New Roman" w:eastAsia="Times New Roman" w:hAnsi="Times New Roman" w:cs="Times New Roman"/>
          <w:sz w:val="24"/>
          <w:szCs w:val="24"/>
          <w:lang w:val="uk-UA" w:eastAsia="ru-RU"/>
        </w:rPr>
        <w:tab/>
      </w:r>
      <w:bookmarkStart w:id="0" w:name="_GoBack"/>
      <w:bookmarkEnd w:id="0"/>
      <w:r w:rsidRPr="00431013">
        <w:rPr>
          <w:rFonts w:ascii="Times New Roman" w:eastAsia="Times New Roman" w:hAnsi="Times New Roman" w:cs="Times New Roman"/>
          <w:sz w:val="24"/>
          <w:szCs w:val="24"/>
          <w:lang w:val="uk-UA" w:eastAsia="ru-RU"/>
        </w:rPr>
        <w:t>О.М</w:t>
      </w:r>
      <w:r w:rsidR="00431013" w:rsidRPr="00431013">
        <w:rPr>
          <w:rFonts w:ascii="Times New Roman" w:eastAsia="Times New Roman" w:hAnsi="Times New Roman" w:cs="Times New Roman"/>
          <w:sz w:val="24"/>
          <w:szCs w:val="24"/>
          <w:lang w:val="uk-UA" w:eastAsia="ru-RU"/>
        </w:rPr>
        <w:t>ЕЛЬНИКОВА</w:t>
      </w:r>
    </w:p>
    <w:sectPr w:rsidR="00AE136A" w:rsidRPr="00431013" w:rsidSect="00431013">
      <w:pgSz w:w="11906" w:h="16838"/>
      <w:pgMar w:top="851" w:right="849" w:bottom="851" w:left="1418"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5512D"/>
    <w:multiLevelType w:val="hybridMultilevel"/>
    <w:tmpl w:val="CF1AC51C"/>
    <w:lvl w:ilvl="0" w:tplc="AA6EB2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136CAD"/>
    <w:multiLevelType w:val="hybridMultilevel"/>
    <w:tmpl w:val="B674053C"/>
    <w:lvl w:ilvl="0" w:tplc="CACCAEA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B5290B"/>
    <w:multiLevelType w:val="multilevel"/>
    <w:tmpl w:val="67268B50"/>
    <w:lvl w:ilvl="0">
      <w:start w:val="1"/>
      <w:numFmt w:val="decimal"/>
      <w:lvlText w:val="%1."/>
      <w:lvlJc w:val="left"/>
      <w:pPr>
        <w:ind w:left="786"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2C2C5430"/>
    <w:multiLevelType w:val="hybridMultilevel"/>
    <w:tmpl w:val="5C64E704"/>
    <w:lvl w:ilvl="0" w:tplc="6E1244D6">
      <w:start w:val="2"/>
      <w:numFmt w:val="decimal"/>
      <w:lvlText w:val="%1"/>
      <w:lvlJc w:val="left"/>
      <w:pPr>
        <w:ind w:left="944" w:hanging="360"/>
      </w:pPr>
      <w:rPr>
        <w:rFonts w:hint="default"/>
        <w:color w:val="000000"/>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5">
    <w:nsid w:val="3BA84DFF"/>
    <w:multiLevelType w:val="hybridMultilevel"/>
    <w:tmpl w:val="81342866"/>
    <w:lvl w:ilvl="0" w:tplc="2E3E461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F6116D"/>
    <w:multiLevelType w:val="hybridMultilevel"/>
    <w:tmpl w:val="EFB23120"/>
    <w:lvl w:ilvl="0" w:tplc="1C96FAF0">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7">
    <w:nsid w:val="5BAE7C3D"/>
    <w:multiLevelType w:val="hybridMultilevel"/>
    <w:tmpl w:val="2598BB80"/>
    <w:lvl w:ilvl="0" w:tplc="A3B835DC">
      <w:start w:val="1"/>
      <w:numFmt w:val="decimal"/>
      <w:lvlText w:val="%1."/>
      <w:lvlJc w:val="left"/>
      <w:pPr>
        <w:ind w:left="974" w:hanging="390"/>
      </w:pPr>
      <w:rPr>
        <w:rFonts w:ascii="Times New Roman" w:eastAsia="Times New Roman" w:hAnsi="Times New Roman" w:cs="Times New Roman"/>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8">
    <w:nsid w:val="69CC729C"/>
    <w:multiLevelType w:val="hybridMultilevel"/>
    <w:tmpl w:val="0A1E7914"/>
    <w:lvl w:ilvl="0" w:tplc="C75A723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3"/>
  </w:num>
  <w:num w:numId="6">
    <w:abstractNumId w:val="1"/>
  </w:num>
  <w:num w:numId="7">
    <w:abstractNumId w:val="8"/>
  </w:num>
  <w:num w:numId="8">
    <w:abstractNumId w:val="5"/>
  </w:num>
  <w:num w:numId="9">
    <w:abstractNumId w:val="2"/>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4D"/>
    <w:rsid w:val="0000515B"/>
    <w:rsid w:val="0001424D"/>
    <w:rsid w:val="00027568"/>
    <w:rsid w:val="00040D16"/>
    <w:rsid w:val="00080D51"/>
    <w:rsid w:val="000C487B"/>
    <w:rsid w:val="000D0D01"/>
    <w:rsid w:val="00116502"/>
    <w:rsid w:val="001214CD"/>
    <w:rsid w:val="001408F4"/>
    <w:rsid w:val="001533BF"/>
    <w:rsid w:val="00176CA6"/>
    <w:rsid w:val="001A7064"/>
    <w:rsid w:val="001B4078"/>
    <w:rsid w:val="002609FE"/>
    <w:rsid w:val="00296EB8"/>
    <w:rsid w:val="002D69F7"/>
    <w:rsid w:val="003346A5"/>
    <w:rsid w:val="00355E02"/>
    <w:rsid w:val="00420931"/>
    <w:rsid w:val="00431013"/>
    <w:rsid w:val="004556A1"/>
    <w:rsid w:val="00460BBA"/>
    <w:rsid w:val="004B0E12"/>
    <w:rsid w:val="004B38B4"/>
    <w:rsid w:val="004B5DB1"/>
    <w:rsid w:val="004D221F"/>
    <w:rsid w:val="00510342"/>
    <w:rsid w:val="00524E8B"/>
    <w:rsid w:val="00542C5B"/>
    <w:rsid w:val="005476EC"/>
    <w:rsid w:val="00553E16"/>
    <w:rsid w:val="00572A50"/>
    <w:rsid w:val="0057737A"/>
    <w:rsid w:val="005C0841"/>
    <w:rsid w:val="005C53EB"/>
    <w:rsid w:val="005D61DB"/>
    <w:rsid w:val="005E008B"/>
    <w:rsid w:val="005E514D"/>
    <w:rsid w:val="005F2D2A"/>
    <w:rsid w:val="00607DEC"/>
    <w:rsid w:val="00692A3F"/>
    <w:rsid w:val="006F2ACF"/>
    <w:rsid w:val="00781AA2"/>
    <w:rsid w:val="0079634A"/>
    <w:rsid w:val="007C39F6"/>
    <w:rsid w:val="00804026"/>
    <w:rsid w:val="008506AF"/>
    <w:rsid w:val="00856622"/>
    <w:rsid w:val="00881E26"/>
    <w:rsid w:val="008A217A"/>
    <w:rsid w:val="008C5BE1"/>
    <w:rsid w:val="008D64A9"/>
    <w:rsid w:val="00910065"/>
    <w:rsid w:val="00913298"/>
    <w:rsid w:val="00954766"/>
    <w:rsid w:val="00973232"/>
    <w:rsid w:val="009C6B0E"/>
    <w:rsid w:val="009F0359"/>
    <w:rsid w:val="009F6714"/>
    <w:rsid w:val="00A5113F"/>
    <w:rsid w:val="00A8596E"/>
    <w:rsid w:val="00A87A48"/>
    <w:rsid w:val="00AA0488"/>
    <w:rsid w:val="00AE136A"/>
    <w:rsid w:val="00B116AC"/>
    <w:rsid w:val="00B12058"/>
    <w:rsid w:val="00B94C9D"/>
    <w:rsid w:val="00BC4E56"/>
    <w:rsid w:val="00BE34C7"/>
    <w:rsid w:val="00BF6906"/>
    <w:rsid w:val="00CA0088"/>
    <w:rsid w:val="00CA1E52"/>
    <w:rsid w:val="00CC6747"/>
    <w:rsid w:val="00CC764B"/>
    <w:rsid w:val="00D031C3"/>
    <w:rsid w:val="00D178D0"/>
    <w:rsid w:val="00D21DF7"/>
    <w:rsid w:val="00D42401"/>
    <w:rsid w:val="00DB5225"/>
    <w:rsid w:val="00E14C98"/>
    <w:rsid w:val="00E30695"/>
    <w:rsid w:val="00E349F5"/>
    <w:rsid w:val="00E72405"/>
    <w:rsid w:val="00EF1CB8"/>
    <w:rsid w:val="00F03FE6"/>
    <w:rsid w:val="00F12D2A"/>
    <w:rsid w:val="00F22101"/>
    <w:rsid w:val="00F60227"/>
    <w:rsid w:val="00F61E1E"/>
    <w:rsid w:val="00FA0F5F"/>
    <w:rsid w:val="00FF3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6AC"/>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basedOn w:val="a1"/>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cs="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cs="Times New Roman"/>
      <w:sz w:val="26"/>
      <w:szCs w:val="24"/>
      <w:lang w:val="uk-UA" w:eastAsia="ar-SA"/>
    </w:rPr>
  </w:style>
  <w:style w:type="paragraph" w:customStyle="1" w:styleId="1">
    <w:name w:val="Цитата1"/>
    <w:basedOn w:val="a"/>
    <w:rsid w:val="00D42401"/>
    <w:pPr>
      <w:suppressAutoHyphens/>
      <w:spacing w:after="0" w:line="240" w:lineRule="auto"/>
      <w:ind w:left="180" w:right="5040" w:hanging="180"/>
    </w:pPr>
    <w:rPr>
      <w:rFonts w:ascii="Times New Roman" w:eastAsia="Times New Roman" w:hAnsi="Times New Roman" w:cs="Times New Roman"/>
      <w:sz w:val="24"/>
      <w:szCs w:val="24"/>
      <w:lang w:val="uk-UA" w:eastAsia="ar-SA"/>
    </w:rPr>
  </w:style>
  <w:style w:type="character" w:customStyle="1" w:styleId="apple-converted-space">
    <w:name w:val="apple-converted-space"/>
    <w:rsid w:val="00D42401"/>
  </w:style>
  <w:style w:type="paragraph" w:customStyle="1" w:styleId="10">
    <w:name w:val="1"/>
    <w:basedOn w:val="a"/>
    <w:rsid w:val="00D4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styleId="22">
    <w:name w:val="Body Text Indent 2"/>
    <w:basedOn w:val="a"/>
    <w:link w:val="23"/>
    <w:rsid w:val="00F12D2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1"/>
    <w:link w:val="22"/>
    <w:rsid w:val="00F12D2A"/>
    <w:rPr>
      <w:rFonts w:ascii="Times New Roman" w:eastAsia="Times New Roman" w:hAnsi="Times New Roman" w:cs="Times New Roman"/>
      <w:sz w:val="24"/>
      <w:szCs w:val="24"/>
      <w:lang w:eastAsia="ru-RU"/>
    </w:rPr>
  </w:style>
  <w:style w:type="paragraph" w:styleId="3">
    <w:name w:val="Body Text Indent 3"/>
    <w:basedOn w:val="a"/>
    <w:link w:val="30"/>
    <w:rsid w:val="00F12D2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1"/>
    <w:link w:val="3"/>
    <w:rsid w:val="00F12D2A"/>
    <w:rPr>
      <w:rFonts w:ascii="Times New Roman" w:eastAsia="Times New Roman" w:hAnsi="Times New Roman" w:cs="Times New Roman"/>
      <w:sz w:val="16"/>
      <w:szCs w:val="16"/>
      <w:lang w:eastAsia="ru-RU"/>
    </w:rPr>
  </w:style>
  <w:style w:type="paragraph" w:styleId="ac">
    <w:name w:val="No Spacing"/>
    <w:uiPriority w:val="1"/>
    <w:qFormat/>
    <w:rsid w:val="00EF1CB8"/>
    <w:pPr>
      <w:spacing w:after="0" w:line="240" w:lineRule="auto"/>
    </w:pPr>
  </w:style>
  <w:style w:type="paragraph" w:customStyle="1" w:styleId="210">
    <w:name w:val="Основной текст с отступом 21"/>
    <w:basedOn w:val="a"/>
    <w:rsid w:val="00431013"/>
    <w:pPr>
      <w:suppressAutoHyphens/>
      <w:spacing w:after="0" w:line="240" w:lineRule="auto"/>
      <w:ind w:firstLine="851"/>
      <w:jc w:val="both"/>
    </w:pPr>
    <w:rPr>
      <w:rFonts w:ascii="Times New Roman" w:eastAsia="Times New Roman" w:hAnsi="Times New Roman" w:cs="Times New Roman"/>
      <w:sz w:val="24"/>
      <w:szCs w:val="28"/>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6AC"/>
  </w:style>
  <w:style w:type="paragraph" w:styleId="2">
    <w:name w:val="heading 2"/>
    <w:basedOn w:val="a"/>
    <w:next w:val="a0"/>
    <w:link w:val="20"/>
    <w:qFormat/>
    <w:rsid w:val="00F22101"/>
    <w:pPr>
      <w:widowControl w:val="0"/>
      <w:numPr>
        <w:ilvl w:val="1"/>
        <w:numId w:val="1"/>
      </w:numPr>
      <w:suppressAutoHyphens/>
      <w:spacing w:before="280" w:after="280" w:line="240" w:lineRule="auto"/>
      <w:outlineLvl w:val="1"/>
    </w:pPr>
    <w:rPr>
      <w:rFonts w:ascii="Times New Roman" w:eastAsia="SimSun" w:hAnsi="Times New Roman" w:cs="Mangal"/>
      <w:b/>
      <w:bCs/>
      <w:kern w:val="1"/>
      <w:sz w:val="36"/>
      <w:szCs w:val="36"/>
      <w:lang w:val="uk-UA"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F22101"/>
    <w:rPr>
      <w:rFonts w:ascii="Times New Roman" w:eastAsia="SimSun" w:hAnsi="Times New Roman" w:cs="Mangal"/>
      <w:b/>
      <w:bCs/>
      <w:kern w:val="1"/>
      <w:sz w:val="36"/>
      <w:szCs w:val="36"/>
      <w:lang w:val="uk-UA" w:eastAsia="hi-IN" w:bidi="hi-IN"/>
    </w:rPr>
  </w:style>
  <w:style w:type="paragraph" w:styleId="a0">
    <w:name w:val="Body Text"/>
    <w:basedOn w:val="a"/>
    <w:link w:val="a4"/>
    <w:rsid w:val="00F22101"/>
    <w:pPr>
      <w:widowControl w:val="0"/>
      <w:suppressAutoHyphens/>
      <w:spacing w:after="120" w:line="240" w:lineRule="auto"/>
    </w:pPr>
    <w:rPr>
      <w:rFonts w:ascii="Times New Roman" w:eastAsia="SimSun" w:hAnsi="Times New Roman" w:cs="Mangal"/>
      <w:kern w:val="1"/>
      <w:sz w:val="24"/>
      <w:szCs w:val="24"/>
      <w:lang w:val="uk-UA" w:eastAsia="hi-IN" w:bidi="hi-IN"/>
    </w:rPr>
  </w:style>
  <w:style w:type="character" w:customStyle="1" w:styleId="a4">
    <w:name w:val="Основний текст Знак"/>
    <w:basedOn w:val="a1"/>
    <w:link w:val="a0"/>
    <w:rsid w:val="00F22101"/>
    <w:rPr>
      <w:rFonts w:ascii="Times New Roman" w:eastAsia="SimSun" w:hAnsi="Times New Roman" w:cs="Mangal"/>
      <w:kern w:val="1"/>
      <w:sz w:val="24"/>
      <w:szCs w:val="24"/>
      <w:lang w:val="uk-UA" w:eastAsia="hi-IN" w:bidi="hi-IN"/>
    </w:rPr>
  </w:style>
  <w:style w:type="paragraph" w:customStyle="1" w:styleId="Web">
    <w:name w:val="Обычный (Web)"/>
    <w:basedOn w:val="a"/>
    <w:rsid w:val="00F22101"/>
    <w:pPr>
      <w:widowControl w:val="0"/>
      <w:suppressAutoHyphens/>
      <w:spacing w:before="280" w:after="280" w:line="240" w:lineRule="auto"/>
    </w:pPr>
    <w:rPr>
      <w:rFonts w:ascii="Times New Roman" w:eastAsia="SimSun" w:hAnsi="Times New Roman" w:cs="Mangal"/>
      <w:kern w:val="1"/>
      <w:sz w:val="24"/>
      <w:szCs w:val="24"/>
      <w:lang w:val="uk-UA" w:eastAsia="hi-IN" w:bidi="hi-IN"/>
    </w:rPr>
  </w:style>
  <w:style w:type="paragraph" w:customStyle="1" w:styleId="31">
    <w:name w:val="Основной текст 31"/>
    <w:basedOn w:val="a"/>
    <w:rsid w:val="00F22101"/>
    <w:pPr>
      <w:suppressAutoHyphens/>
      <w:spacing w:after="0" w:line="240" w:lineRule="auto"/>
      <w:ind w:right="5760"/>
      <w:jc w:val="both"/>
    </w:pPr>
    <w:rPr>
      <w:rFonts w:ascii="Times New Roman" w:eastAsia="Times New Roman" w:hAnsi="Times New Roman" w:cs="Times New Roman"/>
      <w:sz w:val="24"/>
      <w:szCs w:val="24"/>
      <w:lang w:val="uk-UA" w:eastAsia="ar-SA"/>
    </w:rPr>
  </w:style>
  <w:style w:type="paragraph" w:styleId="a5">
    <w:name w:val="Normal (Web)"/>
    <w:basedOn w:val="a"/>
    <w:unhideWhenUsed/>
    <w:rsid w:val="00553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81E2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881E26"/>
    <w:rPr>
      <w:rFonts w:ascii="Segoe UI" w:hAnsi="Segoe UI" w:cs="Segoe UI"/>
      <w:sz w:val="18"/>
      <w:szCs w:val="18"/>
    </w:rPr>
  </w:style>
  <w:style w:type="paragraph" w:customStyle="1" w:styleId="21">
    <w:name w:val="Основной текст 21"/>
    <w:basedOn w:val="a"/>
    <w:rsid w:val="00D42401"/>
    <w:pPr>
      <w:suppressAutoHyphens/>
      <w:spacing w:after="0" w:line="240" w:lineRule="auto"/>
    </w:pPr>
    <w:rPr>
      <w:rFonts w:ascii="Times New Roman" w:eastAsia="Times New Roman" w:hAnsi="Times New Roman" w:cs="Times New Roman"/>
      <w:sz w:val="26"/>
      <w:szCs w:val="24"/>
      <w:lang w:val="uk-UA" w:eastAsia="ar-SA"/>
    </w:rPr>
  </w:style>
  <w:style w:type="paragraph" w:customStyle="1" w:styleId="1">
    <w:name w:val="Цитата1"/>
    <w:basedOn w:val="a"/>
    <w:rsid w:val="00D42401"/>
    <w:pPr>
      <w:suppressAutoHyphens/>
      <w:spacing w:after="0" w:line="240" w:lineRule="auto"/>
      <w:ind w:left="180" w:right="5040" w:hanging="180"/>
    </w:pPr>
    <w:rPr>
      <w:rFonts w:ascii="Times New Roman" w:eastAsia="Times New Roman" w:hAnsi="Times New Roman" w:cs="Times New Roman"/>
      <w:sz w:val="24"/>
      <w:szCs w:val="24"/>
      <w:lang w:val="uk-UA" w:eastAsia="ar-SA"/>
    </w:rPr>
  </w:style>
  <w:style w:type="character" w:customStyle="1" w:styleId="apple-converted-space">
    <w:name w:val="apple-converted-space"/>
    <w:rsid w:val="00D42401"/>
  </w:style>
  <w:style w:type="paragraph" w:customStyle="1" w:styleId="10">
    <w:name w:val="1"/>
    <w:basedOn w:val="a"/>
    <w:rsid w:val="00D424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22"/>
    <w:qFormat/>
    <w:rsid w:val="00D42401"/>
    <w:rPr>
      <w:b/>
      <w:bCs/>
    </w:rPr>
  </w:style>
  <w:style w:type="paragraph" w:styleId="a9">
    <w:name w:val="Body Text Indent"/>
    <w:basedOn w:val="a"/>
    <w:link w:val="aa"/>
    <w:uiPriority w:val="99"/>
    <w:semiHidden/>
    <w:unhideWhenUsed/>
    <w:rsid w:val="0001424D"/>
    <w:pPr>
      <w:spacing w:after="120"/>
      <w:ind w:left="283"/>
    </w:pPr>
  </w:style>
  <w:style w:type="character" w:customStyle="1" w:styleId="aa">
    <w:name w:val="Основний текст з відступом Знак"/>
    <w:basedOn w:val="a1"/>
    <w:link w:val="a9"/>
    <w:uiPriority w:val="99"/>
    <w:semiHidden/>
    <w:rsid w:val="0001424D"/>
  </w:style>
  <w:style w:type="paragraph" w:styleId="ab">
    <w:name w:val="List Paragraph"/>
    <w:basedOn w:val="a"/>
    <w:uiPriority w:val="34"/>
    <w:qFormat/>
    <w:rsid w:val="0001424D"/>
    <w:pPr>
      <w:ind w:left="720"/>
      <w:contextualSpacing/>
    </w:pPr>
  </w:style>
  <w:style w:type="paragraph" w:styleId="22">
    <w:name w:val="Body Text Indent 2"/>
    <w:basedOn w:val="a"/>
    <w:link w:val="23"/>
    <w:rsid w:val="00F12D2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1"/>
    <w:link w:val="22"/>
    <w:rsid w:val="00F12D2A"/>
    <w:rPr>
      <w:rFonts w:ascii="Times New Roman" w:eastAsia="Times New Roman" w:hAnsi="Times New Roman" w:cs="Times New Roman"/>
      <w:sz w:val="24"/>
      <w:szCs w:val="24"/>
      <w:lang w:eastAsia="ru-RU"/>
    </w:rPr>
  </w:style>
  <w:style w:type="paragraph" w:styleId="3">
    <w:name w:val="Body Text Indent 3"/>
    <w:basedOn w:val="a"/>
    <w:link w:val="30"/>
    <w:rsid w:val="00F12D2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1"/>
    <w:link w:val="3"/>
    <w:rsid w:val="00F12D2A"/>
    <w:rPr>
      <w:rFonts w:ascii="Times New Roman" w:eastAsia="Times New Roman" w:hAnsi="Times New Roman" w:cs="Times New Roman"/>
      <w:sz w:val="16"/>
      <w:szCs w:val="16"/>
      <w:lang w:eastAsia="ru-RU"/>
    </w:rPr>
  </w:style>
  <w:style w:type="paragraph" w:styleId="ac">
    <w:name w:val="No Spacing"/>
    <w:uiPriority w:val="1"/>
    <w:qFormat/>
    <w:rsid w:val="00EF1CB8"/>
    <w:pPr>
      <w:spacing w:after="0" w:line="240" w:lineRule="auto"/>
    </w:pPr>
  </w:style>
  <w:style w:type="paragraph" w:customStyle="1" w:styleId="210">
    <w:name w:val="Основной текст с отступом 21"/>
    <w:basedOn w:val="a"/>
    <w:rsid w:val="00431013"/>
    <w:pPr>
      <w:suppressAutoHyphens/>
      <w:spacing w:after="0" w:line="240" w:lineRule="auto"/>
      <w:ind w:firstLine="851"/>
      <w:jc w:val="both"/>
    </w:pPr>
    <w:rPr>
      <w:rFonts w:ascii="Times New Roman" w:eastAsia="Times New Roman" w:hAnsi="Times New Roman" w:cs="Times New Roman"/>
      <w:sz w:val="24"/>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65379">
      <w:bodyDiv w:val="1"/>
      <w:marLeft w:val="0"/>
      <w:marRight w:val="0"/>
      <w:marTop w:val="0"/>
      <w:marBottom w:val="0"/>
      <w:divBdr>
        <w:top w:val="none" w:sz="0" w:space="0" w:color="auto"/>
        <w:left w:val="none" w:sz="0" w:space="0" w:color="auto"/>
        <w:bottom w:val="none" w:sz="0" w:space="0" w:color="auto"/>
        <w:right w:val="none" w:sz="0" w:space="0" w:color="auto"/>
      </w:divBdr>
    </w:div>
    <w:div w:id="1079598458">
      <w:bodyDiv w:val="1"/>
      <w:marLeft w:val="0"/>
      <w:marRight w:val="0"/>
      <w:marTop w:val="0"/>
      <w:marBottom w:val="0"/>
      <w:divBdr>
        <w:top w:val="none" w:sz="0" w:space="0" w:color="auto"/>
        <w:left w:val="none" w:sz="0" w:space="0" w:color="auto"/>
        <w:bottom w:val="none" w:sz="0" w:space="0" w:color="auto"/>
        <w:right w:val="none" w:sz="0" w:space="0" w:color="auto"/>
      </w:divBdr>
    </w:div>
    <w:div w:id="1657107845">
      <w:bodyDiv w:val="1"/>
      <w:marLeft w:val="0"/>
      <w:marRight w:val="0"/>
      <w:marTop w:val="0"/>
      <w:marBottom w:val="0"/>
      <w:divBdr>
        <w:top w:val="none" w:sz="0" w:space="0" w:color="auto"/>
        <w:left w:val="none" w:sz="0" w:space="0" w:color="auto"/>
        <w:bottom w:val="none" w:sz="0" w:space="0" w:color="auto"/>
        <w:right w:val="none" w:sz="0" w:space="0" w:color="auto"/>
      </w:divBdr>
    </w:div>
    <w:div w:id="1674380431">
      <w:bodyDiv w:val="1"/>
      <w:marLeft w:val="0"/>
      <w:marRight w:val="0"/>
      <w:marTop w:val="0"/>
      <w:marBottom w:val="0"/>
      <w:divBdr>
        <w:top w:val="none" w:sz="0" w:space="0" w:color="auto"/>
        <w:left w:val="none" w:sz="0" w:space="0" w:color="auto"/>
        <w:bottom w:val="none" w:sz="0" w:space="0" w:color="auto"/>
        <w:right w:val="none" w:sz="0" w:space="0" w:color="auto"/>
      </w:divBdr>
    </w:div>
    <w:div w:id="1680617372">
      <w:bodyDiv w:val="1"/>
      <w:marLeft w:val="0"/>
      <w:marRight w:val="0"/>
      <w:marTop w:val="0"/>
      <w:marBottom w:val="0"/>
      <w:divBdr>
        <w:top w:val="none" w:sz="0" w:space="0" w:color="auto"/>
        <w:left w:val="none" w:sz="0" w:space="0" w:color="auto"/>
        <w:bottom w:val="none" w:sz="0" w:space="0" w:color="auto"/>
        <w:right w:val="none" w:sz="0" w:space="0" w:color="auto"/>
      </w:divBdr>
    </w:div>
    <w:div w:id="205234361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00">
          <w:marLeft w:val="0"/>
          <w:marRight w:val="0"/>
          <w:marTop w:val="0"/>
          <w:marBottom w:val="0"/>
          <w:divBdr>
            <w:top w:val="none" w:sz="0" w:space="0" w:color="auto"/>
            <w:left w:val="none" w:sz="0" w:space="0" w:color="auto"/>
            <w:bottom w:val="none" w:sz="0" w:space="0" w:color="auto"/>
            <w:right w:val="none" w:sz="0" w:space="0" w:color="auto"/>
          </w:divBdr>
          <w:divsChild>
            <w:div w:id="11791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B6D1-5F33-403D-9EE6-D22D4036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14478</Words>
  <Characters>8253</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Шарлай Олександр Федорович</cp:lastModifiedBy>
  <cp:revision>7</cp:revision>
  <cp:lastPrinted>2019-07-11T15:47:00Z</cp:lastPrinted>
  <dcterms:created xsi:type="dcterms:W3CDTF">2020-11-17T10:04:00Z</dcterms:created>
  <dcterms:modified xsi:type="dcterms:W3CDTF">2020-11-20T13:32:00Z</dcterms:modified>
</cp:coreProperties>
</file>