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66" w:rsidRPr="007E5081" w:rsidRDefault="000D1C66" w:rsidP="000D1C66">
      <w:pPr>
        <w:ind w:left="6372" w:firstLine="432"/>
        <w:rPr>
          <w:lang w:val="uk-UA"/>
        </w:rPr>
      </w:pPr>
      <w:r w:rsidRPr="007E5081">
        <w:rPr>
          <w:lang w:val="uk-UA"/>
        </w:rPr>
        <w:t>Додаток до рішення</w:t>
      </w:r>
      <w:r>
        <w:rPr>
          <w:lang w:val="uk-UA"/>
        </w:rPr>
        <w:t xml:space="preserve"> </w:t>
      </w:r>
    </w:p>
    <w:p w:rsidR="000D1C66" w:rsidRPr="007E5081" w:rsidRDefault="000D1C66" w:rsidP="000D1C6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>№ 975 від 14.12.2020 р.</w:t>
      </w:r>
      <w:r w:rsidRPr="007E5081">
        <w:rPr>
          <w:u w:val="single"/>
          <w:lang w:val="uk-UA"/>
        </w:rPr>
        <w:t xml:space="preserve">     </w:t>
      </w:r>
    </w:p>
    <w:p w:rsidR="000D1C66" w:rsidRDefault="000D1C66" w:rsidP="000D1C66">
      <w:pPr>
        <w:jc w:val="center"/>
        <w:rPr>
          <w:lang w:val="uk-UA"/>
        </w:rPr>
      </w:pPr>
    </w:p>
    <w:p w:rsidR="000D1C66" w:rsidRDefault="000D1C66" w:rsidP="000D1C66">
      <w:pPr>
        <w:jc w:val="center"/>
        <w:rPr>
          <w:lang w:val="uk-UA"/>
        </w:rPr>
      </w:pPr>
      <w:r w:rsidRPr="007E5081">
        <w:rPr>
          <w:lang w:val="uk-UA"/>
        </w:rPr>
        <w:t xml:space="preserve">Перелік </w:t>
      </w:r>
    </w:p>
    <w:p w:rsidR="000D1C66" w:rsidRPr="007E5081" w:rsidRDefault="000D1C66" w:rsidP="000D1C66">
      <w:pPr>
        <w:ind w:left="1416" w:firstLine="708"/>
        <w:rPr>
          <w:lang w:val="uk-UA"/>
        </w:rPr>
      </w:pPr>
      <w:r w:rsidRPr="007E5081">
        <w:rPr>
          <w:lang w:val="uk-UA"/>
        </w:rPr>
        <w:t>площ нежитлових приміщень, що перебувають на балансі</w:t>
      </w:r>
    </w:p>
    <w:p w:rsidR="000D1C66" w:rsidRPr="007E5081" w:rsidRDefault="000D1C66" w:rsidP="000D1C66">
      <w:pPr>
        <w:jc w:val="center"/>
        <w:rPr>
          <w:lang w:val="uk-UA"/>
        </w:rPr>
      </w:pPr>
      <w:r w:rsidRPr="007E5081">
        <w:rPr>
          <w:lang w:val="uk-UA"/>
        </w:rPr>
        <w:t>міського комунального підприємства по утриманню не</w:t>
      </w:r>
      <w:r w:rsidRPr="007E5081">
        <w:rPr>
          <w:lang w:val="uk-UA"/>
        </w:rPr>
        <w:tab/>
        <w:t>житлових</w:t>
      </w:r>
    </w:p>
    <w:p w:rsidR="000D1C66" w:rsidRPr="007E5081" w:rsidRDefault="000D1C66" w:rsidP="000D1C66">
      <w:pPr>
        <w:jc w:val="center"/>
        <w:rPr>
          <w:lang w:val="uk-UA"/>
        </w:rPr>
      </w:pPr>
      <w:r w:rsidRPr="007E5081">
        <w:rPr>
          <w:lang w:val="uk-UA"/>
        </w:rPr>
        <w:t>приміщень, переда</w:t>
      </w:r>
      <w:r>
        <w:rPr>
          <w:lang w:val="uk-UA"/>
        </w:rPr>
        <w:t>них в оренду органам влади та органам місцевого самоврядування</w:t>
      </w:r>
    </w:p>
    <w:p w:rsidR="000D1C66" w:rsidRPr="007E5081" w:rsidRDefault="000D1C66" w:rsidP="000D1C66">
      <w:pPr>
        <w:rPr>
          <w:lang w:val="uk-UA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2915"/>
        <w:gridCol w:w="1588"/>
        <w:gridCol w:w="2109"/>
      </w:tblGrid>
      <w:tr w:rsidR="000D1C66" w:rsidRPr="00E870CE" w:rsidTr="005F27C5">
        <w:tc>
          <w:tcPr>
            <w:tcW w:w="540" w:type="dxa"/>
            <w:shd w:val="clear" w:color="auto" w:fill="auto"/>
          </w:tcPr>
          <w:p w:rsidR="000D1C66" w:rsidRPr="00E870CE" w:rsidRDefault="000D1C66" w:rsidP="005F27C5">
            <w:pPr>
              <w:rPr>
                <w:lang w:val="uk-UA"/>
              </w:rPr>
            </w:pPr>
            <w:r w:rsidRPr="00E870CE">
              <w:rPr>
                <w:lang w:val="uk-UA"/>
              </w:rPr>
              <w:t>№</w:t>
            </w:r>
          </w:p>
          <w:p w:rsidR="000D1C66" w:rsidRPr="00E870CE" w:rsidRDefault="000D1C66" w:rsidP="005F27C5">
            <w:pPr>
              <w:rPr>
                <w:lang w:val="uk-UA"/>
              </w:rPr>
            </w:pPr>
            <w:r w:rsidRPr="00E870CE">
              <w:rPr>
                <w:lang w:val="uk-UA"/>
              </w:rPr>
              <w:t>п\п</w:t>
            </w:r>
          </w:p>
        </w:tc>
        <w:tc>
          <w:tcPr>
            <w:tcW w:w="2304" w:type="dxa"/>
            <w:shd w:val="clear" w:color="auto" w:fill="auto"/>
          </w:tcPr>
          <w:p w:rsidR="000D1C66" w:rsidRPr="00E870CE" w:rsidRDefault="000D1C66" w:rsidP="000D1C66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Адреса</w:t>
            </w:r>
          </w:p>
          <w:p w:rsidR="000D1C66" w:rsidRPr="00E870CE" w:rsidRDefault="000D1C66" w:rsidP="000D1C66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( вулиця)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0D1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</w:t>
            </w:r>
            <w:bookmarkStart w:id="0" w:name="_GoBack"/>
            <w:bookmarkEnd w:id="0"/>
            <w:r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установи</w:t>
            </w:r>
          </w:p>
        </w:tc>
        <w:tc>
          <w:tcPr>
            <w:tcW w:w="1588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Орендована</w:t>
            </w:r>
          </w:p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870CE">
              <w:rPr>
                <w:lang w:val="uk-UA"/>
              </w:rPr>
              <w:t>лоща</w:t>
            </w:r>
            <w:r>
              <w:rPr>
                <w:lang w:val="uk-UA"/>
              </w:rPr>
              <w:t>,</w:t>
            </w:r>
          </w:p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proofErr w:type="spellStart"/>
            <w:r w:rsidRPr="00E870CE">
              <w:rPr>
                <w:lang w:val="uk-UA"/>
              </w:rPr>
              <w:t>кв.м</w:t>
            </w:r>
            <w:proofErr w:type="spellEnd"/>
            <w:r w:rsidRPr="00E870CE">
              <w:rPr>
                <w:lang w:val="uk-UA"/>
              </w:rPr>
              <w:t>.</w:t>
            </w:r>
          </w:p>
        </w:tc>
        <w:tc>
          <w:tcPr>
            <w:tcW w:w="2109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Розрахункова</w:t>
            </w:r>
          </w:p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сума земельного податку</w:t>
            </w:r>
          </w:p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2021</w:t>
            </w:r>
            <w:r w:rsidRPr="00E870CE">
              <w:rPr>
                <w:lang w:val="uk-UA"/>
              </w:rPr>
              <w:t xml:space="preserve"> рік</w:t>
            </w:r>
          </w:p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(грн.)</w:t>
            </w:r>
          </w:p>
        </w:tc>
      </w:tr>
      <w:tr w:rsidR="000D1C66" w:rsidRPr="00E870CE" w:rsidTr="005F27C5">
        <w:trPr>
          <w:trHeight w:val="307"/>
        </w:trPr>
        <w:tc>
          <w:tcPr>
            <w:tcW w:w="540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Проскурівська, 60/1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88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1323,1</w:t>
            </w:r>
          </w:p>
        </w:tc>
        <w:tc>
          <w:tcPr>
            <w:tcW w:w="2109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3296,90</w:t>
            </w:r>
          </w:p>
        </w:tc>
      </w:tr>
      <w:tr w:rsidR="000D1C66" w:rsidRPr="00E870CE" w:rsidTr="005F27C5">
        <w:tc>
          <w:tcPr>
            <w:tcW w:w="540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304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Проскурівського підпілля, 71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 xml:space="preserve">Управління з питань надзвичайних ситуацій </w:t>
            </w:r>
            <w:r>
              <w:rPr>
                <w:lang w:val="uk-UA"/>
              </w:rPr>
              <w:t>виконавчого комітету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56,4</w:t>
            </w:r>
          </w:p>
        </w:tc>
        <w:tc>
          <w:tcPr>
            <w:tcW w:w="2109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444,31</w:t>
            </w:r>
          </w:p>
        </w:tc>
      </w:tr>
      <w:tr w:rsidR="000D1C66" w:rsidRPr="00E870CE" w:rsidTr="005F27C5">
        <w:tc>
          <w:tcPr>
            <w:tcW w:w="540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304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Проскурівського підпілля, 71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з питань реєстрації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74,4</w:t>
            </w:r>
          </w:p>
        </w:tc>
        <w:tc>
          <w:tcPr>
            <w:tcW w:w="2109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586,12</w:t>
            </w:r>
          </w:p>
        </w:tc>
      </w:tr>
      <w:tr w:rsidR="000D1C66" w:rsidRPr="00E870CE" w:rsidTr="005F27C5">
        <w:tc>
          <w:tcPr>
            <w:tcW w:w="540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304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Проскурівського підпілля, 71</w:t>
            </w:r>
          </w:p>
        </w:tc>
        <w:tc>
          <w:tcPr>
            <w:tcW w:w="2915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21,5</w:t>
            </w:r>
          </w:p>
        </w:tc>
        <w:tc>
          <w:tcPr>
            <w:tcW w:w="2109" w:type="dxa"/>
            <w:shd w:val="clear" w:color="auto" w:fill="auto"/>
          </w:tcPr>
          <w:p w:rsidR="000D1C66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170,28</w:t>
            </w:r>
          </w:p>
        </w:tc>
      </w:tr>
      <w:tr w:rsidR="000D1C66" w:rsidRPr="00E870CE" w:rsidTr="005F27C5">
        <w:tc>
          <w:tcPr>
            <w:tcW w:w="540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E870CE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Героїв Майдану, 12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Головне у</w:t>
            </w:r>
            <w:r w:rsidRPr="00E870CE">
              <w:rPr>
                <w:lang w:val="uk-UA"/>
              </w:rPr>
              <w:t>правлін</w:t>
            </w:r>
            <w:r>
              <w:rPr>
                <w:lang w:val="uk-UA"/>
              </w:rPr>
              <w:t>ня Пенсійного фонду України у Хмельницькій області</w:t>
            </w:r>
          </w:p>
        </w:tc>
        <w:tc>
          <w:tcPr>
            <w:tcW w:w="1588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319,0</w:t>
            </w:r>
          </w:p>
        </w:tc>
        <w:tc>
          <w:tcPr>
            <w:tcW w:w="2109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1079,62</w:t>
            </w:r>
          </w:p>
        </w:tc>
      </w:tr>
      <w:tr w:rsidR="000D1C66" w:rsidRPr="00E870CE" w:rsidTr="005F27C5">
        <w:tc>
          <w:tcPr>
            <w:tcW w:w="540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E870CE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Героїв Майдану, 12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Головне управління Державної податкової служби України у Хмельницькій області</w:t>
            </w:r>
          </w:p>
        </w:tc>
        <w:tc>
          <w:tcPr>
            <w:tcW w:w="1588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1273,7</w:t>
            </w:r>
          </w:p>
        </w:tc>
        <w:tc>
          <w:tcPr>
            <w:tcW w:w="2109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4317,85</w:t>
            </w:r>
          </w:p>
        </w:tc>
      </w:tr>
      <w:tr w:rsidR="000D1C66" w:rsidRPr="00E870CE" w:rsidTr="005F27C5">
        <w:trPr>
          <w:trHeight w:val="1709"/>
        </w:trPr>
        <w:tc>
          <w:tcPr>
            <w:tcW w:w="540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304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 w:rsidRPr="00286FB9">
              <w:rPr>
                <w:lang w:val="uk-UA"/>
              </w:rPr>
              <w:t>Подільська,</w:t>
            </w:r>
            <w:r>
              <w:rPr>
                <w:lang w:val="uk-UA"/>
              </w:rPr>
              <w:t xml:space="preserve"> </w:t>
            </w:r>
            <w:r w:rsidRPr="00286FB9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архітектури та містобудування Департаменту архітектури, містобудування та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 w:rsidRPr="00286FB9">
              <w:rPr>
                <w:lang w:val="uk-UA"/>
              </w:rPr>
              <w:t>236,1</w:t>
            </w:r>
          </w:p>
        </w:tc>
        <w:tc>
          <w:tcPr>
            <w:tcW w:w="2109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 w:rsidRPr="00286FB9">
              <w:rPr>
                <w:lang w:val="uk-UA"/>
              </w:rPr>
              <w:t>1045,63</w:t>
            </w:r>
          </w:p>
        </w:tc>
      </w:tr>
      <w:tr w:rsidR="000D1C66" w:rsidRPr="00E870CE" w:rsidTr="005F27C5">
        <w:tc>
          <w:tcPr>
            <w:tcW w:w="540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304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 w:rsidRPr="00286FB9">
              <w:rPr>
                <w:lang w:val="uk-UA"/>
              </w:rPr>
              <w:t>Подільська,</w:t>
            </w:r>
            <w:r>
              <w:rPr>
                <w:lang w:val="uk-UA"/>
              </w:rPr>
              <w:t xml:space="preserve"> </w:t>
            </w:r>
            <w:r w:rsidRPr="00286FB9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земельних ресурсів та земельної реформи  Департаменту архітектури, містобудування та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206,5</w:t>
            </w:r>
          </w:p>
        </w:tc>
        <w:tc>
          <w:tcPr>
            <w:tcW w:w="2109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914,80</w:t>
            </w:r>
          </w:p>
        </w:tc>
      </w:tr>
      <w:tr w:rsidR="000D1C66" w:rsidRPr="00E870CE" w:rsidTr="005F27C5">
        <w:tc>
          <w:tcPr>
            <w:tcW w:w="540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2304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 w:rsidRPr="00286FB9">
              <w:rPr>
                <w:lang w:val="uk-UA"/>
              </w:rPr>
              <w:t>Подільська,</w:t>
            </w:r>
            <w:r>
              <w:rPr>
                <w:lang w:val="uk-UA"/>
              </w:rPr>
              <w:t xml:space="preserve"> </w:t>
            </w:r>
            <w:r w:rsidRPr="00286FB9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архітектури, містобудування та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192,9</w:t>
            </w:r>
          </w:p>
        </w:tc>
        <w:tc>
          <w:tcPr>
            <w:tcW w:w="2109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854,55</w:t>
            </w:r>
          </w:p>
        </w:tc>
      </w:tr>
      <w:tr w:rsidR="000D1C66" w:rsidRPr="00E870CE" w:rsidTr="005F27C5">
        <w:tc>
          <w:tcPr>
            <w:tcW w:w="540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304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 w:rsidRPr="00286FB9">
              <w:rPr>
                <w:lang w:val="uk-UA"/>
              </w:rPr>
              <w:t>Подільська,</w:t>
            </w:r>
            <w:r>
              <w:rPr>
                <w:lang w:val="uk-UA"/>
              </w:rPr>
              <w:t xml:space="preserve"> </w:t>
            </w:r>
            <w:r w:rsidRPr="00286FB9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 w:rsidRPr="00286FB9">
              <w:rPr>
                <w:lang w:val="uk-UA"/>
              </w:rPr>
              <w:t>88,8</w:t>
            </w:r>
          </w:p>
        </w:tc>
        <w:tc>
          <w:tcPr>
            <w:tcW w:w="2109" w:type="dxa"/>
            <w:shd w:val="clear" w:color="auto" w:fill="auto"/>
          </w:tcPr>
          <w:p w:rsidR="000D1C66" w:rsidRPr="00286FB9" w:rsidRDefault="000D1C66" w:rsidP="005F27C5">
            <w:pPr>
              <w:jc w:val="center"/>
              <w:rPr>
                <w:lang w:val="uk-UA"/>
              </w:rPr>
            </w:pPr>
            <w:r w:rsidRPr="00286FB9">
              <w:rPr>
                <w:lang w:val="uk-UA"/>
              </w:rPr>
              <w:t>393,28</w:t>
            </w:r>
          </w:p>
        </w:tc>
      </w:tr>
      <w:tr w:rsidR="000D1C66" w:rsidRPr="00E870CE" w:rsidTr="005F27C5">
        <w:tc>
          <w:tcPr>
            <w:tcW w:w="540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</w:p>
        </w:tc>
        <w:tc>
          <w:tcPr>
            <w:tcW w:w="2304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2915" w:type="dxa"/>
            <w:shd w:val="clear" w:color="auto" w:fill="auto"/>
          </w:tcPr>
          <w:p w:rsidR="000D1C66" w:rsidRPr="00E870CE" w:rsidRDefault="000D1C66" w:rsidP="005F27C5">
            <w:pPr>
              <w:jc w:val="center"/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:rsidR="000D1C66" w:rsidRDefault="000D1C66" w:rsidP="005F27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3792,4</w:t>
            </w:r>
          </w:p>
        </w:tc>
        <w:tc>
          <w:tcPr>
            <w:tcW w:w="2109" w:type="dxa"/>
            <w:shd w:val="clear" w:color="auto" w:fill="auto"/>
          </w:tcPr>
          <w:p w:rsidR="000D1C66" w:rsidRDefault="000D1C66" w:rsidP="005F27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13103,34</w:t>
            </w:r>
          </w:p>
        </w:tc>
      </w:tr>
    </w:tbl>
    <w:p w:rsidR="000D1C66" w:rsidRDefault="000D1C66" w:rsidP="000D1C66">
      <w:pPr>
        <w:jc w:val="center"/>
        <w:rPr>
          <w:lang w:val="uk-UA"/>
        </w:rPr>
      </w:pPr>
    </w:p>
    <w:p w:rsidR="000D1C66" w:rsidRDefault="000D1C66" w:rsidP="000D1C66">
      <w:pPr>
        <w:rPr>
          <w:lang w:val="uk-UA"/>
        </w:rPr>
      </w:pPr>
    </w:p>
    <w:p w:rsidR="000D1C66" w:rsidRDefault="000D1C66" w:rsidP="000D1C66">
      <w:pPr>
        <w:rPr>
          <w:lang w:val="uk-UA"/>
        </w:rPr>
      </w:pPr>
      <w:r>
        <w:rPr>
          <w:lang w:val="uk-UA"/>
        </w:rPr>
        <w:t>Керуючий справами 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0D1C66" w:rsidRDefault="000D1C66" w:rsidP="000D1C66">
      <w:pPr>
        <w:rPr>
          <w:lang w:val="uk-UA"/>
        </w:rPr>
      </w:pPr>
    </w:p>
    <w:p w:rsidR="00752563" w:rsidRDefault="000D1C66" w:rsidP="000D1C66">
      <w:r>
        <w:rPr>
          <w:lang w:val="uk-UA"/>
        </w:rPr>
        <w:t>Начальник фінансового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С. ЯМЧУК</w:t>
      </w:r>
    </w:p>
    <w:sectPr w:rsidR="0075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66"/>
    <w:rsid w:val="000D1C66"/>
    <w:rsid w:val="0075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4CD9-B683-4C3E-B783-13EA002B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2020-12-28T11:13:00Z</dcterms:created>
  <dcterms:modified xsi:type="dcterms:W3CDTF">2020-12-28T11:14:00Z</dcterms:modified>
</cp:coreProperties>
</file>