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AD" w:rsidRPr="0074653C" w:rsidRDefault="001A5BAD" w:rsidP="001A5BAD">
      <w:pPr>
        <w:snapToGrid w:val="0"/>
        <w:ind w:left="6946"/>
        <w:rPr>
          <w:color w:val="000000"/>
          <w:lang w:val="uk-UA"/>
        </w:rPr>
      </w:pPr>
      <w:r w:rsidRPr="0074653C">
        <w:rPr>
          <w:color w:val="000000"/>
          <w:lang w:val="uk-UA"/>
        </w:rPr>
        <w:t>Додаток 1 до рішення</w:t>
      </w:r>
    </w:p>
    <w:p w:rsidR="001A5BAD" w:rsidRPr="0074653C" w:rsidRDefault="001A5BAD" w:rsidP="001A5BAD">
      <w:pPr>
        <w:snapToGrid w:val="0"/>
        <w:ind w:left="6946"/>
        <w:rPr>
          <w:lang w:val="uk-UA"/>
        </w:rPr>
      </w:pPr>
      <w:r w:rsidRPr="0074653C">
        <w:rPr>
          <w:color w:val="000000"/>
          <w:lang w:val="uk-UA"/>
        </w:rPr>
        <w:t>виконавчого комітету</w:t>
      </w:r>
    </w:p>
    <w:p w:rsidR="001A5BAD" w:rsidRPr="0074653C" w:rsidRDefault="001A5BAD" w:rsidP="001A5BAD">
      <w:pPr>
        <w:shd w:val="clear" w:color="auto" w:fill="FFFFFF"/>
        <w:ind w:left="6946"/>
        <w:rPr>
          <w:color w:val="000000"/>
          <w:lang w:val="uk-UA"/>
        </w:rPr>
      </w:pPr>
      <w:r w:rsidRPr="0074653C">
        <w:rPr>
          <w:color w:val="000000"/>
          <w:lang w:val="uk-UA"/>
        </w:rPr>
        <w:t>від</w:t>
      </w:r>
      <w:r>
        <w:rPr>
          <w:color w:val="000000"/>
          <w:lang w:val="uk-UA"/>
        </w:rPr>
        <w:t xml:space="preserve"> 10.12.2020</w:t>
      </w:r>
      <w:r w:rsidRPr="0074653C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968</w:t>
      </w: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jc w:val="center"/>
        <w:rPr>
          <w:bCs/>
          <w:iCs/>
          <w:lang w:val="uk-UA" w:eastAsia="uk-UA"/>
        </w:rPr>
      </w:pPr>
      <w:r w:rsidRPr="0074653C">
        <w:rPr>
          <w:bCs/>
          <w:iCs/>
          <w:lang w:val="uk-UA" w:eastAsia="uk-UA"/>
        </w:rPr>
        <w:t xml:space="preserve">Пропозиції </w:t>
      </w:r>
      <w:r>
        <w:rPr>
          <w:bCs/>
          <w:iCs/>
          <w:lang w:val="uk-UA" w:eastAsia="uk-UA"/>
        </w:rPr>
        <w:t>щодо обсягу</w:t>
      </w:r>
      <w:r w:rsidRPr="0074653C">
        <w:rPr>
          <w:bCs/>
          <w:iCs/>
          <w:lang w:val="uk-UA" w:eastAsia="uk-UA"/>
        </w:rPr>
        <w:t xml:space="preserve"> регіонального замовлення                                                                                                                                                 на підготовку фахівців у </w:t>
      </w:r>
      <w:r>
        <w:rPr>
          <w:bCs/>
          <w:iCs/>
          <w:lang w:val="uk-UA" w:eastAsia="uk-UA"/>
        </w:rPr>
        <w:t>закладах професійної (професійно-технічної</w:t>
      </w:r>
      <w:r w:rsidRPr="0074653C">
        <w:rPr>
          <w:bCs/>
          <w:iCs/>
          <w:lang w:val="uk-UA" w:eastAsia="uk-UA"/>
        </w:rPr>
        <w:t xml:space="preserve">) </w:t>
      </w:r>
    </w:p>
    <w:p w:rsidR="001A5BAD" w:rsidRPr="0074653C" w:rsidRDefault="001A5BAD" w:rsidP="001A5BAD">
      <w:pPr>
        <w:jc w:val="center"/>
        <w:rPr>
          <w:bCs/>
          <w:iCs/>
          <w:lang w:val="uk-UA" w:eastAsia="uk-UA"/>
        </w:rPr>
      </w:pPr>
      <w:r w:rsidRPr="0074653C">
        <w:rPr>
          <w:bCs/>
          <w:iCs/>
          <w:lang w:val="uk-UA" w:eastAsia="uk-UA"/>
        </w:rPr>
        <w:t xml:space="preserve">освіти </w:t>
      </w:r>
      <w:r>
        <w:rPr>
          <w:bCs/>
          <w:iCs/>
          <w:lang w:val="uk-UA" w:eastAsia="uk-UA"/>
        </w:rPr>
        <w:t xml:space="preserve">за рахунок коштів бюджету </w:t>
      </w:r>
      <w:r w:rsidRPr="00265664">
        <w:rPr>
          <w:lang w:val="uk-UA"/>
        </w:rPr>
        <w:t>Хмельницької міської територіальної громади</w:t>
      </w:r>
      <w:r>
        <w:rPr>
          <w:lang w:val="uk-UA"/>
        </w:rPr>
        <w:t xml:space="preserve"> </w:t>
      </w:r>
      <w:r w:rsidRPr="0074653C">
        <w:rPr>
          <w:bCs/>
          <w:iCs/>
          <w:lang w:val="uk-UA" w:eastAsia="uk-UA"/>
        </w:rPr>
        <w:t>на 2021 рік</w:t>
      </w:r>
    </w:p>
    <w:p w:rsidR="001A5BAD" w:rsidRPr="0074653C" w:rsidRDefault="001A5BAD" w:rsidP="001A5BAD">
      <w:pPr>
        <w:jc w:val="right"/>
        <w:rPr>
          <w:lang w:val="uk-UA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121"/>
        <w:gridCol w:w="1266"/>
        <w:gridCol w:w="2574"/>
        <w:gridCol w:w="1559"/>
      </w:tblGrid>
      <w:tr w:rsidR="001A5BAD" w:rsidRPr="0074653C" w:rsidTr="006D3618">
        <w:trPr>
          <w:trHeight w:val="1260"/>
        </w:trPr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Назва професії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Код</w:t>
            </w:r>
            <w:r>
              <w:rPr>
                <w:b/>
                <w:bCs/>
                <w:iCs/>
                <w:lang w:val="uk-UA" w:eastAsia="uk-UA"/>
              </w:rPr>
              <w:t xml:space="preserve">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спеціа-льності</w:t>
            </w:r>
            <w:proofErr w:type="spellEnd"/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Термін навчання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color w:val="000000"/>
                <w:lang w:val="uk-UA" w:eastAsia="uk-UA"/>
              </w:rPr>
              <w:t>Освітньо-кваліфікаційний рівень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5BAD" w:rsidRPr="0074653C" w:rsidRDefault="001A5BAD" w:rsidP="006D3618">
            <w:pPr>
              <w:rPr>
                <w:b/>
                <w:color w:val="000000"/>
                <w:lang w:val="uk-UA" w:eastAsia="uk-UA"/>
              </w:rPr>
            </w:pPr>
            <w:r w:rsidRPr="0074653C">
              <w:rPr>
                <w:b/>
                <w:color w:val="000000"/>
                <w:lang w:val="uk-UA" w:eastAsia="uk-UA"/>
              </w:rPr>
              <w:t>Обсяг замовлення фахівців</w:t>
            </w:r>
          </w:p>
        </w:tc>
      </w:tr>
      <w:tr w:rsidR="001A5BAD" w:rsidRPr="0074653C" w:rsidTr="006D3618">
        <w:trPr>
          <w:trHeight w:val="39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BAD" w:rsidRPr="0074653C" w:rsidRDefault="001A5BAD" w:rsidP="006D3618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Вище професійне училище №25 м. Хмельницького</w:t>
            </w:r>
          </w:p>
        </w:tc>
      </w:tr>
      <w:tr w:rsidR="001A5BAD" w:rsidRPr="0074653C" w:rsidTr="006D3618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rPr>
                <w:lang w:val="uk-UA" w:eastAsia="uk-UA"/>
              </w:rPr>
            </w:pPr>
            <w:r w:rsidRPr="0074653C">
              <w:rPr>
                <w:rFonts w:ascii="Times New Roman1" w:hAnsi="Times New Roman1"/>
                <w:color w:val="000000"/>
                <w:lang w:val="uk-UA" w:eastAsia="uk-UA"/>
              </w:rPr>
              <w:t>Підприємництво, торгівля та біржова діяльність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jc w:val="center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076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jc w:val="center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1,5 роки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BAD" w:rsidRPr="0074653C" w:rsidRDefault="001A5BAD" w:rsidP="006D3618">
            <w:pPr>
              <w:rPr>
                <w:lang w:val="uk-UA" w:eastAsia="uk-UA"/>
              </w:rPr>
            </w:pPr>
            <w:r w:rsidRPr="0074653C">
              <w:rPr>
                <w:color w:val="000000"/>
                <w:lang w:val="uk-UA" w:eastAsia="uk-UA"/>
              </w:rPr>
              <w:t>Підготовка фахових молодших бакалаврів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AD" w:rsidRPr="0074653C" w:rsidRDefault="001A5BAD" w:rsidP="006D3618">
            <w:pPr>
              <w:jc w:val="center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15</w:t>
            </w:r>
          </w:p>
        </w:tc>
      </w:tr>
      <w:tr w:rsidR="001A5BAD" w:rsidRPr="0074653C" w:rsidTr="006D3618">
        <w:trPr>
          <w:trHeight w:val="510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AD" w:rsidRPr="0074653C" w:rsidRDefault="001A5BAD" w:rsidP="006D3618">
            <w:pPr>
              <w:jc w:val="center"/>
              <w:rPr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Разом по закладах П (П-Т) освіти м. Хмельницького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AD" w:rsidRPr="0074653C" w:rsidRDefault="001A5BAD" w:rsidP="006D3618">
            <w:pPr>
              <w:jc w:val="center"/>
              <w:rPr>
                <w:b/>
                <w:lang w:val="uk-UA" w:eastAsia="uk-UA"/>
              </w:rPr>
            </w:pPr>
            <w:r w:rsidRPr="0074653C">
              <w:rPr>
                <w:b/>
                <w:lang w:val="uk-UA" w:eastAsia="uk-UA"/>
              </w:rPr>
              <w:t>15</w:t>
            </w:r>
          </w:p>
        </w:tc>
      </w:tr>
    </w:tbl>
    <w:p w:rsidR="001A5BAD" w:rsidRPr="0074653C" w:rsidRDefault="001A5BAD" w:rsidP="001A5BAD">
      <w:pPr>
        <w:jc w:val="right"/>
        <w:rPr>
          <w:lang w:val="uk-UA"/>
        </w:rPr>
      </w:pPr>
    </w:p>
    <w:p w:rsidR="001A5BAD" w:rsidRPr="0074653C" w:rsidRDefault="001A5BAD" w:rsidP="001A5BAD">
      <w:pPr>
        <w:jc w:val="right"/>
        <w:rPr>
          <w:lang w:val="uk-UA"/>
        </w:rPr>
      </w:pPr>
    </w:p>
    <w:p w:rsidR="001A5BAD" w:rsidRPr="0074653C" w:rsidRDefault="001A5BAD" w:rsidP="001A5BAD">
      <w:pPr>
        <w:rPr>
          <w:lang w:val="uk-UA"/>
        </w:rPr>
      </w:pPr>
      <w:r w:rsidRPr="0074653C">
        <w:rPr>
          <w:lang w:val="uk-UA"/>
        </w:rPr>
        <w:t>Керуючий справами виконавчого комітету                                                       Ю. САБІЙ</w:t>
      </w:r>
    </w:p>
    <w:p w:rsidR="001A5BAD" w:rsidRPr="0074653C" w:rsidRDefault="001A5BAD" w:rsidP="001A5BAD">
      <w:pPr>
        <w:rPr>
          <w:lang w:val="uk-UA"/>
        </w:rPr>
      </w:pPr>
    </w:p>
    <w:p w:rsidR="001A5BAD" w:rsidRPr="0074653C" w:rsidRDefault="001A5BAD" w:rsidP="001A5BAD">
      <w:pPr>
        <w:rPr>
          <w:lang w:val="uk-UA"/>
        </w:rPr>
      </w:pPr>
    </w:p>
    <w:p w:rsidR="001A5BAD" w:rsidRPr="0074653C" w:rsidRDefault="001A5BAD" w:rsidP="001A5BAD">
      <w:pPr>
        <w:rPr>
          <w:lang w:val="uk-UA"/>
        </w:rPr>
      </w:pPr>
    </w:p>
    <w:p w:rsidR="001A5BAD" w:rsidRPr="0074653C" w:rsidRDefault="001A5BAD" w:rsidP="001A5BAD">
      <w:pPr>
        <w:rPr>
          <w:lang w:val="uk-UA"/>
        </w:rPr>
      </w:pPr>
    </w:p>
    <w:p w:rsidR="001A5BAD" w:rsidRPr="0074653C" w:rsidRDefault="001A5BAD" w:rsidP="001A5BAD">
      <w:pPr>
        <w:rPr>
          <w:lang w:val="uk-UA"/>
        </w:rPr>
      </w:pPr>
    </w:p>
    <w:p w:rsidR="001A5BAD" w:rsidRPr="0074653C" w:rsidRDefault="001A5BAD" w:rsidP="001A5BAD">
      <w:pPr>
        <w:rPr>
          <w:lang w:val="uk-UA"/>
        </w:rPr>
      </w:pPr>
    </w:p>
    <w:p w:rsidR="001A5BAD" w:rsidRPr="0074653C" w:rsidRDefault="001A5BAD" w:rsidP="001A5BAD">
      <w:pPr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</w:p>
    <w:p w:rsidR="001A5BAD" w:rsidRPr="0074653C" w:rsidRDefault="001A5BAD" w:rsidP="001A5BAD">
      <w:pPr>
        <w:pStyle w:val="a3"/>
        <w:rPr>
          <w:lang w:val="uk-UA"/>
        </w:rPr>
      </w:pPr>
    </w:p>
    <w:p w:rsidR="001A5BAD" w:rsidRPr="0074653C" w:rsidRDefault="001A5BAD" w:rsidP="001A5BAD">
      <w:pPr>
        <w:pStyle w:val="a3"/>
        <w:ind w:firstLine="708"/>
        <w:rPr>
          <w:lang w:val="uk-UA"/>
        </w:rPr>
      </w:pPr>
      <w:bookmarkStart w:id="0" w:name="_GoBack"/>
      <w:bookmarkEnd w:id="0"/>
    </w:p>
    <w:sectPr w:rsidR="001A5BAD" w:rsidRPr="0074653C" w:rsidSect="00644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AD"/>
    <w:rsid w:val="001A5BAD"/>
    <w:rsid w:val="00B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08F4C-A4B9-457E-9792-16F29171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5BAD"/>
    <w:pPr>
      <w:jc w:val="both"/>
    </w:pPr>
  </w:style>
  <w:style w:type="character" w:customStyle="1" w:styleId="a4">
    <w:name w:val="Основний текст Знак"/>
    <w:basedOn w:val="a0"/>
    <w:link w:val="a3"/>
    <w:rsid w:val="001A5B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2020-12-28T15:17:00Z</dcterms:created>
  <dcterms:modified xsi:type="dcterms:W3CDTF">2020-12-28T15:18:00Z</dcterms:modified>
</cp:coreProperties>
</file>