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671" w:rsidRPr="004E515B" w:rsidRDefault="00022079" w:rsidP="004E515B">
      <w:pPr>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xml:space="preserve">                                                                                    Додаток 1</w:t>
      </w:r>
    </w:p>
    <w:p w:rsidR="004E515B" w:rsidRDefault="00022079" w:rsidP="004E515B">
      <w:pPr>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xml:space="preserve">                                                                                    до рішення</w:t>
      </w:r>
      <w:r w:rsidR="005F667C">
        <w:rPr>
          <w:rFonts w:ascii="Times New Roman" w:eastAsia="Times New Roman" w:hAnsi="Times New Roman" w:cs="Times New Roman"/>
          <w:sz w:val="24"/>
          <w:lang w:val="uk-UA"/>
        </w:rPr>
        <w:t xml:space="preserve"> виконавчого комітету</w:t>
      </w:r>
      <w:r w:rsidRPr="004E515B">
        <w:rPr>
          <w:rFonts w:ascii="Times New Roman" w:eastAsia="Times New Roman" w:hAnsi="Times New Roman" w:cs="Times New Roman"/>
          <w:sz w:val="24"/>
          <w:lang w:val="uk-UA"/>
        </w:rPr>
        <w:t xml:space="preserve"> </w:t>
      </w:r>
    </w:p>
    <w:p w:rsidR="00FE6671" w:rsidRPr="004E515B" w:rsidRDefault="00022079" w:rsidP="004E515B">
      <w:pPr>
        <w:ind w:firstLine="709"/>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xml:space="preserve">                                                                        «</w:t>
      </w:r>
      <w:r w:rsidR="00E637D2">
        <w:rPr>
          <w:rFonts w:ascii="Times New Roman" w:eastAsia="Times New Roman" w:hAnsi="Times New Roman" w:cs="Times New Roman"/>
          <w:sz w:val="24"/>
          <w:lang w:val="uk-UA"/>
        </w:rPr>
        <w:t>24</w:t>
      </w:r>
      <w:r w:rsidRPr="004E515B">
        <w:rPr>
          <w:rFonts w:ascii="Times New Roman" w:eastAsia="Times New Roman" w:hAnsi="Times New Roman" w:cs="Times New Roman"/>
          <w:sz w:val="24"/>
          <w:lang w:val="uk-UA"/>
        </w:rPr>
        <w:t xml:space="preserve">» </w:t>
      </w:r>
      <w:r w:rsidR="00E637D2">
        <w:rPr>
          <w:rFonts w:ascii="Times New Roman" w:eastAsia="Times New Roman" w:hAnsi="Times New Roman" w:cs="Times New Roman"/>
          <w:sz w:val="24"/>
          <w:lang w:val="uk-UA"/>
        </w:rPr>
        <w:t>12.</w:t>
      </w:r>
      <w:r w:rsidRPr="004E515B">
        <w:rPr>
          <w:rFonts w:ascii="Times New Roman" w:eastAsia="Times New Roman" w:hAnsi="Times New Roman" w:cs="Times New Roman"/>
          <w:sz w:val="24"/>
          <w:lang w:val="uk-UA"/>
        </w:rPr>
        <w:t xml:space="preserve">2020 </w:t>
      </w:r>
      <w:r w:rsidRPr="004E515B">
        <w:rPr>
          <w:rFonts w:ascii="Times New Roman" w:eastAsia="Segoe UI Symbol" w:hAnsi="Times New Roman" w:cs="Times New Roman"/>
          <w:sz w:val="24"/>
          <w:lang w:val="uk-UA"/>
        </w:rPr>
        <w:t>№</w:t>
      </w:r>
      <w:r w:rsidR="00E637D2">
        <w:rPr>
          <w:rFonts w:ascii="Times New Roman" w:eastAsia="Times New Roman" w:hAnsi="Times New Roman" w:cs="Times New Roman"/>
          <w:sz w:val="24"/>
          <w:lang w:val="uk-UA"/>
        </w:rPr>
        <w:t xml:space="preserve"> 993</w:t>
      </w:r>
      <w:bookmarkStart w:id="0" w:name="_GoBack"/>
      <w:bookmarkEnd w:id="0"/>
    </w:p>
    <w:p w:rsidR="00FE6671" w:rsidRDefault="00FE6671" w:rsidP="004E515B">
      <w:pPr>
        <w:rPr>
          <w:rFonts w:ascii="Times New Roman" w:eastAsia="Times New Roman" w:hAnsi="Times New Roman" w:cs="Times New Roman"/>
          <w:sz w:val="24"/>
          <w:lang w:val="uk-UA"/>
        </w:rPr>
      </w:pPr>
    </w:p>
    <w:p w:rsidR="004E515B" w:rsidRPr="004E515B" w:rsidRDefault="004E515B" w:rsidP="004E515B">
      <w:pPr>
        <w:rPr>
          <w:rFonts w:ascii="Times New Roman" w:eastAsia="Times New Roman" w:hAnsi="Times New Roman" w:cs="Times New Roman"/>
          <w:sz w:val="24"/>
          <w:lang w:val="uk-UA"/>
        </w:rPr>
      </w:pPr>
    </w:p>
    <w:p w:rsidR="00FE6671" w:rsidRPr="004E515B" w:rsidRDefault="00022079" w:rsidP="004E515B">
      <w:pPr>
        <w:jc w:val="center"/>
        <w:rPr>
          <w:rFonts w:ascii="Times New Roman" w:eastAsia="Times New Roman" w:hAnsi="Times New Roman" w:cs="Times New Roman"/>
          <w:b/>
          <w:sz w:val="24"/>
          <w:lang w:val="uk-UA"/>
        </w:rPr>
      </w:pPr>
      <w:r w:rsidRPr="004E515B">
        <w:rPr>
          <w:rFonts w:ascii="Times New Roman" w:eastAsia="Times New Roman" w:hAnsi="Times New Roman" w:cs="Times New Roman"/>
          <w:b/>
          <w:sz w:val="24"/>
          <w:lang w:val="uk-UA"/>
        </w:rPr>
        <w:t>ПРИМІРНИЙ ДОГОВІР ОРЕНДИ</w:t>
      </w:r>
    </w:p>
    <w:p w:rsidR="00FE6671" w:rsidRPr="004E515B" w:rsidRDefault="00022079" w:rsidP="004E515B">
      <w:pPr>
        <w:jc w:val="center"/>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t xml:space="preserve">нерухомого або іншого окремого індивідуально визначеного майна, що належить до комунальної власності </w:t>
      </w:r>
      <w:r w:rsidRPr="005F667C">
        <w:rPr>
          <w:rFonts w:ascii="Times New Roman" w:hAnsi="Times New Roman" w:cs="Times New Roman"/>
          <w:b/>
          <w:sz w:val="24"/>
          <w:lang w:val="uk-UA"/>
        </w:rPr>
        <w:t>Хмельницької міської територіальної громади</w:t>
      </w:r>
      <w:r w:rsidR="00BA4235" w:rsidRPr="005F667C">
        <w:rPr>
          <w:lang w:val="uk-UA"/>
        </w:rPr>
        <w:t xml:space="preserve"> </w:t>
      </w:r>
      <w:r w:rsidRPr="004E515B">
        <w:rPr>
          <w:rFonts w:ascii="Times New Roman" w:eastAsia="Times New Roman" w:hAnsi="Times New Roman" w:cs="Times New Roman"/>
          <w:sz w:val="24"/>
          <w:lang w:val="uk-UA"/>
        </w:rPr>
        <w:t>(далі - Договір)</w:t>
      </w:r>
    </w:p>
    <w:tbl>
      <w:tblPr>
        <w:tblW w:w="9488" w:type="dxa"/>
        <w:jc w:val="center"/>
        <w:tblCellMar>
          <w:left w:w="60" w:type="dxa"/>
          <w:right w:w="60" w:type="dxa"/>
        </w:tblCellMar>
        <w:tblLook w:val="04A0" w:firstRow="1" w:lastRow="0" w:firstColumn="1" w:lastColumn="0" w:noHBand="0" w:noVBand="1"/>
      </w:tblPr>
      <w:tblGrid>
        <w:gridCol w:w="3162"/>
        <w:gridCol w:w="470"/>
        <w:gridCol w:w="2693"/>
        <w:gridCol w:w="3163"/>
      </w:tblGrid>
      <w:tr w:rsidR="00FE6671" w:rsidRPr="004E515B">
        <w:trPr>
          <w:trHeight w:val="1"/>
          <w:jc w:val="center"/>
        </w:trPr>
        <w:tc>
          <w:tcPr>
            <w:tcW w:w="3632" w:type="dxa"/>
            <w:gridSpan w:val="2"/>
            <w:tcBorders>
              <w:top w:val="single" w:sz="6" w:space="0" w:color="000000"/>
              <w:left w:val="single" w:sz="6" w:space="0" w:color="000000"/>
              <w:bottom w:val="single" w:sz="6" w:space="0" w:color="000000"/>
              <w:right w:val="single" w:sz="6" w:space="0" w:color="000000"/>
            </w:tcBorders>
            <w:shd w:val="clear" w:color="000000" w:fill="FFFFFF"/>
          </w:tcPr>
          <w:p w:rsidR="00FE6671" w:rsidRPr="004E515B" w:rsidRDefault="00FE6671" w:rsidP="004E515B">
            <w:pPr>
              <w:jc w:val="both"/>
              <w:rPr>
                <w:rFonts w:eastAsia="Calibri" w:cs="Calibri"/>
                <w:lang w:val="uk-UA"/>
              </w:rPr>
            </w:pPr>
          </w:p>
        </w:tc>
        <w:tc>
          <w:tcPr>
            <w:tcW w:w="5856" w:type="dxa"/>
            <w:gridSpan w:val="2"/>
            <w:tcBorders>
              <w:top w:val="single" w:sz="6" w:space="0" w:color="000000"/>
              <w:left w:val="single" w:sz="6" w:space="0" w:color="000000"/>
              <w:bottom w:val="single" w:sz="6" w:space="0" w:color="000000"/>
              <w:right w:val="single" w:sz="6" w:space="0" w:color="000000"/>
            </w:tcBorders>
            <w:shd w:val="clear" w:color="000000" w:fill="FFFFFF"/>
          </w:tcPr>
          <w:p w:rsidR="00FE6671" w:rsidRPr="004E515B" w:rsidRDefault="00022079" w:rsidP="004E515B">
            <w:pPr>
              <w:jc w:val="both"/>
              <w:rPr>
                <w:lang w:val="uk-UA"/>
              </w:rPr>
            </w:pPr>
            <w:r w:rsidRPr="004E515B">
              <w:rPr>
                <w:rFonts w:ascii="Times New Roman" w:eastAsia="Times New Roman" w:hAnsi="Times New Roman" w:cs="Times New Roman"/>
                <w:sz w:val="18"/>
                <w:lang w:val="uk-UA"/>
              </w:rPr>
              <w:t xml:space="preserve">                                 ______________________________</w:t>
            </w:r>
            <w:r w:rsidRPr="004E515B">
              <w:rPr>
                <w:rFonts w:ascii="Times New Roman" w:eastAsia="Times New Roman" w:hAnsi="Times New Roman" w:cs="Times New Roman"/>
                <w:sz w:val="18"/>
                <w:lang w:val="uk-UA"/>
              </w:rPr>
              <w:br/>
              <w:t xml:space="preserve">                                 (число, місяць, рік - словами)</w:t>
            </w:r>
          </w:p>
        </w:tc>
      </w:tr>
      <w:tr w:rsidR="00FE6671" w:rsidRPr="004E515B">
        <w:trPr>
          <w:trHeight w:val="1"/>
          <w:jc w:val="center"/>
        </w:trPr>
        <w:tc>
          <w:tcPr>
            <w:tcW w:w="9488" w:type="dxa"/>
            <w:gridSpan w:val="4"/>
            <w:tcBorders>
              <w:top w:val="single" w:sz="6" w:space="0" w:color="000000"/>
              <w:left w:val="single" w:sz="6" w:space="0" w:color="000000"/>
              <w:bottom w:val="single" w:sz="6" w:space="0" w:color="000000"/>
              <w:right w:val="single" w:sz="6" w:space="0" w:color="000000"/>
            </w:tcBorders>
            <w:shd w:val="clear" w:color="000000" w:fill="FFFFFF"/>
          </w:tcPr>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t>Орендодавець</w:t>
            </w:r>
            <w:r w:rsidRPr="004E515B">
              <w:rPr>
                <w:rFonts w:ascii="Times New Roman" w:eastAsia="Times New Roman" w:hAnsi="Times New Roman" w:cs="Times New Roman"/>
                <w:sz w:val="24"/>
                <w:lang w:val="uk-UA"/>
              </w:rPr>
              <w:t>_______________________________________________________________,</w:t>
            </w:r>
            <w:r w:rsidRPr="004E515B">
              <w:rPr>
                <w:rFonts w:ascii="Times New Roman" w:eastAsia="Times New Roman" w:hAnsi="Times New Roman" w:cs="Times New Roman"/>
                <w:sz w:val="24"/>
                <w:lang w:val="uk-UA"/>
              </w:rPr>
              <w:br/>
            </w:r>
            <w:r w:rsidRPr="004E515B">
              <w:rPr>
                <w:rFonts w:ascii="Times New Roman" w:eastAsia="Times New Roman" w:hAnsi="Times New Roman" w:cs="Times New Roman"/>
                <w:i/>
                <w:lang w:val="uk-UA"/>
              </w:rPr>
              <w:t>(ідентифікаційні дані Орендодавця: повна назва, код ЄДРПОУ,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w:t>
            </w:r>
            <w:r w:rsidR="00BA4235">
              <w:rPr>
                <w:rFonts w:ascii="Times New Roman" w:eastAsia="Times New Roman" w:hAnsi="Times New Roman" w:cs="Times New Roman"/>
                <w:i/>
                <w:lang w:val="uk-UA"/>
              </w:rPr>
              <w:t xml:space="preserve"> </w:t>
            </w:r>
            <w:r w:rsidRPr="004E515B">
              <w:rPr>
                <w:rFonts w:ascii="Times New Roman" w:eastAsia="Times New Roman" w:hAnsi="Times New Roman" w:cs="Times New Roman"/>
                <w:lang w:val="uk-UA"/>
              </w:rPr>
              <w:t>(</w:t>
            </w:r>
            <w:r w:rsidRPr="004E515B">
              <w:rPr>
                <w:rFonts w:ascii="Times New Roman" w:eastAsia="Times New Roman" w:hAnsi="Times New Roman" w:cs="Times New Roman"/>
                <w:sz w:val="24"/>
                <w:lang w:val="uk-UA"/>
              </w:rPr>
              <w:t>далі - Орендодавець),</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t>Орендар</w:t>
            </w:r>
            <w:r w:rsidRPr="004E515B">
              <w:rPr>
                <w:rFonts w:ascii="Times New Roman" w:eastAsia="Times New Roman" w:hAnsi="Times New Roman" w:cs="Times New Roman"/>
                <w:sz w:val="24"/>
                <w:lang w:val="uk-UA"/>
              </w:rPr>
              <w:t>_____________________________________________________________________,</w:t>
            </w:r>
            <w:r w:rsidRPr="004E515B">
              <w:rPr>
                <w:rFonts w:ascii="Times New Roman" w:eastAsia="Times New Roman" w:hAnsi="Times New Roman" w:cs="Times New Roman"/>
                <w:sz w:val="24"/>
                <w:lang w:val="uk-UA"/>
              </w:rPr>
              <w:br/>
            </w:r>
            <w:r w:rsidRPr="004E515B">
              <w:rPr>
                <w:rFonts w:ascii="Times New Roman" w:eastAsia="Times New Roman" w:hAnsi="Times New Roman" w:cs="Times New Roman"/>
                <w:i/>
                <w:lang w:val="uk-UA"/>
              </w:rPr>
              <w:t>(ідентифікаційні дані Орендаря: повна назва, код ЄДРПОУ/ідентифікаційний код (паспортні дані),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w:t>
            </w:r>
            <w:r w:rsidR="00BA4235">
              <w:rPr>
                <w:rFonts w:ascii="Times New Roman" w:eastAsia="Times New Roman" w:hAnsi="Times New Roman" w:cs="Times New Roman"/>
                <w:i/>
                <w:lang w:val="uk-UA"/>
              </w:rPr>
              <w:t>о)</w:t>
            </w:r>
            <w:r w:rsidR="00BA4235">
              <w:rPr>
                <w:rFonts w:ascii="Times New Roman" w:eastAsia="Times New Roman" w:hAnsi="Times New Roman" w:cs="Times New Roman"/>
                <w:i/>
                <w:sz w:val="20"/>
                <w:lang w:val="uk-UA"/>
              </w:rPr>
              <w:t xml:space="preserve"> </w:t>
            </w:r>
            <w:r w:rsidRPr="004E515B">
              <w:rPr>
                <w:rFonts w:ascii="Times New Roman" w:eastAsia="Times New Roman" w:hAnsi="Times New Roman" w:cs="Times New Roman"/>
                <w:sz w:val="24"/>
                <w:lang w:val="uk-UA"/>
              </w:rPr>
              <w:t>(далі - Орендар),</w:t>
            </w:r>
          </w:p>
          <w:p w:rsidR="00FE6671"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t>Балансоутримувач_____________________</w:t>
            </w:r>
            <w:r w:rsidRPr="004E515B">
              <w:rPr>
                <w:rFonts w:ascii="Times New Roman" w:eastAsia="Times New Roman" w:hAnsi="Times New Roman" w:cs="Times New Roman"/>
                <w:sz w:val="24"/>
                <w:lang w:val="uk-UA"/>
              </w:rPr>
              <w:t>______________________________________,</w:t>
            </w:r>
            <w:r w:rsidRPr="004E515B">
              <w:rPr>
                <w:rFonts w:ascii="Times New Roman" w:eastAsia="Times New Roman" w:hAnsi="Times New Roman" w:cs="Times New Roman"/>
                <w:sz w:val="24"/>
                <w:lang w:val="uk-UA"/>
              </w:rPr>
              <w:br/>
            </w:r>
            <w:r w:rsidRPr="004E515B">
              <w:rPr>
                <w:rFonts w:ascii="Times New Roman" w:eastAsia="Times New Roman" w:hAnsi="Times New Roman" w:cs="Times New Roman"/>
                <w:lang w:val="uk-UA"/>
              </w:rPr>
              <w:t>(</w:t>
            </w:r>
            <w:r w:rsidRPr="004E515B">
              <w:rPr>
                <w:rFonts w:ascii="Times New Roman" w:eastAsia="Times New Roman" w:hAnsi="Times New Roman" w:cs="Times New Roman"/>
                <w:i/>
                <w:lang w:val="uk-UA"/>
              </w:rPr>
              <w:t>ідентифікаційні дані Балансоутримувача: повна назва, код ЄДРПОУ,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w:t>
            </w:r>
            <w:r w:rsidRPr="004E515B">
              <w:rPr>
                <w:rFonts w:ascii="Times New Roman" w:eastAsia="Times New Roman" w:hAnsi="Times New Roman" w:cs="Times New Roman"/>
                <w:i/>
                <w:sz w:val="24"/>
                <w:lang w:val="uk-UA"/>
              </w:rPr>
              <w:t xml:space="preserve">) </w:t>
            </w:r>
            <w:r w:rsidRPr="004E515B">
              <w:rPr>
                <w:rFonts w:ascii="Times New Roman" w:eastAsia="Times New Roman" w:hAnsi="Times New Roman" w:cs="Times New Roman"/>
                <w:sz w:val="24"/>
                <w:lang w:val="uk-UA"/>
              </w:rPr>
              <w:t>(далі – Балансоутримувач), уклали цей Договір про наведене нижче:</w:t>
            </w:r>
          </w:p>
          <w:p w:rsidR="00BA4235" w:rsidRPr="004E515B" w:rsidRDefault="00BA4235" w:rsidP="004E515B">
            <w:pPr>
              <w:jc w:val="both"/>
              <w:rPr>
                <w:rFonts w:ascii="Times New Roman" w:eastAsia="Times New Roman" w:hAnsi="Times New Roman" w:cs="Times New Roman"/>
                <w:sz w:val="24"/>
                <w:lang w:val="uk-UA"/>
              </w:rPr>
            </w:pP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t>1. Предмет Договору</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sz w:val="24"/>
                <w:lang w:val="uk-UA"/>
              </w:rPr>
              <w:t>1.1. Орендодавець, Балансоутримувач передає, а Орендар приймає в строкове платне користування</w:t>
            </w:r>
            <w:r w:rsidR="00BA4235">
              <w:rPr>
                <w:rFonts w:ascii="Times New Roman" w:eastAsia="Times New Roman" w:hAnsi="Times New Roman" w:cs="Times New Roman"/>
                <w:sz w:val="24"/>
                <w:lang w:val="uk-UA"/>
              </w:rPr>
              <w:t>  </w:t>
            </w:r>
            <w:r w:rsidRPr="004E515B">
              <w:rPr>
                <w:rFonts w:ascii="Times New Roman" w:eastAsia="Times New Roman" w:hAnsi="Times New Roman" w:cs="Times New Roman"/>
                <w:sz w:val="24"/>
                <w:lang w:val="uk-UA"/>
              </w:rPr>
              <w:t>майно__________________________________________________________</w:t>
            </w:r>
            <w:r w:rsidRPr="004E515B">
              <w:rPr>
                <w:rFonts w:ascii="Times New Roman" w:eastAsia="Times New Roman" w:hAnsi="Times New Roman" w:cs="Times New Roman"/>
                <w:sz w:val="24"/>
                <w:lang w:val="uk-UA"/>
              </w:rPr>
              <w:br/>
            </w:r>
            <w:r w:rsidRPr="004E515B">
              <w:rPr>
                <w:rFonts w:ascii="Times New Roman" w:eastAsia="Times New Roman" w:hAnsi="Times New Roman" w:cs="Times New Roman"/>
                <w:i/>
                <w:lang w:val="uk-UA"/>
              </w:rPr>
              <w:t>(інформація про об’єкт оренди:</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  вид майна (нерухоме майно або інше окреме індивідуально визначене);</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  адреса, площа та/або інші ідентифікаційні ознаки;</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 xml:space="preserve">- посилання на сторінку в ЕТС, на якій розміщена інформація про об’єкт оренди відповідно до оголошення про передачу майна в оренду (оголошення про проведення аукціону на продовження договору оренди)  або посилання на опубліковане інформаційне повідомлення/інформацію про об’єкт оренди або відповідне рішення про продовження договору оренди без аукціону; </w:t>
            </w:r>
          </w:p>
          <w:p w:rsidR="00FE6671" w:rsidRDefault="00022079" w:rsidP="004E515B">
            <w:pPr>
              <w:jc w:val="both"/>
              <w:rPr>
                <w:rFonts w:ascii="Times New Roman" w:eastAsia="Times New Roman" w:hAnsi="Times New Roman" w:cs="Times New Roman"/>
                <w:lang w:val="uk-UA"/>
              </w:rPr>
            </w:pPr>
            <w:r w:rsidRPr="004E515B">
              <w:rPr>
                <w:rFonts w:ascii="Times New Roman" w:eastAsia="Times New Roman" w:hAnsi="Times New Roman" w:cs="Times New Roman"/>
                <w:i/>
                <w:lang w:val="uk-UA"/>
              </w:rPr>
              <w:t>- інформація про належність до пам’яток культурної спадщини, щойно виявлених об’єктів культурної спадщини, а у разі належності майна: вказується за наявності - дата 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  та орган, що надав таке погодження, а також вказується дата, номер, сторони  охоронного договору)</w:t>
            </w:r>
            <w:r w:rsidR="00BA4235">
              <w:rPr>
                <w:rFonts w:ascii="Times New Roman" w:eastAsia="Times New Roman" w:hAnsi="Times New Roman" w:cs="Times New Roman"/>
                <w:i/>
                <w:lang w:val="uk-UA"/>
              </w:rPr>
              <w:t xml:space="preserve"> </w:t>
            </w:r>
            <w:r w:rsidRPr="004E515B">
              <w:rPr>
                <w:rFonts w:ascii="Times New Roman" w:eastAsia="Times New Roman" w:hAnsi="Times New Roman" w:cs="Times New Roman"/>
                <w:lang w:val="uk-UA"/>
              </w:rPr>
              <w:t>(далі-Майно)</w:t>
            </w:r>
          </w:p>
          <w:p w:rsidR="00BA4235" w:rsidRPr="004E515B" w:rsidRDefault="00BA4235" w:rsidP="004E515B">
            <w:pPr>
              <w:jc w:val="both"/>
              <w:rPr>
                <w:rFonts w:ascii="Times New Roman" w:eastAsia="Times New Roman" w:hAnsi="Times New Roman" w:cs="Times New Roman"/>
                <w:i/>
                <w:sz w:val="20"/>
                <w:lang w:val="uk-UA"/>
              </w:rPr>
            </w:pP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1.2. Вартість Майна становить:___________________________________________</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(зазначається:</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 вид вартості відповідно до ЗУ «Про оренду державного та комунального майна»</w:t>
            </w:r>
            <w:r w:rsidR="00BA4235">
              <w:rPr>
                <w:rFonts w:ascii="Times New Roman" w:eastAsia="Times New Roman" w:hAnsi="Times New Roman" w:cs="Times New Roman"/>
                <w:i/>
                <w:lang w:val="uk-UA"/>
              </w:rPr>
              <w:t xml:space="preserve"> </w:t>
            </w:r>
            <w:r w:rsidRPr="004E515B">
              <w:rPr>
                <w:rFonts w:ascii="Times New Roman" w:eastAsia="Times New Roman" w:hAnsi="Times New Roman" w:cs="Times New Roman"/>
                <w:i/>
                <w:lang w:val="uk-UA"/>
              </w:rPr>
              <w:t>(ринкова</w:t>
            </w:r>
            <w:r w:rsidR="00BA4235">
              <w:rPr>
                <w:rFonts w:ascii="Times New Roman" w:eastAsia="Times New Roman" w:hAnsi="Times New Roman" w:cs="Times New Roman"/>
                <w:i/>
                <w:lang w:val="uk-UA"/>
              </w:rPr>
              <w:t xml:space="preserve"> </w:t>
            </w:r>
            <w:r w:rsidRPr="004E515B">
              <w:rPr>
                <w:rFonts w:ascii="Times New Roman" w:eastAsia="Times New Roman" w:hAnsi="Times New Roman" w:cs="Times New Roman"/>
                <w:i/>
                <w:lang w:val="uk-UA"/>
              </w:rPr>
              <w:t xml:space="preserve">(оціночна) вартість, визначена на підставі звіту або балансова (залишкова) вартість); </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 сума в грн (без ПДВ);</w:t>
            </w:r>
          </w:p>
          <w:p w:rsidR="00FE6671"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 дата визначення (дата оцінки  для ринкової (оціночної) вартості або остання дата місяця, що передувала даті оприлюднення оголошення або включення Майна до Переліку для балансової вартості)</w:t>
            </w:r>
          </w:p>
          <w:p w:rsidR="004E515B" w:rsidRDefault="004E515B" w:rsidP="004E515B">
            <w:pPr>
              <w:jc w:val="both"/>
              <w:rPr>
                <w:rFonts w:ascii="Times New Roman" w:eastAsia="Times New Roman" w:hAnsi="Times New Roman" w:cs="Times New Roman"/>
                <w:i/>
                <w:lang w:val="uk-UA"/>
              </w:rPr>
            </w:pPr>
          </w:p>
          <w:p w:rsidR="004E515B" w:rsidRDefault="004E515B" w:rsidP="004E515B">
            <w:pPr>
              <w:jc w:val="both"/>
              <w:rPr>
                <w:rFonts w:ascii="Times New Roman" w:eastAsia="Times New Roman" w:hAnsi="Times New Roman" w:cs="Times New Roman"/>
                <w:i/>
                <w:lang w:val="uk-UA"/>
              </w:rPr>
            </w:pPr>
          </w:p>
          <w:p w:rsidR="004E515B" w:rsidRPr="004E515B" w:rsidRDefault="004E515B" w:rsidP="004E515B">
            <w:pPr>
              <w:jc w:val="both"/>
              <w:rPr>
                <w:rFonts w:ascii="Times New Roman" w:eastAsia="Times New Roman" w:hAnsi="Times New Roman" w:cs="Times New Roman"/>
                <w:i/>
                <w:lang w:val="uk-UA"/>
              </w:rPr>
            </w:pPr>
          </w:p>
          <w:p w:rsidR="00FE6671" w:rsidRPr="004E515B" w:rsidRDefault="00022079" w:rsidP="00BA4235">
            <w:pPr>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1.3. Майно передається в оренду  для _____________________________________________________________________________</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i/>
                <w:lang w:val="uk-UA"/>
              </w:rPr>
              <w:t>(зазначається цільове призначення Майна відповідно до оголошення про передачу майна в оренду (оголошення про проведення аукціону на продовження договору оренди)  або посилання на опубліковане інформаційне повідомлення/інформацію про об’єкт оренди, або відповідно до рішення про продовження договору оренди без аукціону )</w:t>
            </w:r>
            <w:r w:rsidR="00BA4235">
              <w:rPr>
                <w:rFonts w:ascii="Times New Roman" w:eastAsia="Times New Roman" w:hAnsi="Times New Roman" w:cs="Times New Roman"/>
                <w:i/>
                <w:lang w:val="uk-UA"/>
              </w:rPr>
              <w:t xml:space="preserve"> </w:t>
            </w:r>
            <w:r w:rsidRPr="004E515B">
              <w:rPr>
                <w:rFonts w:ascii="Times New Roman" w:eastAsia="Times New Roman" w:hAnsi="Times New Roman" w:cs="Times New Roman"/>
                <w:sz w:val="24"/>
                <w:lang w:val="uk-UA"/>
              </w:rPr>
              <w:t>строком з  __________ по ___________.</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(зазначається день, місяць, рік.*)</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*Якщо майно передається в погодинну оренду, то зазначається графік використання.</w:t>
            </w:r>
          </w:p>
          <w:p w:rsidR="00FE6671" w:rsidRPr="004E515B" w:rsidRDefault="00022079" w:rsidP="00BA4235">
            <w:pPr>
              <w:rPr>
                <w:rFonts w:ascii="Times New Roman" w:eastAsia="Times New Roman" w:hAnsi="Times New Roman" w:cs="Times New Roman"/>
                <w:lang w:val="uk-UA"/>
              </w:rPr>
            </w:pPr>
            <w:r w:rsidRPr="004E515B">
              <w:rPr>
                <w:rFonts w:ascii="Times New Roman" w:eastAsia="Times New Roman" w:hAnsi="Times New Roman" w:cs="Times New Roman"/>
                <w:sz w:val="24"/>
                <w:lang w:val="uk-UA"/>
              </w:rPr>
              <w:t>1.4. Процедура, за якою Майно отримано в оренду</w:t>
            </w:r>
            <w:r w:rsidRPr="004E515B">
              <w:rPr>
                <w:rFonts w:ascii="Times New Roman" w:eastAsia="Times New Roman" w:hAnsi="Times New Roman" w:cs="Times New Roman"/>
                <w:lang w:val="uk-UA"/>
              </w:rPr>
              <w:t xml:space="preserve"> ____________________________________________________________________________________</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(зазначається одне з формулювань: «аукціон», «без аукціону», «продовження за результатами аукціону», «продовження без проведення аукціону»)</w:t>
            </w:r>
          </w:p>
          <w:p w:rsidR="00FE6671" w:rsidRPr="005F667C" w:rsidRDefault="00864841" w:rsidP="00864841">
            <w:pPr>
              <w:jc w:val="both"/>
              <w:rPr>
                <w:rFonts w:ascii="Times New Roman" w:hAnsi="Times New Roman" w:cs="Times New Roman"/>
                <w:sz w:val="24"/>
                <w:lang w:val="uk-UA"/>
              </w:rPr>
            </w:pPr>
            <w:r w:rsidRPr="005F667C">
              <w:rPr>
                <w:rFonts w:ascii="Times New Roman" w:hAnsi="Times New Roman" w:cs="Times New Roman"/>
                <w:sz w:val="24"/>
                <w:lang w:val="uk-UA"/>
              </w:rPr>
              <w:t>1.</w:t>
            </w:r>
            <w:r w:rsidR="00022079" w:rsidRPr="005F667C">
              <w:rPr>
                <w:rFonts w:ascii="Times New Roman" w:hAnsi="Times New Roman" w:cs="Times New Roman"/>
                <w:sz w:val="24"/>
                <w:lang w:val="uk-UA"/>
              </w:rPr>
              <w:t xml:space="preserve">5.*Додаткові умови оренди ________________________________________________                 </w:t>
            </w:r>
          </w:p>
          <w:p w:rsidR="00FE6671" w:rsidRPr="005F667C" w:rsidRDefault="00022079" w:rsidP="00864841">
            <w:pPr>
              <w:jc w:val="both"/>
              <w:rPr>
                <w:rFonts w:ascii="Times New Roman" w:hAnsi="Times New Roman" w:cs="Times New Roman"/>
                <w:i/>
                <w:szCs w:val="22"/>
                <w:lang w:val="uk-UA"/>
              </w:rPr>
            </w:pPr>
            <w:r w:rsidRPr="005F667C">
              <w:rPr>
                <w:rFonts w:ascii="Times New Roman" w:hAnsi="Times New Roman" w:cs="Times New Roman"/>
                <w:i/>
                <w:szCs w:val="22"/>
                <w:lang w:val="uk-UA"/>
              </w:rPr>
              <w:t xml:space="preserve">(зазначаються додаткові умови оренди, номер і дата рішення, яким ці умови затверджені) </w:t>
            </w:r>
          </w:p>
          <w:p w:rsidR="00FE6671" w:rsidRPr="00864841" w:rsidRDefault="00022079" w:rsidP="00864841">
            <w:pPr>
              <w:jc w:val="both"/>
              <w:rPr>
                <w:rFonts w:ascii="Times New Roman" w:hAnsi="Times New Roman" w:cs="Times New Roman"/>
                <w:i/>
                <w:szCs w:val="22"/>
              </w:rPr>
            </w:pPr>
            <w:r w:rsidRPr="00864841">
              <w:rPr>
                <w:rFonts w:ascii="Times New Roman" w:hAnsi="Times New Roman" w:cs="Times New Roman"/>
                <w:i/>
                <w:szCs w:val="22"/>
              </w:rPr>
              <w:t>* цей пункт вказується у разі наявності додаткових умов оренди, інформація про які не відображується в інших розділах (пунктах) цього Договору.</w:t>
            </w:r>
          </w:p>
          <w:p w:rsidR="00B662ED" w:rsidRPr="004E515B" w:rsidRDefault="00B662ED" w:rsidP="004E515B">
            <w:pPr>
              <w:jc w:val="both"/>
              <w:rPr>
                <w:rFonts w:ascii="Times New Roman" w:eastAsia="Times New Roman" w:hAnsi="Times New Roman" w:cs="Times New Roman"/>
                <w:i/>
                <w:lang w:val="uk-UA"/>
              </w:rPr>
            </w:pP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t>2. Умови передачі та повернення орендованого майна</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2.1. Орендар вступає у строкове платне користування Майном у термін, указаний у договорі, але не раніше дати підписання акта приймання-передачі Майна з Балансоутримувачем.</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2.2. Передача Майна в оренду здійснюється за його страховою вартістю _____________________________________________грн.*</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(зазначається вартість майна</w:t>
            </w:r>
            <w:r w:rsidR="00BA4235">
              <w:rPr>
                <w:rFonts w:ascii="Times New Roman" w:eastAsia="Times New Roman" w:hAnsi="Times New Roman" w:cs="Times New Roman"/>
                <w:i/>
                <w:lang w:val="uk-UA"/>
              </w:rPr>
              <w:t>,</w:t>
            </w:r>
            <w:r w:rsidRPr="004E515B">
              <w:rPr>
                <w:rFonts w:ascii="Times New Roman" w:eastAsia="Times New Roman" w:hAnsi="Times New Roman" w:cs="Times New Roman"/>
                <w:i/>
                <w:lang w:val="uk-UA"/>
              </w:rPr>
              <w:t xml:space="preserve"> визначена у пункті 1.2 цього Договору, але якщо ринкова вартість такого майна не здійснювалась, зазначається балансова вартість майна, але не менше ніж добуток місячної орендної плати (без ПДВ) за орендоване майно за договором оренди, помножений на 100.)</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2.3. У разі припинення, розірвання, відмови від договору Майно повертається Орендарем Балансоутримувачу. Орендар повертає Майно аналогічно порядку, встановленому при передачі майна Орендарю цим договором. Майно вважається поверненим з моменту підписання сторонами акта приймання-передачі (акта повернення з оренди).</w:t>
            </w:r>
          </w:p>
          <w:p w:rsidR="00FE6671"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2.4. Обов'язок по складанню акта приймання-передачі майна в оренду та з оренди покладається на Балансоутримувача.</w:t>
            </w:r>
          </w:p>
          <w:p w:rsidR="00B662ED" w:rsidRPr="004E515B" w:rsidRDefault="00B662ED" w:rsidP="004E515B">
            <w:pPr>
              <w:jc w:val="both"/>
              <w:rPr>
                <w:rFonts w:ascii="Times New Roman" w:eastAsia="Times New Roman" w:hAnsi="Times New Roman" w:cs="Times New Roman"/>
                <w:sz w:val="24"/>
                <w:lang w:val="uk-UA"/>
              </w:rPr>
            </w:pP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t>3. Орендна плата</w:t>
            </w:r>
          </w:p>
          <w:p w:rsidR="00FE6671" w:rsidRPr="004E515B" w:rsidRDefault="00022079" w:rsidP="00BA4235">
            <w:pPr>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3.1. Орендна плата за перший місяць оренди становить - ____________________________________грн.</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(Вказується:</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1.</w:t>
            </w:r>
            <w:r w:rsidR="005F667C">
              <w:rPr>
                <w:rFonts w:ascii="Times New Roman" w:eastAsia="Times New Roman" w:hAnsi="Times New Roman" w:cs="Times New Roman"/>
                <w:i/>
                <w:lang w:val="uk-UA"/>
              </w:rPr>
              <w:t> </w:t>
            </w:r>
            <w:r w:rsidRPr="004E515B">
              <w:rPr>
                <w:rFonts w:ascii="Times New Roman" w:eastAsia="Times New Roman" w:hAnsi="Times New Roman" w:cs="Times New Roman"/>
                <w:i/>
                <w:lang w:val="uk-UA"/>
              </w:rPr>
              <w:t xml:space="preserve">з посиланням на застосовану норму ЗУ «Про оренду державного та комунального майна» (далі-Закон) або Порядку передачі в оренду державного та комунального майна, затвердженого постановою КМ України від 03.06.2020 </w:t>
            </w:r>
            <w:r w:rsidRPr="004E515B">
              <w:rPr>
                <w:rFonts w:ascii="Segoe UI Symbol" w:eastAsia="Segoe UI Symbol" w:hAnsi="Segoe UI Symbol" w:cs="Segoe UI Symbol"/>
                <w:i/>
                <w:lang w:val="uk-UA"/>
              </w:rPr>
              <w:t>№</w:t>
            </w:r>
            <w:r w:rsidRPr="004E515B">
              <w:rPr>
                <w:rFonts w:ascii="Times New Roman" w:eastAsia="Times New Roman" w:hAnsi="Times New Roman" w:cs="Times New Roman"/>
                <w:i/>
                <w:lang w:val="uk-UA"/>
              </w:rPr>
              <w:t xml:space="preserve"> 483 (далі-Порядок), зазначається спосіб визначення орендної плати, зокрема, одне з таких формулювань:</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  «за результатами проведення аукціону»,</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 xml:space="preserve">- «на підставі Методики розрахунку орендної плати»,  </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-«на рівні останньої місячної орендної плати, встановленої Договором, що продовжується»,</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-«пропонований розмір орендної плати»</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2.</w:t>
            </w:r>
            <w:r w:rsidR="005F667C">
              <w:rPr>
                <w:rFonts w:ascii="Times New Roman" w:eastAsia="Times New Roman" w:hAnsi="Times New Roman" w:cs="Times New Roman"/>
                <w:i/>
                <w:lang w:val="uk-UA"/>
              </w:rPr>
              <w:t> </w:t>
            </w:r>
            <w:r w:rsidRPr="004E515B">
              <w:rPr>
                <w:rFonts w:ascii="Times New Roman" w:eastAsia="Times New Roman" w:hAnsi="Times New Roman" w:cs="Times New Roman"/>
                <w:i/>
                <w:lang w:val="uk-UA"/>
              </w:rPr>
              <w:t xml:space="preserve">місяць, рік оренди; </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3.</w:t>
            </w:r>
            <w:r w:rsidR="005F667C">
              <w:rPr>
                <w:rFonts w:ascii="Times New Roman" w:eastAsia="Times New Roman" w:hAnsi="Times New Roman" w:cs="Times New Roman"/>
                <w:i/>
                <w:lang w:val="uk-UA"/>
              </w:rPr>
              <w:t> </w:t>
            </w:r>
            <w:r w:rsidRPr="004E515B">
              <w:rPr>
                <w:rFonts w:ascii="Times New Roman" w:eastAsia="Times New Roman" w:hAnsi="Times New Roman" w:cs="Times New Roman"/>
                <w:i/>
                <w:lang w:val="uk-UA"/>
              </w:rPr>
              <w:t xml:space="preserve">сума в грн. без ПДВ; </w:t>
            </w:r>
          </w:p>
          <w:p w:rsidR="00FE6671"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4.</w:t>
            </w:r>
            <w:r w:rsidR="005F667C">
              <w:rPr>
                <w:rFonts w:ascii="Times New Roman" w:eastAsia="Times New Roman" w:hAnsi="Times New Roman" w:cs="Times New Roman"/>
                <w:i/>
                <w:lang w:val="uk-UA"/>
              </w:rPr>
              <w:t> </w:t>
            </w:r>
            <w:r w:rsidRPr="004E515B">
              <w:rPr>
                <w:rFonts w:ascii="Times New Roman" w:eastAsia="Times New Roman" w:hAnsi="Times New Roman" w:cs="Times New Roman"/>
                <w:i/>
                <w:lang w:val="uk-UA"/>
              </w:rPr>
              <w:t>відображається розрахунок орендної плати з врахуванням індексації відповідно до умов цього договору та Методики розрахунку орендної плати.</w:t>
            </w:r>
          </w:p>
          <w:p w:rsidR="00FE6671" w:rsidRPr="004E515B" w:rsidRDefault="00022079" w:rsidP="004E515B">
            <w:pPr>
              <w:jc w:val="both"/>
              <w:rPr>
                <w:rFonts w:ascii="Times New Roman" w:eastAsia="Times New Roman" w:hAnsi="Times New Roman" w:cs="Times New Roman"/>
                <w:lang w:val="uk-UA"/>
              </w:rPr>
            </w:pPr>
            <w:r w:rsidRPr="004E515B">
              <w:rPr>
                <w:rFonts w:ascii="Times New Roman" w:eastAsia="Times New Roman" w:hAnsi="Times New Roman" w:cs="Times New Roman"/>
                <w:lang w:val="uk-UA"/>
              </w:rPr>
              <w:lastRenderedPageBreak/>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 ч.: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напряму із постачальниками комунальних послуг в порядку, визначеному пунктом 4.12 цього Договору.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3.2. Нарахування ПДВ на суму орендної плати здійснюється у порядку, визначеному чинним законодавством України.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xml:space="preserve">3.3. Орендна плата за кожний наступний місяць визначається шляхом коригування орендної плати за попередній місяць на індекс інфляції за попередній місяць. </w:t>
            </w:r>
          </w:p>
          <w:p w:rsidR="00FE6671" w:rsidRPr="004E515B" w:rsidRDefault="00022079" w:rsidP="004E515B">
            <w:pPr>
              <w:jc w:val="both"/>
              <w:rPr>
                <w:rFonts w:ascii="Times New Roman" w:eastAsia="Times New Roman" w:hAnsi="Times New Roman" w:cs="Times New Roman"/>
                <w:i/>
                <w:sz w:val="24"/>
                <w:lang w:val="uk-UA"/>
              </w:rPr>
            </w:pPr>
            <w:r w:rsidRPr="004E515B">
              <w:rPr>
                <w:rFonts w:ascii="Times New Roman" w:eastAsia="Times New Roman" w:hAnsi="Times New Roman" w:cs="Times New Roman"/>
                <w:i/>
                <w:sz w:val="24"/>
                <w:lang w:val="uk-UA"/>
              </w:rPr>
              <w:t xml:space="preserve">*У разі встановлення орендної плати в розмірі 1 гривня в рік цей пункт викладається у такій редакції: </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«Індексація орендної плати проводиться один раз на рік на підставі річних індексів інфляції».</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3.4. Розмір  орендної  плати  за  перший  місяць  оренди  підлягає  коригуванню  на   індекс</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інфляції у м</w:t>
            </w:r>
            <w:r w:rsidR="00B662ED">
              <w:rPr>
                <w:rFonts w:ascii="Times New Roman" w:eastAsia="Times New Roman" w:hAnsi="Times New Roman" w:cs="Times New Roman"/>
                <w:sz w:val="24"/>
                <w:lang w:val="uk-UA"/>
              </w:rPr>
              <w:t>ісяцях, що минули з дати, на яку</w:t>
            </w:r>
            <w:r w:rsidRPr="004E515B">
              <w:rPr>
                <w:rFonts w:ascii="Times New Roman" w:eastAsia="Times New Roman" w:hAnsi="Times New Roman" w:cs="Times New Roman"/>
                <w:sz w:val="24"/>
                <w:lang w:val="uk-UA"/>
              </w:rPr>
              <w:t xml:space="preserve"> було визначено орендну плату за перший місяць  оренди  (базовий  місяць)  або  стартову  орендну  плату</w:t>
            </w:r>
            <w:r w:rsidR="00B662ED">
              <w:rPr>
                <w:rFonts w:ascii="Times New Roman" w:eastAsia="Times New Roman" w:hAnsi="Times New Roman" w:cs="Times New Roman"/>
                <w:sz w:val="24"/>
                <w:lang w:val="uk-UA"/>
              </w:rPr>
              <w:t>,</w:t>
            </w:r>
            <w:r w:rsidRPr="004E515B">
              <w:rPr>
                <w:rFonts w:ascii="Times New Roman" w:eastAsia="Times New Roman" w:hAnsi="Times New Roman" w:cs="Times New Roman"/>
                <w:sz w:val="24"/>
                <w:lang w:val="uk-UA"/>
              </w:rPr>
              <w:t xml:space="preserve">  до  дати  підписання  акта</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приймання-передачі майна або додаткової угоди про продовження договору.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3.5. У разі користування Майном протягом неповного календарного місяця (першого та/або останнього місяця оренди) орендна плата за дні користування визначається на основі орендної плати за відповідні місяці пропорційно кількості днів користування.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3.6. Орендна плата перераховується Балансоутримувачу до 25 числа поточного місяця на обумовлений договором рахунок або на підставі виставлених Балансоутримувачем рахунків.</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3.7. Орендна плата, перерахована несвоєчасно або не в повному обсязі, підлягає індексації і стягується Балансоутримувачем відповідно до чинного законодавства України з урахуванням пені в розмірі подвійної облікової ставки НБУ на дату нарахування пені від суми заборгованості за кожний день прострочення, включаючи день оплати.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3.8. Надміру сплачена сума орендної плати, що надійшла Балансоутримувачу, підлягає в установленому порядку поверненню Орендарю або заліку в рахунок наступних платежів.</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3.9. Розмір орендної плати може бути змінено на вимогу однієї з сторін, якщо з незалежних від них обставин істотно змінився стан об'єкта оренди, а також в інших випадках, встановлених законодавчими актами України або рішеннями органів місцевого самоврядування.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3.10. Зобов'язання Орендаря по сплаті орендної плати забезпечується авансовим платежем з орендної плати у розмірі подвійної орендної плати, визначеної за перший місяць оренди*, який вноситься Орендарем на рахунок Балансоутримувача ________________до дати укладення або в дату укладення цього Договору на підставі __________________________________ та зараховується в рахунок орендної плати за останні місяці.**</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w:t>
            </w:r>
            <w:r w:rsidRPr="004E515B">
              <w:rPr>
                <w:rFonts w:ascii="Times New Roman" w:eastAsia="Times New Roman" w:hAnsi="Times New Roman" w:cs="Times New Roman"/>
                <w:i/>
                <w:sz w:val="24"/>
                <w:lang w:val="uk-UA"/>
              </w:rPr>
              <w:t xml:space="preserve">У разі укладення договору оренди за результатами електронного аукціону (в тому числі електронного аукціону щодо продовження договору оренди) слова </w:t>
            </w:r>
            <w:r w:rsidRPr="004E515B">
              <w:rPr>
                <w:rFonts w:ascii="Times New Roman" w:eastAsia="Times New Roman" w:hAnsi="Times New Roman" w:cs="Times New Roman"/>
                <w:sz w:val="24"/>
                <w:lang w:val="uk-UA"/>
              </w:rPr>
              <w:t>«орендної плати, визначеної за перший місяць оренди»</w:t>
            </w:r>
            <w:r w:rsidRPr="004E515B">
              <w:rPr>
                <w:rFonts w:ascii="Times New Roman" w:eastAsia="Times New Roman" w:hAnsi="Times New Roman" w:cs="Times New Roman"/>
                <w:i/>
                <w:sz w:val="24"/>
                <w:lang w:val="uk-UA"/>
              </w:rPr>
              <w:t xml:space="preserve"> заміняються слова </w:t>
            </w:r>
            <w:r w:rsidRPr="004E515B">
              <w:rPr>
                <w:rFonts w:ascii="Times New Roman" w:eastAsia="Times New Roman" w:hAnsi="Times New Roman" w:cs="Times New Roman"/>
                <w:sz w:val="24"/>
                <w:lang w:val="uk-UA"/>
              </w:rPr>
              <w:t xml:space="preserve">«найвищої цінової пропозиції, запропонованої ним на такому аукціоні» </w:t>
            </w:r>
          </w:p>
          <w:p w:rsidR="00FE6671" w:rsidRDefault="00022079" w:rsidP="004E515B">
            <w:pPr>
              <w:jc w:val="both"/>
              <w:rPr>
                <w:rFonts w:ascii="Times New Roman" w:eastAsia="Times New Roman" w:hAnsi="Times New Roman" w:cs="Times New Roman"/>
                <w:i/>
                <w:sz w:val="24"/>
                <w:lang w:val="uk-UA"/>
              </w:rPr>
            </w:pPr>
            <w:r w:rsidRPr="004E515B">
              <w:rPr>
                <w:rFonts w:ascii="Times New Roman" w:eastAsia="Times New Roman" w:hAnsi="Times New Roman" w:cs="Times New Roman"/>
                <w:i/>
                <w:sz w:val="24"/>
                <w:lang w:val="uk-UA"/>
              </w:rPr>
              <w:t>**Цей пункт не вказується у Договорі, в разі, якщо орендна плата за договором становить 1 грн в рік.</w:t>
            </w:r>
          </w:p>
          <w:p w:rsidR="00B662ED" w:rsidRPr="004E515B" w:rsidRDefault="00B662ED" w:rsidP="004E515B">
            <w:pPr>
              <w:jc w:val="both"/>
              <w:rPr>
                <w:rFonts w:ascii="Times New Roman" w:eastAsia="Times New Roman" w:hAnsi="Times New Roman" w:cs="Times New Roman"/>
                <w:i/>
                <w:sz w:val="24"/>
                <w:lang w:val="uk-UA"/>
              </w:rPr>
            </w:pPr>
          </w:p>
          <w:p w:rsidR="00FE6671" w:rsidRPr="004E515B" w:rsidRDefault="00022079" w:rsidP="004E515B">
            <w:pPr>
              <w:jc w:val="both"/>
              <w:rPr>
                <w:rFonts w:ascii="Times New Roman" w:eastAsia="Times New Roman" w:hAnsi="Times New Roman" w:cs="Times New Roman"/>
                <w:b/>
                <w:sz w:val="24"/>
                <w:lang w:val="uk-UA"/>
              </w:rPr>
            </w:pPr>
            <w:r w:rsidRPr="004E515B">
              <w:rPr>
                <w:rFonts w:ascii="Times New Roman" w:eastAsia="Times New Roman" w:hAnsi="Times New Roman" w:cs="Times New Roman"/>
                <w:b/>
                <w:sz w:val="24"/>
                <w:lang w:val="uk-UA"/>
              </w:rPr>
              <w:lastRenderedPageBreak/>
              <w:t>4. Обов'язки Орендаря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Орендар зобов'язується: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4.1. Використовувати орендоване Майно відповідно до умов цього Договору, виконуючи заходи щодо дотримання спокою, безпечних і нешкідливих умов перебування (проживання) інших осіб поруч з приміщенням, переданим в оренду.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4.2. Дотримуватись Правил благоустрою, затверджених рішенням міської ради.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4.3. Сплачувати в повному обсязі орендну плату до 25 числа поточного місяця Балансоутримувачу. На вимогу Балансоутримувача проводити звіряння взаєморозрахунків по орендних платежах і оформляти відповідні акти звіряння.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4.4.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врахуванням нормального фізичного зносу, здійснювати заходи протипожежної безпеки.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4.5. Забезпечувати представникам Орендодавця, Балансоутримувача доступ на об'єкт оренди з метою контролю за його станом, використанням та виконанням Орендарем умов цього Договору.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4.6. Своєчасно здійснювати за власний рахунок поточний ремонт орендованого майна за згодою Балансоутримувача.</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4.7. Протягом 10 днів після укладення цього Договору застрахувати орендоване Майно на</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суму його страхової вартості, визначеної у пункті 2.2 цього Договору, на користь Балансоутримувача, який несе ризик випадкової загибелі чи пошкодження об'єкта оренди, у порядку, визначеному  законодавством  (зокрема  від  пожежі, затоплення, протиправних дій третіх осіб, стихійного лиха) та протягом 10 днів надати Балансоутримувачу копію договору страхування і платіжного доручення. Постійно поновлювати договір страхування таким чином, щоб увесь строк оренди Майно було застрахованим, і надавати Балансоутримувачу копії договорів страхування та платіжних доручень.</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Оплата послуг страховика здійснюється за рахунок Орендаря.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4.8. До дня укладення або в день укладення Договору сплатити авансовий платіж з орендної плати у розмірі подвійної орендної плати, визначеної за перший місяць оренди*, на рахунок Балансоутримувача ______________, ** відшкодувати витрати, пов'язані з проведенням незалежної оцінки об'єкта оренди та її рецензування згідно з виставленими рахунками.***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w:t>
            </w:r>
            <w:r w:rsidRPr="004E515B">
              <w:rPr>
                <w:rFonts w:ascii="Times New Roman" w:eastAsia="Times New Roman" w:hAnsi="Times New Roman" w:cs="Times New Roman"/>
                <w:i/>
                <w:sz w:val="24"/>
                <w:lang w:val="uk-UA"/>
              </w:rPr>
              <w:t xml:space="preserve">У разі укладення договору оренди за результатами електронного аукціону (в тому числі електронного аукціону щодо продовження договору оренди) слова </w:t>
            </w:r>
            <w:r w:rsidRPr="004E515B">
              <w:rPr>
                <w:rFonts w:ascii="Times New Roman" w:eastAsia="Times New Roman" w:hAnsi="Times New Roman" w:cs="Times New Roman"/>
                <w:sz w:val="24"/>
                <w:lang w:val="uk-UA"/>
              </w:rPr>
              <w:t>«орендної плати, визначеної за перший місяць оренди»</w:t>
            </w:r>
            <w:r w:rsidRPr="004E515B">
              <w:rPr>
                <w:rFonts w:ascii="Times New Roman" w:eastAsia="Times New Roman" w:hAnsi="Times New Roman" w:cs="Times New Roman"/>
                <w:i/>
                <w:sz w:val="24"/>
                <w:lang w:val="uk-UA"/>
              </w:rPr>
              <w:t xml:space="preserve"> заміняються слова </w:t>
            </w:r>
            <w:r w:rsidRPr="004E515B">
              <w:rPr>
                <w:rFonts w:ascii="Times New Roman" w:eastAsia="Times New Roman" w:hAnsi="Times New Roman" w:cs="Times New Roman"/>
                <w:sz w:val="24"/>
                <w:lang w:val="uk-UA"/>
              </w:rPr>
              <w:t xml:space="preserve">«найвищої цінової пропозиції, запропонованої ним на такому аукціоні». </w:t>
            </w:r>
          </w:p>
          <w:p w:rsidR="00FE6671" w:rsidRPr="004E515B" w:rsidRDefault="00022079" w:rsidP="004E515B">
            <w:pPr>
              <w:jc w:val="both"/>
              <w:rPr>
                <w:rFonts w:ascii="Times New Roman" w:eastAsia="Times New Roman" w:hAnsi="Times New Roman" w:cs="Times New Roman"/>
                <w:i/>
                <w:sz w:val="24"/>
                <w:lang w:val="uk-UA"/>
              </w:rPr>
            </w:pPr>
            <w:r w:rsidRPr="004E515B">
              <w:rPr>
                <w:rFonts w:ascii="Times New Roman" w:eastAsia="Times New Roman" w:hAnsi="Times New Roman" w:cs="Times New Roman"/>
                <w:i/>
                <w:sz w:val="24"/>
                <w:lang w:val="uk-UA"/>
              </w:rPr>
              <w:t>** вираз «сплатити авансовий платіж з орендної плати у розмірі подвійної орендної плати, визначеної за перший місяць оренди, на рахунок Балансоутримувача ______________,» не вказується у Договорі, в разі, якщо орендна плата за договором становить 1 грн в рік.</w:t>
            </w:r>
          </w:p>
          <w:p w:rsidR="00FE6671" w:rsidRPr="004E515B" w:rsidRDefault="00022079" w:rsidP="004E515B">
            <w:pPr>
              <w:jc w:val="both"/>
              <w:rPr>
                <w:rFonts w:ascii="Times New Roman" w:eastAsia="Times New Roman" w:hAnsi="Times New Roman" w:cs="Times New Roman"/>
                <w:i/>
                <w:sz w:val="24"/>
                <w:lang w:val="uk-UA"/>
              </w:rPr>
            </w:pPr>
            <w:r w:rsidRPr="004E515B">
              <w:rPr>
                <w:rFonts w:ascii="Times New Roman" w:eastAsia="Times New Roman" w:hAnsi="Times New Roman" w:cs="Times New Roman"/>
                <w:i/>
                <w:sz w:val="24"/>
                <w:lang w:val="uk-UA"/>
              </w:rPr>
              <w:t>***вираз «відшкодувати витрати, пов'язані з проведенням незалежної оцінки об'єкта оренди та її рецензування згідно з виставленими рахунками» застосовується у випадку проведення такої оцінки.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4.9. У разі припинення, розірвання або відмови Орендодавця від Договору протягом 3 робочих днів:</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звільнити орендоване Майно від належних Орендарю речей і повернути Балансоутримувачу орендоване Майно у належному стані, не гіршому ніж на момент передачі його в оренду, з врахуванням нормального фізичного зносу;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lastRenderedPageBreak/>
              <w:t>- відшкодувати Балансоутримувачу збитки у разі погіршення стану або втрати (повної або часткової) орендованого Майна з вини Орендаря, а також у разі демонтажу або іншого вилучення невід’ємних поліпшень\капітального ремонту;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сплатити Балансоутримувачу орендну плату, пеню, неустойку, платежі за договором про відшкодування витрат Балансоутримувача на утримання орендованого Майна та надання комунальних послуг тощо, нарахованих до дати, що передує даті повернення Майна з оренди.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4.10. В разі невиконання орендарем вимог щодо вчасного та в належному стані повернення Майна з оренди за актом приймання-передачі, та в разі користування приміщенням без Договору оренди сплатити Балансоутримувачу неустойку за фактичне використання приміщення у розмірі подвійної орендної плати за останній місяць оренди до дня повернення Майна за актом приймання-передачі включно.</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4.11. У випадку передачі Майна в суборенду з порушенням вимог цього Договору Орендар зобов'язаний сплатити Балансоутримувачу штраф у розмірі 3-х місячної орендної плати.*</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 xml:space="preserve">*У випадку, якщо цей Договір не передбачає наявності у Орендаря права щодо передачі майна в суборенду, цей пункт викладається у такій редакції: </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«У випадку передачі Майна в суборенду (в користування третім особам) Орендар зобов'язаний сплатити Балансоутримувачу штраф у розмірі 3-х місячної орендної плати».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4.12. Укласти з Балансоутримувачем будівлі (або відповідним управителем, що здійснює управління  будинком),  де  розташоване  орендоване  Майно,  договір про відшкодування</w:t>
            </w:r>
            <w:r w:rsidR="00B662ED">
              <w:rPr>
                <w:rFonts w:ascii="Times New Roman" w:eastAsia="Times New Roman" w:hAnsi="Times New Roman" w:cs="Times New Roman"/>
                <w:sz w:val="24"/>
                <w:lang w:val="uk-UA"/>
              </w:rPr>
              <w:t xml:space="preserve"> </w:t>
            </w:r>
            <w:r w:rsidRPr="004E515B">
              <w:rPr>
                <w:rFonts w:ascii="Times New Roman" w:eastAsia="Times New Roman" w:hAnsi="Times New Roman" w:cs="Times New Roman"/>
                <w:sz w:val="24"/>
                <w:lang w:val="uk-UA"/>
              </w:rPr>
              <w:t xml:space="preserve">витрат на утримання орендованого Майна (за отримані послуги з управління багатоквартирним будинком). В разі створення в будинку, де розташоване орендоване Майно, ОСББ, сплачувати останньому платежі на утримання будинку. Орендарю укласти договори про надання комунальних послуг з відповідними підприємствами - надавачами послуг.  У    разі    неможливості    укладення    таких    договорів   своєчасно    сплачувати </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Балансоутримувачу за комунальні послуги та відшкодовувати витрати на утримання будівлі, де розташовано орендоване Майно, згідно з виставленими рахунками.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4.13. Відшкодовувати Балансоутримувачу витрати, пов'язані зі сплатою земельного податку, пропорційно займаній площі, згідно з виставленими рахунками.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4.14. Протягом 5 робочих днів письмово повідомити інші сторони цього Договору про зміни у найменуванні, юридичної адреси та банківських реквізитів, контактних даних, а також про визнання банкрутом та припинення юридичної особи Орендаря.</w:t>
            </w:r>
          </w:p>
          <w:p w:rsidR="00FE6671"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4.15. Забезпечувати збереження переданої в оренду пам'ятки, щойно виявленого об'єкта культурної спадщини чи її (його) частини відповідно до вимог законодавства про охорону культурної спадщини та умов охоронного договору.</w:t>
            </w:r>
          </w:p>
          <w:p w:rsidR="003860BD" w:rsidRPr="004E515B" w:rsidRDefault="003860BD" w:rsidP="004E515B">
            <w:pPr>
              <w:jc w:val="both"/>
              <w:rPr>
                <w:rFonts w:ascii="Times New Roman" w:eastAsia="Times New Roman" w:hAnsi="Times New Roman" w:cs="Times New Roman"/>
                <w:sz w:val="24"/>
                <w:lang w:val="uk-UA"/>
              </w:rPr>
            </w:pPr>
          </w:p>
          <w:p w:rsidR="00FE6671" w:rsidRDefault="00022079" w:rsidP="004E515B">
            <w:pPr>
              <w:jc w:val="both"/>
              <w:rPr>
                <w:rFonts w:ascii="Times New Roman" w:eastAsia="Times New Roman" w:hAnsi="Times New Roman" w:cs="Times New Roman"/>
                <w:b/>
                <w:sz w:val="24"/>
                <w:lang w:val="uk-UA"/>
              </w:rPr>
            </w:pPr>
            <w:r w:rsidRPr="004E515B">
              <w:rPr>
                <w:rFonts w:ascii="Times New Roman" w:eastAsia="Times New Roman" w:hAnsi="Times New Roman" w:cs="Times New Roman"/>
                <w:b/>
                <w:sz w:val="24"/>
                <w:lang w:val="uk-UA"/>
              </w:rPr>
              <w:t>5. Права Орендаря</w:t>
            </w:r>
          </w:p>
          <w:p w:rsidR="005F667C" w:rsidRPr="004E515B" w:rsidRDefault="005F667C" w:rsidP="004E515B">
            <w:pPr>
              <w:jc w:val="both"/>
              <w:rPr>
                <w:rFonts w:ascii="Times New Roman" w:eastAsia="Times New Roman" w:hAnsi="Times New Roman" w:cs="Times New Roman"/>
                <w:sz w:val="24"/>
                <w:lang w:val="uk-UA"/>
              </w:rPr>
            </w:pP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Орендар має право:</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5.1. Використовувати орендоване Майно відповідно до умов цього договору.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5.2. За письмовою згодою Балансоутримувача проводити поточний/капітальний ремонт за рахунок власних коштів без зарахування витрат на здійснення такого ремонту в рахунок орендної плати.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5.3. У випадках та порядку, визначених законодавством з питань оренди комунального майна та на підставі відповідного рішення Орендодавця про надання згоди на здійснення капітального ремонту, який дає право на зарахування витрат в рахунок орендної плати, проводити такий капітальний ремонт.</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xml:space="preserve">5.4. У випадках та порядку, визначених законодавством з питань оренди комунального майна та на підставі відповідних рішень органів місцевого самоврядування  про надання </w:t>
            </w:r>
            <w:r w:rsidRPr="004E515B">
              <w:rPr>
                <w:rFonts w:ascii="Times New Roman" w:eastAsia="Times New Roman" w:hAnsi="Times New Roman" w:cs="Times New Roman"/>
                <w:sz w:val="24"/>
                <w:lang w:val="uk-UA"/>
              </w:rPr>
              <w:lastRenderedPageBreak/>
              <w:t>згоди на здійснення невід’ємних поліпшень об’єкта оренди, проводити такі поліпшення  з правом компенсації їх вартості у межах збільшення в результаті цих поліпшень вартості орендованого Майна відповідно до Порядку передачі в оренду державного та комунального майна.*</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i/>
                <w:sz w:val="24"/>
                <w:lang w:val="uk-UA"/>
              </w:rPr>
              <w:t xml:space="preserve"> * Цей пункт застосовується у разі отримання майна в оренду за результатами електронного аукціону (в тому числі електронного аукціону щодо продовження договору оренди), за результатами конкурсного визначення.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5.5.* Орендар має право передати в суборенду частину орендованого ним Майна та зобов’язаний протягом трьох робочих днів з моменту укладення договору суборенди надати Орендодавцю, Балансоутримувачу один примірник договору суборенди та інформацію про суборендаря в обсязі, визначеному законодавством для потенційного орендаря для участі в електронному аукціоні (крім документів, що підтверджують сплату реєстраційного та гарантійного внеску на рахунок оператора електронного майданчика) та внести зміни в Договір оренди щодо врахування розміру плати за суборенду в розрахунку та сумі орендної плати. Плата за суборенду визначається у подвійному розмірі орендної плати. Договір суборенди набуває чинності не раніше дати його оприлюднення в електронній торговій системі.</w:t>
            </w:r>
          </w:p>
          <w:p w:rsidR="00FE6671" w:rsidRPr="004E515B" w:rsidRDefault="00022079" w:rsidP="004E515B">
            <w:pPr>
              <w:jc w:val="both"/>
              <w:rPr>
                <w:rFonts w:ascii="Times New Roman" w:eastAsia="Times New Roman" w:hAnsi="Times New Roman" w:cs="Times New Roman"/>
                <w:i/>
                <w:sz w:val="24"/>
                <w:lang w:val="uk-UA"/>
              </w:rPr>
            </w:pPr>
            <w:r w:rsidRPr="004E515B">
              <w:rPr>
                <w:rFonts w:ascii="Times New Roman" w:eastAsia="Times New Roman" w:hAnsi="Times New Roman" w:cs="Times New Roman"/>
                <w:i/>
                <w:sz w:val="24"/>
                <w:lang w:val="uk-UA"/>
              </w:rPr>
              <w:t>*Цей пункт зазначається у разі отримання нерухомого майна в оренду:</w:t>
            </w:r>
          </w:p>
          <w:p w:rsidR="00FE6671" w:rsidRPr="004E515B" w:rsidRDefault="00022079" w:rsidP="004E515B">
            <w:pPr>
              <w:jc w:val="both"/>
              <w:rPr>
                <w:rFonts w:ascii="Times New Roman" w:eastAsia="Times New Roman" w:hAnsi="Times New Roman" w:cs="Times New Roman"/>
                <w:i/>
                <w:sz w:val="24"/>
                <w:lang w:val="uk-UA"/>
              </w:rPr>
            </w:pPr>
            <w:r w:rsidRPr="004E515B">
              <w:rPr>
                <w:rFonts w:ascii="Times New Roman" w:eastAsia="Times New Roman" w:hAnsi="Times New Roman" w:cs="Times New Roman"/>
                <w:i/>
                <w:sz w:val="24"/>
                <w:lang w:val="uk-UA"/>
              </w:rPr>
              <w:t>- за результатами електронного аукціону (в тому числі електронного аукціону щодо продовження договору оренди) та при умові, що оголошення про передачу майна в оренду (оголошення про проведення аукціону на продовження договору оренди) містило згоду орендодавця на передачу майна в суборенду;</w:t>
            </w:r>
          </w:p>
          <w:p w:rsidR="00FE6671" w:rsidRPr="004E515B" w:rsidRDefault="00022079" w:rsidP="004E515B">
            <w:pPr>
              <w:jc w:val="both"/>
              <w:rPr>
                <w:rFonts w:ascii="Times New Roman" w:eastAsia="Times New Roman" w:hAnsi="Times New Roman" w:cs="Times New Roman"/>
                <w:i/>
                <w:sz w:val="24"/>
                <w:lang w:val="uk-UA"/>
              </w:rPr>
            </w:pPr>
            <w:r w:rsidRPr="004E515B">
              <w:rPr>
                <w:rFonts w:ascii="Times New Roman" w:eastAsia="Times New Roman" w:hAnsi="Times New Roman" w:cs="Times New Roman"/>
                <w:i/>
                <w:sz w:val="24"/>
                <w:lang w:val="uk-UA"/>
              </w:rPr>
              <w:t>- при продовженні без аукціону на тих самих умовах договорів оренди нерухомого майна,</w:t>
            </w:r>
          </w:p>
          <w:p w:rsidR="00FE6671" w:rsidRDefault="00022079" w:rsidP="004E515B">
            <w:pPr>
              <w:jc w:val="both"/>
              <w:rPr>
                <w:rFonts w:ascii="Times New Roman" w:eastAsia="Times New Roman" w:hAnsi="Times New Roman" w:cs="Times New Roman"/>
                <w:i/>
                <w:sz w:val="24"/>
                <w:lang w:val="uk-UA"/>
              </w:rPr>
            </w:pPr>
            <w:r w:rsidRPr="004E515B">
              <w:rPr>
                <w:rFonts w:ascii="Times New Roman" w:eastAsia="Times New Roman" w:hAnsi="Times New Roman" w:cs="Times New Roman"/>
                <w:i/>
                <w:sz w:val="24"/>
                <w:lang w:val="uk-UA"/>
              </w:rPr>
              <w:t>укладених до 27.12.2019 р.,  при умові, що договір який продовжується, передбачав право Орендаря на суборенду.</w:t>
            </w:r>
          </w:p>
          <w:p w:rsidR="00F66F4E" w:rsidRPr="004E515B" w:rsidRDefault="00F66F4E" w:rsidP="004E515B">
            <w:pPr>
              <w:jc w:val="both"/>
              <w:rPr>
                <w:rFonts w:ascii="Times New Roman" w:eastAsia="Times New Roman" w:hAnsi="Times New Roman" w:cs="Times New Roman"/>
                <w:i/>
                <w:sz w:val="24"/>
                <w:lang w:val="uk-UA"/>
              </w:rPr>
            </w:pPr>
          </w:p>
          <w:p w:rsidR="00FE6671" w:rsidRPr="004E515B" w:rsidRDefault="00022079" w:rsidP="004E515B">
            <w:pPr>
              <w:jc w:val="both"/>
              <w:rPr>
                <w:rFonts w:ascii="Times New Roman" w:eastAsia="Times New Roman" w:hAnsi="Times New Roman" w:cs="Times New Roman"/>
                <w:b/>
                <w:sz w:val="24"/>
                <w:lang w:val="uk-UA"/>
              </w:rPr>
            </w:pPr>
            <w:r w:rsidRPr="004E515B">
              <w:rPr>
                <w:rFonts w:ascii="Times New Roman" w:eastAsia="Times New Roman" w:hAnsi="Times New Roman" w:cs="Times New Roman"/>
                <w:b/>
                <w:sz w:val="24"/>
                <w:lang w:val="uk-UA"/>
              </w:rPr>
              <w:t>6. Обов'язки Орендодавця та Балансоутримувача.</w:t>
            </w:r>
          </w:p>
          <w:p w:rsidR="00FE6671" w:rsidRPr="004E515B" w:rsidRDefault="00022079" w:rsidP="004E515B">
            <w:pPr>
              <w:jc w:val="both"/>
              <w:rPr>
                <w:rFonts w:ascii="Times New Roman" w:eastAsia="Times New Roman" w:hAnsi="Times New Roman" w:cs="Times New Roman"/>
                <w:sz w:val="24"/>
                <w:lang w:val="uk-UA"/>
              </w:rPr>
            </w:pPr>
            <w:r w:rsidRPr="00F66F4E">
              <w:rPr>
                <w:rFonts w:ascii="Times New Roman" w:eastAsia="Times New Roman" w:hAnsi="Times New Roman" w:cs="Times New Roman"/>
                <w:sz w:val="24"/>
                <w:u w:val="single"/>
                <w:lang w:val="uk-UA"/>
              </w:rPr>
              <w:t>Орендодавець зобов'язаний</w:t>
            </w:r>
            <w:r w:rsidRPr="004E515B">
              <w:rPr>
                <w:rFonts w:ascii="Times New Roman" w:eastAsia="Times New Roman" w:hAnsi="Times New Roman" w:cs="Times New Roman"/>
                <w:sz w:val="24"/>
                <w:lang w:val="uk-UA"/>
              </w:rPr>
              <w:t>:</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6.1. Не перешкоджати Орендарю користуватися орендованим Майном на умовах цього Договору.</w:t>
            </w:r>
          </w:p>
          <w:p w:rsidR="00FE6671" w:rsidRPr="00F66F4E"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6.2. Контролювати наявність, стан, напрями використання орендованого Майна відповідно до умов цього Договору</w:t>
            </w:r>
            <w:r w:rsidRPr="00F66F4E">
              <w:t xml:space="preserve">, </w:t>
            </w:r>
            <w:r w:rsidRPr="00F66F4E">
              <w:rPr>
                <w:rFonts w:ascii="Times New Roman" w:hAnsi="Times New Roman" w:cs="Times New Roman"/>
                <w:sz w:val="24"/>
              </w:rPr>
              <w:t>а також здійснювати інші контрольні функції відповідно до Порядку виконання контрольних функцій у сфері оренди комунального майна, затвердженого рішенням міської ради.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u w:val="single"/>
                <w:lang w:val="uk-UA"/>
              </w:rPr>
              <w:t>Балансоутримувач зобов'язаний</w:t>
            </w:r>
            <w:r w:rsidRPr="004E515B">
              <w:rPr>
                <w:rFonts w:ascii="Times New Roman" w:eastAsia="Times New Roman" w:hAnsi="Times New Roman" w:cs="Times New Roman"/>
                <w:sz w:val="24"/>
                <w:lang w:val="uk-UA"/>
              </w:rPr>
              <w:t>:</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6.3. Забезпечити передачу Майна в оренду Орендарю згідно з цим Договором по акту приймання-передачі майна.</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6.4. Контролювати наявність, стан, напрями використання Майна, переданого в оренду за цим Договором шляхом обстеження орендованого Майна один раз на шість місяців зі складанням акта обстеження, в якому зазначається: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використання орендованого Майна відповідно до умов цього Договору, в тому числі санітарний та технічний стан, здійснення заходів протипожежної безпеки тощо;</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факти суттєвого (більш ніж три місяці) прострочення сплати орендної плати чи інших обов’язкових за договором платежів за період дії Договору оренди;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наявність діючого договору страхування (в тому числі відсутність заборгованості зі сплати страхових платежів).</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6.5. Контролювати стан сплати орендної плати та постійно вживати оперативних заходів щодо недопущення заборгованості зі сплати орендної плати.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xml:space="preserve">6.6. У випадку не виконання орендарем обов'язку щодо вчасного та в належному стані </w:t>
            </w:r>
            <w:r w:rsidRPr="004E515B">
              <w:rPr>
                <w:rFonts w:ascii="Times New Roman" w:eastAsia="Times New Roman" w:hAnsi="Times New Roman" w:cs="Times New Roman"/>
                <w:sz w:val="24"/>
                <w:lang w:val="uk-UA"/>
              </w:rPr>
              <w:lastRenderedPageBreak/>
              <w:t>повернення майна з оренди за актом приймання-передачі Балансоутримувач зобов'язаний нараховувати орендарю неустойку у подвійному розмірі орендної плати за весь час безпідставного користування.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6.7. В разі передачі Орендарем Майна в суборенду з порушенням вимог цього Договору Балансоутримувач зобов'язаний нарахувати орендарю штраф у розмірі 3-х місячної орендної плати.*</w:t>
            </w:r>
          </w:p>
          <w:p w:rsidR="00FE6671" w:rsidRPr="004E515B" w:rsidRDefault="00022079" w:rsidP="004E515B">
            <w:pPr>
              <w:jc w:val="both"/>
              <w:rPr>
                <w:rFonts w:ascii="Times New Roman" w:eastAsia="Times New Roman" w:hAnsi="Times New Roman" w:cs="Times New Roman"/>
                <w:i/>
                <w:lang w:val="uk-UA"/>
              </w:rPr>
            </w:pPr>
            <w:r w:rsidRPr="004E515B">
              <w:rPr>
                <w:rFonts w:ascii="Times New Roman" w:eastAsia="Times New Roman" w:hAnsi="Times New Roman" w:cs="Times New Roman"/>
                <w:i/>
                <w:lang w:val="uk-UA"/>
              </w:rPr>
              <w:t xml:space="preserve">*У випадку, якщо цей Договір не передбачає наявності у Орендаря права щодо передачі майна в суборенду цей пункт викладається у такій редакції: </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«В разі передачі Орендарем Майна в суборенду (в користування третім особам) Балансоутримувач зобов'язаний нарахувати орендарю штраф у розмірі 3-х місячної орендної плати».</w:t>
            </w:r>
          </w:p>
          <w:p w:rsidR="00FE6671" w:rsidRPr="004E515B" w:rsidRDefault="00FE6671" w:rsidP="004E515B">
            <w:pPr>
              <w:jc w:val="both"/>
              <w:rPr>
                <w:rFonts w:ascii="Times New Roman" w:eastAsia="Times New Roman" w:hAnsi="Times New Roman" w:cs="Times New Roman"/>
                <w:sz w:val="24"/>
                <w:lang w:val="uk-UA"/>
              </w:rPr>
            </w:pP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t>7. Права Орендодавця та Балансоутримувача.</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7.1. Виступати з ініціативою щодо внесення змін до цього Договору або його розірвання в разі погіршення стану орендованого Майна внаслідок неналежного виконання умов цього договору, а також в разі невиконання орендарем умов цього Договору.</w:t>
            </w:r>
          </w:p>
          <w:p w:rsidR="00FE6671" w:rsidRDefault="00022079" w:rsidP="00C32ECA">
            <w:pPr>
              <w:jc w:val="both"/>
              <w:rPr>
                <w:rFonts w:ascii="Times New Roman" w:hAnsi="Times New Roman" w:cs="Times New Roman"/>
                <w:sz w:val="24"/>
                <w:lang w:val="uk-UA"/>
              </w:rPr>
            </w:pPr>
            <w:r w:rsidRPr="00C32ECA">
              <w:rPr>
                <w:rFonts w:ascii="Times New Roman" w:hAnsi="Times New Roman" w:cs="Times New Roman"/>
                <w:sz w:val="24"/>
              </w:rPr>
              <w:t xml:space="preserve">7.2. Балансоутримувач має право зарахувати частину орендної плати в рахунок його витрат, повязаних із проведенням незалежної оцінки Майна. </w:t>
            </w:r>
          </w:p>
          <w:p w:rsidR="006363D3" w:rsidRPr="006363D3" w:rsidRDefault="006363D3" w:rsidP="00C32ECA">
            <w:pPr>
              <w:jc w:val="both"/>
              <w:rPr>
                <w:rFonts w:ascii="Times New Roman" w:hAnsi="Times New Roman" w:cs="Times New Roman"/>
                <w:sz w:val="24"/>
                <w:lang w:val="uk-UA"/>
              </w:rPr>
            </w:pP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t>8. Відповідальність і вирішення спорів за договором</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8.1. За невиконання або неналежне виконання зобов'язань за цим Договором сторони несуть відповідальність згідно з чинним законодавством України та цим Договором.</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8.2. Орендар, який допустив погіршення стану орендованого Майна, відшкодовує Балансоутримувачу збитки, якщо не доведе, що погіршення сталися не з його вини.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8.3. У випадку передачі Майна в суборенду з порушенням вимог цього Договору Орендар сплачує Балансоутримувачу штраф у розмірі 3-х місячної орендної плати.*</w:t>
            </w:r>
          </w:p>
          <w:p w:rsidR="00FE6671" w:rsidRPr="004E515B" w:rsidRDefault="00022079" w:rsidP="004E515B">
            <w:pPr>
              <w:jc w:val="both"/>
              <w:rPr>
                <w:rFonts w:ascii="Times New Roman" w:eastAsia="Times New Roman" w:hAnsi="Times New Roman" w:cs="Times New Roman"/>
                <w:i/>
                <w:sz w:val="24"/>
                <w:lang w:val="uk-UA"/>
              </w:rPr>
            </w:pPr>
            <w:r w:rsidRPr="004E515B">
              <w:rPr>
                <w:rFonts w:ascii="Times New Roman" w:eastAsia="Times New Roman" w:hAnsi="Times New Roman" w:cs="Times New Roman"/>
                <w:i/>
                <w:sz w:val="24"/>
                <w:lang w:val="uk-UA"/>
              </w:rPr>
              <w:t xml:space="preserve">*У випадку, якщо цей Договір не передбачає наявності у Орендаря права щодо передачі майна в суборенду цей пункт викладається у такій редакції: </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«У випадку передачі Майна в користування третім особам Орендар сплачує Балансоутримувачу штраф  у розмірі 3-х місячної орендної плати».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8.4. В разі невиконання Орендарем вимог, щодо вчасного та в належному стані повернення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Майна з оренди за актом приймання-передачі, </w:t>
            </w:r>
            <w:r w:rsidR="006363D3">
              <w:rPr>
                <w:rFonts w:ascii="Times New Roman" w:eastAsia="Times New Roman" w:hAnsi="Times New Roman" w:cs="Times New Roman"/>
                <w:sz w:val="24"/>
                <w:lang w:val="uk-UA"/>
              </w:rPr>
              <w:t xml:space="preserve"> </w:t>
            </w:r>
            <w:r w:rsidRPr="004E515B">
              <w:rPr>
                <w:rFonts w:ascii="Times New Roman" w:eastAsia="Times New Roman" w:hAnsi="Times New Roman" w:cs="Times New Roman"/>
                <w:sz w:val="24"/>
                <w:lang w:val="uk-UA"/>
              </w:rPr>
              <w:t>Орендар щомісячно сплачує Балансоутримувачу неустойку за фактичне використання приміщення у розмірі подвійної орендної плати за останній місяць оренди до дня повернення Майна за актом приймання-передачі за весь час безпідставного користування включно. Закінчення строку дії Договору оренди не звільняє Орендаря від обов'язку сплатити Балансоутримувачу заборгованість за орендною платою, якщо така виникла, у повному обсязі, враховуючи санкції, передбачені цим Договором.</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8.5. Орендодавець за письмової пропозиції Балансоутримувача має право достроково розірвати Договір оренди в порядку, передбаченому чинним законодавством, у разі передачі Орендарем Майна в користування третій особі в порушення умов цього Договору, несвоєчасної сплати орендної плати, як передбачено цим Договором та чинним законодавством з питань оренди, та в інших випадках порушення та невиконання Орендарем умов цього Договору.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8.6. Орендар несе відповідальність за дотримання Правил благоустрою, затверджених рішенням міської ради.</w:t>
            </w:r>
          </w:p>
          <w:p w:rsidR="00FE6671"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8.7. Спори, які виникають за цим Договором або в зв'язку з ним, не вирішені шляхом переговорів, вирішуються в судовому порядку.</w:t>
            </w:r>
          </w:p>
          <w:p w:rsidR="006363D3" w:rsidRPr="004E515B" w:rsidRDefault="006363D3" w:rsidP="004E515B">
            <w:pPr>
              <w:jc w:val="both"/>
              <w:rPr>
                <w:rFonts w:ascii="Times New Roman" w:eastAsia="Times New Roman" w:hAnsi="Times New Roman" w:cs="Times New Roman"/>
                <w:sz w:val="24"/>
                <w:lang w:val="uk-UA"/>
              </w:rPr>
            </w:pP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lastRenderedPageBreak/>
              <w:t>9. Умови зміни та припинення договору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9.1. Умови цього Договору зберігають силу протягом всього терміну дії цього Договору, в тому числі у випадках, коли після його укладення законодавством встановлено правила, що погіршують становище Орендаря, а в частині зобов'язань Орендаря щодо орендної плати та штрафних санкцій</w:t>
            </w:r>
            <w:r w:rsidR="00D410B1">
              <w:rPr>
                <w:rFonts w:ascii="Times New Roman" w:eastAsia="Times New Roman" w:hAnsi="Times New Roman" w:cs="Times New Roman"/>
                <w:sz w:val="24"/>
                <w:lang w:val="uk-UA"/>
              </w:rPr>
              <w:t>,</w:t>
            </w:r>
            <w:r w:rsidRPr="004E515B">
              <w:rPr>
                <w:rFonts w:ascii="Times New Roman" w:eastAsia="Times New Roman" w:hAnsi="Times New Roman" w:cs="Times New Roman"/>
                <w:sz w:val="24"/>
                <w:lang w:val="uk-UA"/>
              </w:rPr>
              <w:t xml:space="preserve"> передбачених цим Договором - до виконання зобов'язань.</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9.2. Зміни і доповнення до цього Договору вносяться з урахуванням вимог чинного законодавства з питань оренди комунального майна та рішень органів місцевого самоврядування за взаємною згодою сторін до закінчення строку його дії.</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9.3. Продовження цього Договору на новий строк здійснюється з урахуванням вимог чинного законодавства з питань оренди комунального майна та рішень органів місцевого самоврядування. З заявою про продовження цього Договору на новий строк  Орендар повинен звернутися до Орендодавця не раніше ніж за чотири місяці та не пізніше ніж за три місяці до закінчення строку дії Договору і подати документи, визначені законодавством з питань оренди комунального майна. Якщо чинний Орендар має заборгованість зі сплати орендної плати, він може звернутися із заявою про продовження договору лише після погашення ним такої заборгованості, але не пізніше ніж за три місяці до закінчення строку дії Договору. У випадку пропуску Орендарем цього строку договір припиняється на підставі закінчення строку, на який його було укладено  і Орендар втрачає переважне право на його продовження.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9.4. За ініціативою однієї із сторін цей Договір може бути розірвано за рішенням суду у випадках, передбачених чинним законодавством та цим Договором.</w:t>
            </w:r>
          </w:p>
          <w:p w:rsidR="00FE6671" w:rsidRPr="00D410B1" w:rsidRDefault="00022079" w:rsidP="004E515B">
            <w:pPr>
              <w:jc w:val="both"/>
              <w:rPr>
                <w:rFonts w:ascii="Times New Roman" w:hAnsi="Times New Roman" w:cs="Times New Roman"/>
                <w:sz w:val="24"/>
              </w:rPr>
            </w:pPr>
            <w:r w:rsidRPr="004E515B">
              <w:rPr>
                <w:rFonts w:ascii="Times New Roman" w:eastAsia="Times New Roman" w:hAnsi="Times New Roman" w:cs="Times New Roman"/>
                <w:sz w:val="24"/>
                <w:lang w:val="uk-UA"/>
              </w:rPr>
              <w:t xml:space="preserve">9.5. Договір оренди вважається припиненим в односторонньому порядку за умови встановлення факту надання Орендарем недостовірної інформації про право бути орендарем відповідно до положень частини 4 статті 4 Закону України «Про оренду державного та комунального майна». </w:t>
            </w:r>
            <w:r w:rsidRPr="00D410B1">
              <w:rPr>
                <w:rFonts w:ascii="Times New Roman" w:hAnsi="Times New Roman" w:cs="Times New Roman"/>
                <w:sz w:val="24"/>
              </w:rPr>
              <w:t>З цієї підстави договір вважається припиненим на 30 день після надіслання Орендодавцем листа Орендарю про дострокове припинення Договору.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9.6. Орендодавець за письмовою пропозицією Балансоутримувача  має право відмовитися від Договору оренди і вимагати повернення майна, якщо Орендар не вносить плату за користування Майном протягом трьох місяців підряд. У разі відмови Орендодавця від цього Договору він є розірваним з моменту одержання орендарем повідомлення Орендодавця про відмову від Договору.</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9.7. За згодою сторін Орендар має право достроково розірвати Договір оренди, повідомивши про це Орендодавця та Балансоутримувача.</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9.8. Питання компенсації Орендарю вартості витрат на проведення невід’ємних поліпшень</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xml:space="preserve">у межах збільшення в результаті цих поліпшень вартості орендованого Майна вирішується відповідно до цього Договору, чинного законодавства з питань оренди комунального майна та відповідних рішень органів місцевого самоврядування, в тому числі рішень про надання згоди на здійснення цих невід’ємних поліпшень. </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9.9. Вартість невід’ємних поліпшень орендованого Майна, зроблених без дотримання вимог чинного законодавства з питань оренди комунального майна та без наявності чи всупереч відповідних рішень органів місцевого самоврядування  про надання згоди на здійснення цих невід’ємних поліпшень компенсації не підлягає, такі поліпшення є, відповідно</w:t>
            </w:r>
            <w:r w:rsidR="00D410B1">
              <w:rPr>
                <w:rFonts w:ascii="Times New Roman" w:eastAsia="Times New Roman" w:hAnsi="Times New Roman" w:cs="Times New Roman"/>
                <w:sz w:val="24"/>
                <w:lang w:val="uk-UA"/>
              </w:rPr>
              <w:t>,</w:t>
            </w:r>
            <w:r w:rsidRPr="004E515B">
              <w:rPr>
                <w:rFonts w:ascii="Times New Roman" w:eastAsia="Times New Roman" w:hAnsi="Times New Roman" w:cs="Times New Roman"/>
                <w:sz w:val="24"/>
                <w:lang w:val="uk-UA"/>
              </w:rPr>
              <w:t xml:space="preserve"> комунальною власністю.</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9.10. У разі припинення Договору оренди у випадках припинення юридичної особи –Орендаря, смерті фізичної особи – Орендаря, визнання Орендаря банкрутом, знищення об’єкта оренди або його значного пошкодження вартість поліпшень орендованого Майна, зроблених Орендарем, які не можна відокремити без шкоди для Майна, компенсації не підлягає, такі поліпшення є комунальною власністю.</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lastRenderedPageBreak/>
              <w:t>9.11. Ремонт об'єкта оренди з метою пристосування його до власних потреб здійснюється за згодою Балансоутримувача, проте витрати Орендаря по проведенню такого ремонту не підлягають відшкодуванню.</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9.12. Договір припиняється у разі:</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а) закінчення строку, на який його було укладено, якщо інше не визначено Порядком;</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б) знищення об’єкта оренди або його значн</w:t>
            </w:r>
            <w:r w:rsidR="00D410B1">
              <w:rPr>
                <w:rFonts w:ascii="Times New Roman" w:eastAsia="Times New Roman" w:hAnsi="Times New Roman" w:cs="Times New Roman"/>
                <w:sz w:val="24"/>
                <w:lang w:val="uk-UA"/>
              </w:rPr>
              <w:t>ого</w:t>
            </w:r>
            <w:r w:rsidRPr="004E515B">
              <w:rPr>
                <w:rFonts w:ascii="Times New Roman" w:eastAsia="Times New Roman" w:hAnsi="Times New Roman" w:cs="Times New Roman"/>
                <w:sz w:val="24"/>
                <w:lang w:val="uk-UA"/>
              </w:rPr>
              <w:t xml:space="preserve"> пошкодження;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в) приватизації об'єкта оренди Орендарем (за участю Орендаря);</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г) встановлення факту надання Орендарем недостовірної інформації про право бути орендарем відповідно до положень частини 4 статті 4 Закону України «Про оренду державного та комунального майна»;</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д) в інших випадках, прямо передбачених чинним законодавством України з питань оренди комунального майна та цим Договором.</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xml:space="preserve">9.13. Цей Договір укладено в трьох примірниках, кожен з яких має однакову юридичну силу, один зберігається у Орендодавця, другий видається Орендарю, третій - Балансоутримувачу. </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b/>
                <w:sz w:val="24"/>
                <w:lang w:val="uk-UA"/>
              </w:rPr>
              <w:t>Додатки:</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Додатки до цього договору є його невід'ємною і складовою частиною. До цього Договору додається: Акт приймання-передачі орендованого Майна;</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Висновок про оцінку Майна*</w:t>
            </w:r>
          </w:p>
          <w:p w:rsidR="00FE6671" w:rsidRPr="004E515B" w:rsidRDefault="00022079" w:rsidP="004E515B">
            <w:pPr>
              <w:jc w:val="both"/>
              <w:rPr>
                <w:rFonts w:ascii="Times New Roman" w:eastAsia="Times New Roman" w:hAnsi="Times New Roman" w:cs="Times New Roman"/>
                <w:i/>
                <w:sz w:val="24"/>
                <w:lang w:val="uk-UA"/>
              </w:rPr>
            </w:pPr>
            <w:r w:rsidRPr="004E515B">
              <w:rPr>
                <w:rFonts w:ascii="Times New Roman" w:eastAsia="Times New Roman" w:hAnsi="Times New Roman" w:cs="Times New Roman"/>
                <w:i/>
                <w:sz w:val="24"/>
                <w:lang w:val="uk-UA"/>
              </w:rPr>
              <w:t>*додається у разі наявності.</w:t>
            </w:r>
          </w:p>
          <w:p w:rsidR="00FE6671" w:rsidRPr="004E515B" w:rsidRDefault="00022079" w:rsidP="004E515B">
            <w:pPr>
              <w:jc w:val="both"/>
              <w:rPr>
                <w:lang w:val="uk-UA"/>
              </w:rPr>
            </w:pPr>
            <w:r w:rsidRPr="004E515B">
              <w:rPr>
                <w:rFonts w:ascii="Times New Roman" w:eastAsia="Times New Roman" w:hAnsi="Times New Roman" w:cs="Times New Roman"/>
                <w:sz w:val="24"/>
                <w:lang w:val="uk-UA"/>
              </w:rPr>
              <w:t>Реквізити сторін:</w:t>
            </w:r>
          </w:p>
        </w:tc>
      </w:tr>
      <w:tr w:rsidR="00FE6671" w:rsidRPr="004E515B">
        <w:trPr>
          <w:trHeight w:val="1"/>
          <w:jc w:val="center"/>
        </w:trPr>
        <w:tc>
          <w:tcPr>
            <w:tcW w:w="3162" w:type="dxa"/>
            <w:tcBorders>
              <w:top w:val="single" w:sz="6" w:space="0" w:color="000000"/>
              <w:left w:val="single" w:sz="6" w:space="0" w:color="000000"/>
              <w:bottom w:val="single" w:sz="6" w:space="0" w:color="000000"/>
              <w:right w:val="single" w:sz="6" w:space="0" w:color="000000"/>
            </w:tcBorders>
            <w:shd w:val="clear" w:color="000000" w:fill="FFFFFF"/>
          </w:tcPr>
          <w:p w:rsidR="00FE6671" w:rsidRPr="00D410B1" w:rsidRDefault="00022079" w:rsidP="00D410B1">
            <w:pPr>
              <w:rPr>
                <w:rFonts w:ascii="Times New Roman" w:hAnsi="Times New Roman" w:cs="Times New Roman"/>
                <w:sz w:val="24"/>
              </w:rPr>
            </w:pPr>
            <w:r w:rsidRPr="00D410B1">
              <w:rPr>
                <w:rFonts w:ascii="Times New Roman" w:hAnsi="Times New Roman" w:cs="Times New Roman"/>
                <w:sz w:val="24"/>
              </w:rPr>
              <w:lastRenderedPageBreak/>
              <w:t>Орендодавець:</w:t>
            </w:r>
          </w:p>
          <w:p w:rsidR="00FE6671" w:rsidRPr="00D410B1" w:rsidRDefault="00FE6671" w:rsidP="004E515B">
            <w:pPr>
              <w:jc w:val="both"/>
              <w:rPr>
                <w:rFonts w:ascii="Times New Roman" w:hAnsi="Times New Roman" w:cs="Times New Roman"/>
                <w:sz w:val="24"/>
                <w:lang w:val="uk-UA"/>
              </w:rPr>
            </w:pPr>
          </w:p>
        </w:tc>
        <w:tc>
          <w:tcPr>
            <w:tcW w:w="3163" w:type="dxa"/>
            <w:gridSpan w:val="2"/>
            <w:tcBorders>
              <w:top w:val="single" w:sz="6" w:space="0" w:color="000000"/>
              <w:left w:val="single" w:sz="6" w:space="0" w:color="000000"/>
              <w:bottom w:val="single" w:sz="6" w:space="0" w:color="000000"/>
              <w:right w:val="single" w:sz="6" w:space="0" w:color="000000"/>
            </w:tcBorders>
            <w:shd w:val="clear" w:color="000000" w:fill="FFFFFF"/>
          </w:tcPr>
          <w:p w:rsidR="00FE6671" w:rsidRPr="00D410B1" w:rsidRDefault="00022079" w:rsidP="00D410B1">
            <w:pPr>
              <w:rPr>
                <w:rFonts w:ascii="Times New Roman" w:hAnsi="Times New Roman" w:cs="Times New Roman"/>
                <w:sz w:val="24"/>
              </w:rPr>
            </w:pPr>
            <w:r w:rsidRPr="00D410B1">
              <w:rPr>
                <w:rFonts w:ascii="Times New Roman" w:hAnsi="Times New Roman" w:cs="Times New Roman"/>
                <w:sz w:val="24"/>
              </w:rPr>
              <w:t>Орендар:</w:t>
            </w:r>
          </w:p>
        </w:tc>
        <w:tc>
          <w:tcPr>
            <w:tcW w:w="3163" w:type="dxa"/>
            <w:tcBorders>
              <w:top w:val="single" w:sz="6" w:space="0" w:color="000000"/>
              <w:left w:val="single" w:sz="6" w:space="0" w:color="000000"/>
              <w:bottom w:val="single" w:sz="6" w:space="0" w:color="000000"/>
              <w:right w:val="single" w:sz="6" w:space="0" w:color="000000"/>
            </w:tcBorders>
            <w:shd w:val="clear" w:color="000000" w:fill="FFFFFF"/>
          </w:tcPr>
          <w:p w:rsidR="00FE6671" w:rsidRPr="00D410B1" w:rsidRDefault="00022079" w:rsidP="00D410B1">
            <w:pPr>
              <w:rPr>
                <w:rFonts w:ascii="Times New Roman" w:hAnsi="Times New Roman" w:cs="Times New Roman"/>
                <w:sz w:val="24"/>
              </w:rPr>
            </w:pPr>
            <w:r w:rsidRPr="00D410B1">
              <w:rPr>
                <w:rFonts w:ascii="Times New Roman" w:hAnsi="Times New Roman" w:cs="Times New Roman"/>
                <w:sz w:val="24"/>
              </w:rPr>
              <w:t>Балансоутримувач:</w:t>
            </w:r>
          </w:p>
        </w:tc>
      </w:tr>
      <w:tr w:rsidR="00FE6671" w:rsidRPr="004E515B">
        <w:trPr>
          <w:trHeight w:val="1"/>
          <w:jc w:val="center"/>
        </w:trPr>
        <w:tc>
          <w:tcPr>
            <w:tcW w:w="3162" w:type="dxa"/>
            <w:tcBorders>
              <w:top w:val="single" w:sz="6" w:space="0" w:color="000000"/>
              <w:left w:val="single" w:sz="6" w:space="0" w:color="000000"/>
              <w:bottom w:val="single" w:sz="6" w:space="0" w:color="000000"/>
              <w:right w:val="single" w:sz="6" w:space="0" w:color="000000"/>
            </w:tcBorders>
            <w:shd w:val="clear" w:color="000000" w:fill="FFFFFF"/>
          </w:tcPr>
          <w:p w:rsidR="00FE6671" w:rsidRPr="00D410B1" w:rsidRDefault="00022079" w:rsidP="00D410B1">
            <w:r w:rsidRPr="00D410B1">
              <w:t>____________________</w:t>
            </w:r>
            <w:r w:rsidRPr="00D410B1">
              <w:br/>
              <w:t>____________________</w:t>
            </w:r>
            <w:r w:rsidRPr="00D410B1">
              <w:br/>
            </w:r>
          </w:p>
        </w:tc>
        <w:tc>
          <w:tcPr>
            <w:tcW w:w="3163" w:type="dxa"/>
            <w:gridSpan w:val="2"/>
            <w:tcBorders>
              <w:top w:val="single" w:sz="6" w:space="0" w:color="000000"/>
              <w:left w:val="single" w:sz="6" w:space="0" w:color="000000"/>
              <w:bottom w:val="single" w:sz="6" w:space="0" w:color="000000"/>
              <w:right w:val="single" w:sz="6" w:space="0" w:color="000000"/>
            </w:tcBorders>
            <w:shd w:val="clear" w:color="000000" w:fill="FFFFFF"/>
          </w:tcPr>
          <w:p w:rsidR="00FE6671" w:rsidRPr="00D410B1" w:rsidRDefault="00022079" w:rsidP="00D410B1">
            <w:r w:rsidRPr="00D410B1">
              <w:t>____________________</w:t>
            </w:r>
            <w:r w:rsidRPr="00D410B1">
              <w:br/>
              <w:t>____________________</w:t>
            </w:r>
            <w:r w:rsidRPr="00D410B1">
              <w:br/>
            </w:r>
          </w:p>
        </w:tc>
        <w:tc>
          <w:tcPr>
            <w:tcW w:w="3163" w:type="dxa"/>
            <w:tcBorders>
              <w:top w:val="single" w:sz="6" w:space="0" w:color="000000"/>
              <w:left w:val="single" w:sz="6" w:space="0" w:color="000000"/>
              <w:bottom w:val="single" w:sz="6" w:space="0" w:color="000000"/>
              <w:right w:val="single" w:sz="6" w:space="0" w:color="000000"/>
            </w:tcBorders>
            <w:shd w:val="clear" w:color="000000" w:fill="FFFFFF"/>
          </w:tcPr>
          <w:p w:rsidR="00FE6671" w:rsidRPr="00D410B1" w:rsidRDefault="00022079" w:rsidP="00D410B1">
            <w:r w:rsidRPr="00D410B1">
              <w:t>____________________</w:t>
            </w:r>
            <w:r w:rsidRPr="00D410B1">
              <w:br/>
              <w:t>____________________</w:t>
            </w:r>
          </w:p>
        </w:tc>
      </w:tr>
    </w:tbl>
    <w:p w:rsidR="005F667C"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_________________________________________________________________________</w:t>
      </w:r>
    </w:p>
    <w:p w:rsidR="00FE6671" w:rsidRPr="004E515B" w:rsidRDefault="00FE6671" w:rsidP="004E515B">
      <w:pPr>
        <w:jc w:val="both"/>
        <w:rPr>
          <w:rFonts w:ascii="Times New Roman" w:eastAsia="Times New Roman" w:hAnsi="Times New Roman" w:cs="Times New Roman"/>
          <w:sz w:val="24"/>
          <w:lang w:val="uk-UA"/>
        </w:rPr>
      </w:pPr>
    </w:p>
    <w:p w:rsidR="00FE6671" w:rsidRPr="004E515B" w:rsidRDefault="00FE6671" w:rsidP="004E515B">
      <w:pPr>
        <w:jc w:val="both"/>
        <w:rPr>
          <w:rFonts w:ascii="Times New Roman" w:eastAsia="Times New Roman" w:hAnsi="Times New Roman" w:cs="Times New Roman"/>
          <w:sz w:val="24"/>
          <w:lang w:val="uk-UA"/>
        </w:rPr>
      </w:pP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xml:space="preserve">Керуючий справами </w:t>
      </w: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виконавчого комітету                                                              Ю. САБІЙ</w:t>
      </w:r>
    </w:p>
    <w:p w:rsidR="00FE6671" w:rsidRPr="004E515B" w:rsidRDefault="00FE6671" w:rsidP="004E515B">
      <w:pPr>
        <w:jc w:val="both"/>
        <w:rPr>
          <w:rFonts w:ascii="Times New Roman" w:eastAsia="Times New Roman" w:hAnsi="Times New Roman" w:cs="Times New Roman"/>
          <w:sz w:val="24"/>
          <w:lang w:val="uk-UA"/>
        </w:rPr>
      </w:pPr>
    </w:p>
    <w:p w:rsidR="00FE6671" w:rsidRPr="004E515B" w:rsidRDefault="00022079" w:rsidP="004E515B">
      <w:pPr>
        <w:jc w:val="both"/>
        <w:rPr>
          <w:rFonts w:ascii="Times New Roman" w:eastAsia="Times New Roman" w:hAnsi="Times New Roman" w:cs="Times New Roman"/>
          <w:sz w:val="24"/>
          <w:lang w:val="uk-UA"/>
        </w:rPr>
      </w:pPr>
      <w:r w:rsidRPr="004E515B">
        <w:rPr>
          <w:rFonts w:ascii="Times New Roman" w:eastAsia="Times New Roman" w:hAnsi="Times New Roman" w:cs="Times New Roman"/>
          <w:sz w:val="24"/>
          <w:lang w:val="uk-UA"/>
        </w:rPr>
        <w:t xml:space="preserve">В.о начальника управління </w:t>
      </w:r>
    </w:p>
    <w:p w:rsidR="00FE6671" w:rsidRDefault="00022079" w:rsidP="004E515B">
      <w:pPr>
        <w:jc w:val="both"/>
        <w:rPr>
          <w:rFonts w:ascii="Times New Roman" w:eastAsia="Times New Roman" w:hAnsi="Times New Roman" w:cs="Times New Roman"/>
          <w:sz w:val="24"/>
        </w:rPr>
      </w:pPr>
      <w:r w:rsidRPr="004E515B">
        <w:rPr>
          <w:rFonts w:ascii="Times New Roman" w:eastAsia="Times New Roman" w:hAnsi="Times New Roman" w:cs="Times New Roman"/>
          <w:sz w:val="24"/>
          <w:lang w:val="uk-UA"/>
        </w:rPr>
        <w:t>комунального майна                                                                В</w:t>
      </w:r>
      <w:r w:rsidR="00D410B1">
        <w:rPr>
          <w:rFonts w:ascii="Times New Roman" w:eastAsia="Times New Roman" w:hAnsi="Times New Roman" w:cs="Times New Roman"/>
          <w:sz w:val="24"/>
          <w:lang w:val="uk-UA"/>
        </w:rPr>
        <w:t>.</w:t>
      </w:r>
      <w:r w:rsidRPr="004E515B">
        <w:rPr>
          <w:rFonts w:ascii="Times New Roman" w:eastAsia="Times New Roman" w:hAnsi="Times New Roman" w:cs="Times New Roman"/>
          <w:sz w:val="24"/>
          <w:lang w:val="uk-UA"/>
        </w:rPr>
        <w:t xml:space="preserve"> КШЕМІНС</w:t>
      </w:r>
      <w:r>
        <w:rPr>
          <w:rFonts w:ascii="Times New Roman" w:eastAsia="Times New Roman" w:hAnsi="Times New Roman" w:cs="Times New Roman"/>
          <w:sz w:val="24"/>
        </w:rPr>
        <w:t>ЬКА</w:t>
      </w:r>
    </w:p>
    <w:sectPr w:rsidR="00FE6671" w:rsidSect="004E515B">
      <w:pgSz w:w="12240" w:h="15840"/>
      <w:pgMar w:top="1135" w:right="1440" w:bottom="1135" w:left="1440"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458" w:rsidRDefault="001A4458" w:rsidP="00BA4235">
      <w:r>
        <w:separator/>
      </w:r>
    </w:p>
  </w:endnote>
  <w:endnote w:type="continuationSeparator" w:id="0">
    <w:p w:rsidR="001A4458" w:rsidRDefault="001A4458" w:rsidP="00BA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NSimSun">
    <w:altName w:val="Arial Unicode MS"/>
    <w:panose1 w:val="02010609030101010101"/>
    <w:charset w:val="86"/>
    <w:family w:val="modern"/>
    <w:pitch w:val="fixed"/>
    <w:sig w:usb0="00000000"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egoe UI Symbol">
    <w:altName w:val="DejaVu Sans"/>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458" w:rsidRDefault="001A4458" w:rsidP="00BA4235">
      <w:r>
        <w:separator/>
      </w:r>
    </w:p>
  </w:footnote>
  <w:footnote w:type="continuationSeparator" w:id="0">
    <w:p w:rsidR="001A4458" w:rsidRDefault="001A4458" w:rsidP="00BA4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6671"/>
    <w:rsid w:val="00022079"/>
    <w:rsid w:val="001A27DA"/>
    <w:rsid w:val="001A4458"/>
    <w:rsid w:val="002201C5"/>
    <w:rsid w:val="002F582E"/>
    <w:rsid w:val="003860BD"/>
    <w:rsid w:val="003E6CF7"/>
    <w:rsid w:val="004E515B"/>
    <w:rsid w:val="005F667C"/>
    <w:rsid w:val="006363D3"/>
    <w:rsid w:val="006B39AD"/>
    <w:rsid w:val="00864841"/>
    <w:rsid w:val="00993C7B"/>
    <w:rsid w:val="00B662ED"/>
    <w:rsid w:val="00B84D67"/>
    <w:rsid w:val="00BA4235"/>
    <w:rsid w:val="00C32ECA"/>
    <w:rsid w:val="00CB7A88"/>
    <w:rsid w:val="00D410B1"/>
    <w:rsid w:val="00E47C7A"/>
    <w:rsid w:val="00E637D2"/>
    <w:rsid w:val="00E64A8E"/>
    <w:rsid w:val="00F66F4E"/>
    <w:rsid w:val="00FE667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0822D-8402-45E5-B2DF-54B5DE47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NSimSun" w:hAnsi="Calibri" w:cs="Ari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82E"/>
    <w:pPr>
      <w:widowControl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rsid w:val="002F582E"/>
    <w:pPr>
      <w:keepNext/>
      <w:spacing w:before="240" w:after="120"/>
    </w:pPr>
    <w:rPr>
      <w:rFonts w:ascii="Liberation Sans" w:eastAsia="Microsoft YaHei" w:hAnsi="Liberation Sans"/>
      <w:sz w:val="28"/>
      <w:szCs w:val="28"/>
    </w:rPr>
  </w:style>
  <w:style w:type="paragraph" w:styleId="a3">
    <w:name w:val="Body Text"/>
    <w:basedOn w:val="a"/>
    <w:rsid w:val="002F582E"/>
    <w:pPr>
      <w:spacing w:after="140" w:line="276" w:lineRule="auto"/>
    </w:pPr>
  </w:style>
  <w:style w:type="paragraph" w:styleId="a4">
    <w:name w:val="List"/>
    <w:basedOn w:val="a3"/>
    <w:rsid w:val="002F582E"/>
  </w:style>
  <w:style w:type="paragraph" w:styleId="a5">
    <w:name w:val="caption"/>
    <w:basedOn w:val="a"/>
    <w:qFormat/>
    <w:rsid w:val="002F582E"/>
    <w:pPr>
      <w:suppressLineNumbers/>
      <w:spacing w:before="120" w:after="120"/>
    </w:pPr>
    <w:rPr>
      <w:i/>
      <w:iCs/>
      <w:sz w:val="24"/>
    </w:rPr>
  </w:style>
  <w:style w:type="paragraph" w:customStyle="1" w:styleId="Index">
    <w:name w:val="Index"/>
    <w:basedOn w:val="a"/>
    <w:qFormat/>
    <w:rsid w:val="002F582E"/>
    <w:pPr>
      <w:suppressLineNumbers/>
    </w:pPr>
  </w:style>
  <w:style w:type="paragraph" w:styleId="a6">
    <w:name w:val="Balloon Text"/>
    <w:basedOn w:val="a"/>
    <w:link w:val="a7"/>
    <w:uiPriority w:val="99"/>
    <w:semiHidden/>
    <w:unhideWhenUsed/>
    <w:rsid w:val="004E515B"/>
    <w:rPr>
      <w:rFonts w:ascii="Segoe UI" w:hAnsi="Segoe UI" w:cs="Mangal"/>
      <w:sz w:val="18"/>
      <w:szCs w:val="16"/>
    </w:rPr>
  </w:style>
  <w:style w:type="character" w:customStyle="1" w:styleId="a7">
    <w:name w:val="Текст у виносці Знак"/>
    <w:basedOn w:val="a0"/>
    <w:link w:val="a6"/>
    <w:uiPriority w:val="99"/>
    <w:semiHidden/>
    <w:rsid w:val="004E515B"/>
    <w:rPr>
      <w:rFonts w:ascii="Segoe UI" w:hAnsi="Segoe UI" w:cs="Mangal"/>
      <w:sz w:val="18"/>
      <w:szCs w:val="16"/>
    </w:rPr>
  </w:style>
  <w:style w:type="paragraph" w:styleId="a8">
    <w:name w:val="header"/>
    <w:basedOn w:val="a"/>
    <w:link w:val="a9"/>
    <w:uiPriority w:val="99"/>
    <w:semiHidden/>
    <w:unhideWhenUsed/>
    <w:rsid w:val="00BA4235"/>
    <w:pPr>
      <w:tabs>
        <w:tab w:val="center" w:pos="4819"/>
        <w:tab w:val="right" w:pos="9639"/>
      </w:tabs>
    </w:pPr>
    <w:rPr>
      <w:rFonts w:cs="Mangal"/>
    </w:rPr>
  </w:style>
  <w:style w:type="character" w:customStyle="1" w:styleId="a9">
    <w:name w:val="Верхній колонтитул Знак"/>
    <w:basedOn w:val="a0"/>
    <w:link w:val="a8"/>
    <w:uiPriority w:val="99"/>
    <w:semiHidden/>
    <w:rsid w:val="00BA4235"/>
    <w:rPr>
      <w:rFonts w:cs="Mangal"/>
      <w:sz w:val="22"/>
    </w:rPr>
  </w:style>
  <w:style w:type="paragraph" w:styleId="aa">
    <w:name w:val="footer"/>
    <w:basedOn w:val="a"/>
    <w:link w:val="ab"/>
    <w:uiPriority w:val="99"/>
    <w:semiHidden/>
    <w:unhideWhenUsed/>
    <w:rsid w:val="00BA4235"/>
    <w:pPr>
      <w:tabs>
        <w:tab w:val="center" w:pos="4819"/>
        <w:tab w:val="right" w:pos="9639"/>
      </w:tabs>
    </w:pPr>
    <w:rPr>
      <w:rFonts w:cs="Mangal"/>
    </w:rPr>
  </w:style>
  <w:style w:type="character" w:customStyle="1" w:styleId="ab">
    <w:name w:val="Нижній колонтитул Знак"/>
    <w:basedOn w:val="a0"/>
    <w:link w:val="aa"/>
    <w:uiPriority w:val="99"/>
    <w:semiHidden/>
    <w:rsid w:val="00BA4235"/>
    <w:rPr>
      <w:rFonts w:cs="Mang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18093</Words>
  <Characters>10314</Characters>
  <Application>Microsoft Office Word</Application>
  <DocSecurity>0</DocSecurity>
  <Lines>85</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v_ksheminska</dc:creator>
  <dc:description/>
  <cp:lastModifiedBy>Отрощенко Сергій Володимирович</cp:lastModifiedBy>
  <cp:revision>5</cp:revision>
  <cp:lastPrinted>2020-12-21T07:59:00Z</cp:lastPrinted>
  <dcterms:created xsi:type="dcterms:W3CDTF">2020-12-21T07:49:00Z</dcterms:created>
  <dcterms:modified xsi:type="dcterms:W3CDTF">2020-12-29T09:01:00Z</dcterms:modified>
  <dc:language>ru-RU</dc:language>
</cp:coreProperties>
</file>