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185" w:rsidRPr="00896C90" w:rsidRDefault="00EB2185" w:rsidP="000F40B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 CYR"/>
          <w:sz w:val="20"/>
          <w:szCs w:val="20"/>
          <w:lang w:val="uk-UA"/>
        </w:rPr>
      </w:pPr>
      <w:r w:rsidRPr="00896C90">
        <w:rPr>
          <w:rFonts w:asciiTheme="minorHAnsi" w:hAnsiTheme="minorHAnsi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185" w:rsidRPr="0099789A" w:rsidRDefault="00EB2185" w:rsidP="00EB2185">
      <w:pPr>
        <w:widowControl w:val="0"/>
        <w:autoSpaceDE w:val="0"/>
        <w:autoSpaceDN w:val="0"/>
        <w:adjustRightInd w:val="0"/>
        <w:ind w:firstLine="567"/>
        <w:jc w:val="center"/>
        <w:rPr>
          <w:rFonts w:asciiTheme="majorHAnsi" w:hAnsiTheme="majorHAnsi"/>
          <w:b/>
          <w:bCs/>
          <w:spacing w:val="24"/>
          <w:sz w:val="32"/>
          <w:szCs w:val="32"/>
          <w:lang w:val="uk-UA"/>
        </w:rPr>
      </w:pPr>
      <w:r w:rsidRPr="0099789A">
        <w:rPr>
          <w:rFonts w:asciiTheme="majorHAnsi" w:hAnsiTheme="majorHAnsi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B2185" w:rsidRPr="0099789A" w:rsidRDefault="00EB2185" w:rsidP="00EB2185">
      <w:pPr>
        <w:widowControl w:val="0"/>
        <w:autoSpaceDE w:val="0"/>
        <w:autoSpaceDN w:val="0"/>
        <w:adjustRightInd w:val="0"/>
        <w:ind w:firstLine="567"/>
        <w:jc w:val="center"/>
        <w:rPr>
          <w:rFonts w:asciiTheme="majorHAnsi" w:hAnsiTheme="majorHAnsi"/>
          <w:spacing w:val="24"/>
          <w:sz w:val="36"/>
          <w:szCs w:val="36"/>
          <w:lang w:val="uk-UA"/>
        </w:rPr>
      </w:pPr>
      <w:r w:rsidRPr="0099789A">
        <w:rPr>
          <w:rFonts w:asciiTheme="majorHAnsi" w:hAnsiTheme="majorHAnsi"/>
          <w:spacing w:val="24"/>
          <w:sz w:val="36"/>
          <w:szCs w:val="36"/>
          <w:lang w:val="uk-UA"/>
        </w:rPr>
        <w:t>ВИКОНАВЧИЙ КОМІТЕТ</w:t>
      </w:r>
    </w:p>
    <w:p w:rsidR="00EB2185" w:rsidRPr="0099789A" w:rsidRDefault="00EB2185" w:rsidP="00EB2185">
      <w:pPr>
        <w:widowControl w:val="0"/>
        <w:autoSpaceDE w:val="0"/>
        <w:autoSpaceDN w:val="0"/>
        <w:adjustRightInd w:val="0"/>
        <w:ind w:firstLine="567"/>
        <w:jc w:val="center"/>
        <w:rPr>
          <w:rFonts w:asciiTheme="majorHAnsi" w:hAnsiTheme="majorHAnsi"/>
          <w:b/>
          <w:bCs/>
          <w:spacing w:val="24"/>
          <w:sz w:val="52"/>
          <w:szCs w:val="52"/>
          <w:lang w:val="uk-UA"/>
        </w:rPr>
      </w:pPr>
      <w:r w:rsidRPr="0099789A">
        <w:rPr>
          <w:rFonts w:asciiTheme="majorHAnsi" w:hAnsiTheme="majorHAnsi"/>
          <w:b/>
          <w:bCs/>
          <w:spacing w:val="24"/>
          <w:sz w:val="52"/>
          <w:szCs w:val="52"/>
          <w:lang w:val="uk-UA"/>
        </w:rPr>
        <w:t>РІШЕННЯ</w:t>
      </w:r>
    </w:p>
    <w:p w:rsidR="00EB2185" w:rsidRPr="0099789A" w:rsidRDefault="00EB2185" w:rsidP="00EB218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Theme="majorHAnsi" w:hAnsiTheme="majorHAnsi"/>
          <w:b/>
          <w:bCs/>
          <w:lang w:val="uk-UA"/>
        </w:rPr>
      </w:pPr>
      <w:r w:rsidRPr="0099789A">
        <w:rPr>
          <w:rFonts w:asciiTheme="majorHAnsi" w:hAnsiTheme="majorHAnsi"/>
          <w:b/>
          <w:bCs/>
          <w:lang w:val="uk-UA"/>
        </w:rPr>
        <w:t>від ____________________№_________</w:t>
      </w:r>
    </w:p>
    <w:p w:rsidR="00EB2185" w:rsidRPr="002801FD" w:rsidRDefault="00EB2185" w:rsidP="002A4DF0">
      <w:pPr>
        <w:rPr>
          <w:lang w:val="uk-UA"/>
        </w:rPr>
      </w:pPr>
    </w:p>
    <w:p w:rsidR="000822B8" w:rsidRPr="002801FD" w:rsidRDefault="000822B8" w:rsidP="00EB2185">
      <w:pPr>
        <w:ind w:right="5526"/>
        <w:jc w:val="both"/>
        <w:rPr>
          <w:lang w:val="uk-UA"/>
        </w:rPr>
      </w:pPr>
      <w:r w:rsidRPr="002801FD">
        <w:rPr>
          <w:lang w:val="uk-UA"/>
        </w:rPr>
        <w:t>Про</w:t>
      </w:r>
      <w:r w:rsidRPr="002801FD">
        <w:rPr>
          <w:szCs w:val="20"/>
          <w:lang w:val="uk-UA"/>
        </w:rPr>
        <w:t xml:space="preserve"> внесення на розгляд сесії міської ради пропозиції про затвердження Порядку </w:t>
      </w:r>
      <w:r w:rsidRPr="002801FD">
        <w:rPr>
          <w:lang w:val="uk-UA"/>
        </w:rPr>
        <w:t xml:space="preserve">звільнення </w:t>
      </w:r>
      <w:r w:rsidR="00284507" w:rsidRPr="002801FD">
        <w:rPr>
          <w:lang w:val="uk-UA"/>
        </w:rPr>
        <w:t>інших</w:t>
      </w:r>
      <w:r w:rsidR="00651F19" w:rsidRPr="002801FD">
        <w:rPr>
          <w:lang w:val="uk-UA"/>
        </w:rPr>
        <w:t xml:space="preserve"> категорій осіб</w:t>
      </w:r>
      <w:r w:rsidRPr="002801FD">
        <w:rPr>
          <w:lang w:val="uk-UA"/>
        </w:rPr>
        <w:t xml:space="preserve"> </w:t>
      </w:r>
      <w:r w:rsidR="00651F19" w:rsidRPr="002801FD">
        <w:rPr>
          <w:lang w:val="uk-UA"/>
        </w:rPr>
        <w:t>в</w:t>
      </w:r>
      <w:r w:rsidR="000D0B3E" w:rsidRPr="002801FD">
        <w:rPr>
          <w:lang w:val="uk-UA"/>
        </w:rPr>
        <w:t>і</w:t>
      </w:r>
      <w:r w:rsidR="00651F19" w:rsidRPr="002801FD">
        <w:rPr>
          <w:lang w:val="uk-UA"/>
        </w:rPr>
        <w:t xml:space="preserve">д плати </w:t>
      </w:r>
      <w:r w:rsidR="00EB2185" w:rsidRPr="002801FD">
        <w:rPr>
          <w:lang w:val="uk-UA"/>
        </w:rPr>
        <w:t>з</w:t>
      </w:r>
      <w:r w:rsidRPr="002801FD">
        <w:rPr>
          <w:lang w:val="uk-UA"/>
        </w:rPr>
        <w:t>а надання</w:t>
      </w:r>
      <w:r w:rsidR="002A4DF0" w:rsidRPr="002801FD">
        <w:rPr>
          <w:lang w:val="uk-UA"/>
        </w:rPr>
        <w:t xml:space="preserve"> </w:t>
      </w:r>
      <w:r w:rsidRPr="002801FD">
        <w:rPr>
          <w:lang w:val="uk-UA"/>
        </w:rPr>
        <w:t>соціальних послуг установами підпорядкованими управлінню праці та соціального захисту</w:t>
      </w:r>
      <w:r w:rsidR="002A4DF0" w:rsidRPr="002801FD">
        <w:rPr>
          <w:szCs w:val="20"/>
          <w:lang w:val="uk-UA"/>
        </w:rPr>
        <w:t xml:space="preserve"> </w:t>
      </w:r>
      <w:r w:rsidRPr="002801FD">
        <w:rPr>
          <w:lang w:val="uk-UA"/>
        </w:rPr>
        <w:t>населення Хмельницької міської ради</w:t>
      </w:r>
      <w:r w:rsidR="002A4DF0" w:rsidRPr="002801FD">
        <w:rPr>
          <w:lang w:val="uk-UA"/>
        </w:rPr>
        <w:t>,</w:t>
      </w:r>
      <w:r w:rsidR="00B71535" w:rsidRPr="002801FD">
        <w:rPr>
          <w:lang w:val="uk-UA"/>
        </w:rPr>
        <w:t xml:space="preserve"> </w:t>
      </w:r>
      <w:r w:rsidR="00B71535" w:rsidRPr="00D6583C">
        <w:rPr>
          <w:lang w:val="uk-UA"/>
        </w:rPr>
        <w:t>затвердження переліку соціальних послуг, що надаються за рахунок бюджетних коштів,</w:t>
      </w:r>
      <w:r w:rsidR="002A4DF0" w:rsidRPr="002801FD">
        <w:rPr>
          <w:lang w:val="uk-UA"/>
        </w:rPr>
        <w:t xml:space="preserve"> втрати чинності рішень</w:t>
      </w:r>
      <w:r w:rsidR="00EB2185" w:rsidRPr="002801FD">
        <w:rPr>
          <w:lang w:val="uk-UA"/>
        </w:rPr>
        <w:t xml:space="preserve"> сесії міської ради</w:t>
      </w:r>
    </w:p>
    <w:p w:rsidR="000822B8" w:rsidRPr="002801FD" w:rsidRDefault="000822B8" w:rsidP="000822B8">
      <w:pPr>
        <w:jc w:val="both"/>
        <w:rPr>
          <w:lang w:val="uk-UA"/>
        </w:rPr>
      </w:pPr>
      <w:r w:rsidRPr="002801FD">
        <w:rPr>
          <w:lang w:val="uk-UA"/>
        </w:rPr>
        <w:t xml:space="preserve"> </w:t>
      </w:r>
    </w:p>
    <w:p w:rsidR="000822B8" w:rsidRPr="002801FD" w:rsidRDefault="000822B8" w:rsidP="000822B8">
      <w:pPr>
        <w:ind w:firstLine="540"/>
        <w:jc w:val="both"/>
        <w:rPr>
          <w:lang w:val="uk-UA"/>
        </w:rPr>
      </w:pPr>
      <w:r w:rsidRPr="002801FD">
        <w:rPr>
          <w:lang w:val="uk-UA"/>
        </w:rPr>
        <w:t>Розглянувши клопотання управління праці та соціального захисту населення,  керуючись</w:t>
      </w:r>
      <w:r w:rsidR="002A4DF0" w:rsidRPr="002801FD">
        <w:rPr>
          <w:lang w:val="uk-UA"/>
        </w:rPr>
        <w:t xml:space="preserve"> </w:t>
      </w:r>
      <w:r w:rsidRPr="002801FD">
        <w:rPr>
          <w:lang w:val="uk-UA"/>
        </w:rPr>
        <w:t>Закон</w:t>
      </w:r>
      <w:r w:rsidR="002A4DF0" w:rsidRPr="002801FD">
        <w:rPr>
          <w:lang w:val="uk-UA"/>
        </w:rPr>
        <w:t>ом</w:t>
      </w:r>
      <w:r w:rsidRPr="002801FD">
        <w:rPr>
          <w:lang w:val="uk-UA"/>
        </w:rPr>
        <w:t xml:space="preserve"> України «Про соціальні послуги», Законом України «Про місцеве самоврядування в Україні», постановою</w:t>
      </w:r>
      <w:r w:rsidR="002A4DF0" w:rsidRPr="002801FD">
        <w:rPr>
          <w:lang w:val="uk-UA"/>
        </w:rPr>
        <w:t xml:space="preserve"> Кабінету Міністрів України від </w:t>
      </w:r>
      <w:r w:rsidRPr="002801FD">
        <w:rPr>
          <w:lang w:val="uk-UA"/>
        </w:rPr>
        <w:t xml:space="preserve">01.06.2020 </w:t>
      </w:r>
      <w:r w:rsidR="008748AF" w:rsidRPr="002801FD">
        <w:rPr>
          <w:lang w:val="uk-UA"/>
        </w:rPr>
        <w:t xml:space="preserve"> </w:t>
      </w:r>
      <w:r w:rsidRPr="002801FD">
        <w:rPr>
          <w:lang w:val="uk-UA"/>
        </w:rPr>
        <w:t xml:space="preserve">№ </w:t>
      </w:r>
      <w:r w:rsidR="008748AF" w:rsidRPr="002801FD">
        <w:rPr>
          <w:lang w:val="uk-UA"/>
        </w:rPr>
        <w:t xml:space="preserve"> </w:t>
      </w:r>
      <w:r w:rsidRPr="002801FD">
        <w:rPr>
          <w:lang w:val="uk-UA"/>
        </w:rPr>
        <w:t xml:space="preserve">587 «Порядок організації надання соціальних послуг», </w:t>
      </w:r>
      <w:r w:rsidR="00143FC7" w:rsidRPr="002801FD">
        <w:rPr>
          <w:lang w:val="uk-UA"/>
        </w:rPr>
        <w:t>виконавчий комітет міської ради</w:t>
      </w:r>
    </w:p>
    <w:p w:rsidR="000822B8" w:rsidRPr="002801FD" w:rsidRDefault="000822B8" w:rsidP="000822B8">
      <w:pPr>
        <w:jc w:val="both"/>
        <w:rPr>
          <w:lang w:val="uk-UA"/>
        </w:rPr>
      </w:pPr>
    </w:p>
    <w:p w:rsidR="000822B8" w:rsidRPr="002801FD" w:rsidRDefault="000822B8" w:rsidP="000822B8">
      <w:pPr>
        <w:rPr>
          <w:lang w:val="uk-UA"/>
        </w:rPr>
      </w:pPr>
      <w:r w:rsidRPr="002801FD">
        <w:rPr>
          <w:lang w:val="uk-UA"/>
        </w:rPr>
        <w:t>ВИРІШИ</w:t>
      </w:r>
      <w:r w:rsidR="00EB2185" w:rsidRPr="002801FD">
        <w:rPr>
          <w:lang w:val="uk-UA"/>
        </w:rPr>
        <w:t>В</w:t>
      </w:r>
      <w:r w:rsidRPr="002801FD">
        <w:rPr>
          <w:lang w:val="uk-UA"/>
        </w:rPr>
        <w:t>:</w:t>
      </w:r>
    </w:p>
    <w:p w:rsidR="000822B8" w:rsidRPr="002801FD" w:rsidRDefault="000822B8" w:rsidP="000822B8">
      <w:pPr>
        <w:rPr>
          <w:lang w:val="uk-UA"/>
        </w:rPr>
      </w:pPr>
    </w:p>
    <w:p w:rsidR="00EB2185" w:rsidRPr="002801FD" w:rsidRDefault="000822B8" w:rsidP="000822B8">
      <w:pPr>
        <w:jc w:val="both"/>
        <w:rPr>
          <w:lang w:val="uk-UA"/>
        </w:rPr>
      </w:pPr>
      <w:r w:rsidRPr="002801FD">
        <w:rPr>
          <w:lang w:val="uk-UA"/>
        </w:rPr>
        <w:t xml:space="preserve">   </w:t>
      </w:r>
      <w:r w:rsidR="002801FD">
        <w:rPr>
          <w:lang w:val="uk-UA"/>
        </w:rPr>
        <w:t xml:space="preserve">    </w:t>
      </w:r>
      <w:r w:rsidRPr="002801FD">
        <w:rPr>
          <w:lang w:val="uk-UA"/>
        </w:rPr>
        <w:t xml:space="preserve"> </w:t>
      </w:r>
      <w:r w:rsidR="00AE231C" w:rsidRPr="002801FD">
        <w:rPr>
          <w:lang w:val="uk-UA"/>
        </w:rPr>
        <w:t>1.</w:t>
      </w:r>
      <w:r w:rsidRPr="002801FD">
        <w:rPr>
          <w:lang w:val="uk-UA"/>
        </w:rPr>
        <w:t xml:space="preserve">  </w:t>
      </w:r>
      <w:r w:rsidR="00EB2185" w:rsidRPr="002801FD">
        <w:rPr>
          <w:lang w:val="uk-UA"/>
        </w:rPr>
        <w:t xml:space="preserve">Внести на розгляд сесії </w:t>
      </w:r>
      <w:r w:rsidR="00953E62" w:rsidRPr="002801FD">
        <w:rPr>
          <w:lang w:val="uk-UA"/>
        </w:rPr>
        <w:t>міської ради пропозиції</w:t>
      </w:r>
      <w:r w:rsidR="00953E62" w:rsidRPr="002801FD">
        <w:t xml:space="preserve"> про:</w:t>
      </w:r>
    </w:p>
    <w:p w:rsidR="00A35C5E" w:rsidRPr="002801FD" w:rsidRDefault="00EB2185" w:rsidP="00A35C5E">
      <w:pPr>
        <w:pStyle w:val="rvps2"/>
        <w:spacing w:before="0" w:beforeAutospacing="0" w:after="0" w:afterAutospacing="0"/>
        <w:jc w:val="both"/>
        <w:rPr>
          <w:szCs w:val="20"/>
          <w:lang w:val="uk-UA"/>
        </w:rPr>
      </w:pPr>
      <w:r w:rsidRPr="002801FD">
        <w:rPr>
          <w:lang w:val="uk-UA"/>
        </w:rPr>
        <w:t xml:space="preserve">        1.1 з</w:t>
      </w:r>
      <w:r w:rsidR="00953E62" w:rsidRPr="002801FD">
        <w:rPr>
          <w:lang w:val="uk-UA"/>
        </w:rPr>
        <w:t>атвердження</w:t>
      </w:r>
      <w:r w:rsidR="000822B8" w:rsidRPr="002801FD">
        <w:rPr>
          <w:b/>
          <w:lang w:val="uk-UA"/>
        </w:rPr>
        <w:t xml:space="preserve"> </w:t>
      </w:r>
      <w:r w:rsidR="00953E62" w:rsidRPr="002801FD">
        <w:rPr>
          <w:lang w:val="uk-UA"/>
        </w:rPr>
        <w:t>Порядку</w:t>
      </w:r>
      <w:r w:rsidR="000822B8" w:rsidRPr="002801FD">
        <w:rPr>
          <w:lang w:val="uk-UA"/>
        </w:rPr>
        <w:t xml:space="preserve"> звільнення </w:t>
      </w:r>
      <w:r w:rsidR="000F715B" w:rsidRPr="002801FD">
        <w:rPr>
          <w:lang w:val="uk-UA"/>
        </w:rPr>
        <w:t>інших</w:t>
      </w:r>
      <w:r w:rsidR="0056123E" w:rsidRPr="002801FD">
        <w:rPr>
          <w:lang w:val="uk-UA"/>
        </w:rPr>
        <w:t xml:space="preserve"> категорій осіб </w:t>
      </w:r>
      <w:r w:rsidR="000822B8" w:rsidRPr="002801FD">
        <w:rPr>
          <w:lang w:val="uk-UA"/>
        </w:rPr>
        <w:t xml:space="preserve">від плати за надання соціальних послуг установами підпорядкованими управлінню праці та соціального захисту населення Хмельницької міської ради </w:t>
      </w:r>
      <w:r w:rsidR="000822B8" w:rsidRPr="002801FD">
        <w:rPr>
          <w:szCs w:val="20"/>
          <w:lang w:val="uk-UA"/>
        </w:rPr>
        <w:t>згідно з додатком 1</w:t>
      </w:r>
      <w:r w:rsidR="00AE231C" w:rsidRPr="002801FD">
        <w:rPr>
          <w:szCs w:val="20"/>
          <w:lang w:val="uk-UA"/>
        </w:rPr>
        <w:t>.</w:t>
      </w:r>
    </w:p>
    <w:p w:rsidR="00A35C5E" w:rsidRPr="00D6583C" w:rsidRDefault="00A35C5E" w:rsidP="00A35C5E">
      <w:pPr>
        <w:pStyle w:val="rvps2"/>
        <w:spacing w:before="0" w:beforeAutospacing="0" w:after="0" w:afterAutospacing="0"/>
        <w:jc w:val="both"/>
        <w:rPr>
          <w:lang w:val="uk-UA" w:eastAsia="en-US"/>
        </w:rPr>
      </w:pPr>
      <w:r w:rsidRPr="002801FD">
        <w:rPr>
          <w:szCs w:val="20"/>
          <w:lang w:val="uk-UA"/>
        </w:rPr>
        <w:t xml:space="preserve">      </w:t>
      </w:r>
      <w:r w:rsidR="002801FD">
        <w:rPr>
          <w:szCs w:val="20"/>
          <w:lang w:val="uk-UA"/>
        </w:rPr>
        <w:t xml:space="preserve">  </w:t>
      </w:r>
      <w:r w:rsidRPr="00D6583C">
        <w:rPr>
          <w:szCs w:val="20"/>
          <w:lang w:val="uk-UA"/>
        </w:rPr>
        <w:t>1.2</w:t>
      </w:r>
      <w:r w:rsidRPr="00D6583C">
        <w:rPr>
          <w:b/>
          <w:szCs w:val="20"/>
          <w:lang w:val="uk-UA"/>
        </w:rPr>
        <w:t xml:space="preserve"> </w:t>
      </w:r>
      <w:r w:rsidR="00953E62" w:rsidRPr="00D6583C">
        <w:rPr>
          <w:szCs w:val="20"/>
          <w:lang w:val="uk-UA"/>
        </w:rPr>
        <w:t>затвердження</w:t>
      </w:r>
      <w:r w:rsidRPr="00D6583C">
        <w:rPr>
          <w:lang w:val="uk-UA" w:eastAsia="en-US"/>
        </w:rPr>
        <w:t xml:space="preserve"> Перелік</w:t>
      </w:r>
      <w:r w:rsidR="00953E62" w:rsidRPr="00D6583C">
        <w:rPr>
          <w:lang w:val="uk-UA" w:eastAsia="en-US"/>
        </w:rPr>
        <w:t>у</w:t>
      </w:r>
      <w:r w:rsidRPr="00D6583C">
        <w:rPr>
          <w:lang w:val="uk-UA" w:eastAsia="en-US"/>
        </w:rPr>
        <w:t xml:space="preserve"> соціальних послуг,</w:t>
      </w:r>
      <w:r w:rsidRPr="00D6583C">
        <w:rPr>
          <w:szCs w:val="20"/>
          <w:lang w:val="uk-UA"/>
        </w:rPr>
        <w:t xml:space="preserve"> що </w:t>
      </w:r>
      <w:r w:rsidR="00953E62" w:rsidRPr="00D6583C">
        <w:rPr>
          <w:szCs w:val="20"/>
          <w:lang w:val="uk-UA"/>
        </w:rPr>
        <w:t xml:space="preserve">надаються за рахунок </w:t>
      </w:r>
      <w:r w:rsidR="00284507" w:rsidRPr="00D6583C">
        <w:rPr>
          <w:szCs w:val="20"/>
          <w:lang w:val="uk-UA"/>
        </w:rPr>
        <w:t xml:space="preserve">бюджетних </w:t>
      </w:r>
      <w:r w:rsidR="00953E62" w:rsidRPr="00D6583C">
        <w:rPr>
          <w:szCs w:val="20"/>
          <w:lang w:val="uk-UA"/>
        </w:rPr>
        <w:t xml:space="preserve">коштів </w:t>
      </w:r>
      <w:r w:rsidR="00284507" w:rsidRPr="00D6583C">
        <w:rPr>
          <w:szCs w:val="20"/>
          <w:lang w:val="uk-UA"/>
        </w:rPr>
        <w:t>іншим</w:t>
      </w:r>
      <w:r w:rsidR="00953E62" w:rsidRPr="00D6583C">
        <w:rPr>
          <w:szCs w:val="20"/>
          <w:lang w:val="uk-UA"/>
        </w:rPr>
        <w:t xml:space="preserve"> категоріям осіб згідно з додатком 2.</w:t>
      </w:r>
    </w:p>
    <w:p w:rsidR="00AE231C" w:rsidRPr="002801FD" w:rsidRDefault="000822B8" w:rsidP="00AE231C">
      <w:pPr>
        <w:pStyle w:val="a3"/>
        <w:spacing w:after="0"/>
        <w:jc w:val="both"/>
        <w:rPr>
          <w:color w:val="000000" w:themeColor="text1"/>
          <w:szCs w:val="20"/>
          <w:lang w:val="uk-UA"/>
        </w:rPr>
      </w:pPr>
      <w:r w:rsidRPr="002801FD">
        <w:rPr>
          <w:szCs w:val="20"/>
          <w:lang w:val="uk-UA"/>
        </w:rPr>
        <w:t xml:space="preserve">       </w:t>
      </w:r>
      <w:r w:rsidR="00AE231C" w:rsidRPr="002801FD">
        <w:rPr>
          <w:szCs w:val="20"/>
          <w:lang w:val="uk-UA"/>
        </w:rPr>
        <w:t xml:space="preserve"> </w:t>
      </w:r>
      <w:r w:rsidR="00EB2185" w:rsidRPr="002801FD">
        <w:rPr>
          <w:szCs w:val="20"/>
          <w:lang w:val="uk-UA"/>
        </w:rPr>
        <w:t>1.</w:t>
      </w:r>
      <w:r w:rsidR="0056123E" w:rsidRPr="002801FD">
        <w:rPr>
          <w:color w:val="000000" w:themeColor="text1"/>
          <w:szCs w:val="20"/>
          <w:lang w:val="uk-UA"/>
        </w:rPr>
        <w:t>3</w:t>
      </w:r>
      <w:r w:rsidR="00AE231C" w:rsidRPr="002801FD">
        <w:rPr>
          <w:color w:val="000000" w:themeColor="text1"/>
          <w:szCs w:val="20"/>
          <w:lang w:val="uk-UA"/>
        </w:rPr>
        <w:t xml:space="preserve"> </w:t>
      </w:r>
      <w:r w:rsidR="00EB2185" w:rsidRPr="002801FD">
        <w:rPr>
          <w:color w:val="000000" w:themeColor="text1"/>
          <w:lang w:val="uk-UA"/>
        </w:rPr>
        <w:t>в</w:t>
      </w:r>
      <w:r w:rsidR="00AE231C" w:rsidRPr="002801FD">
        <w:rPr>
          <w:color w:val="000000" w:themeColor="text1"/>
          <w:lang w:val="uk-UA"/>
        </w:rPr>
        <w:t>изна</w:t>
      </w:r>
      <w:r w:rsidR="00940C61" w:rsidRPr="002801FD">
        <w:rPr>
          <w:color w:val="000000" w:themeColor="text1"/>
          <w:lang w:val="uk-UA"/>
        </w:rPr>
        <w:t>ння</w:t>
      </w:r>
      <w:r w:rsidR="00AE231C" w:rsidRPr="002801FD">
        <w:rPr>
          <w:color w:val="000000" w:themeColor="text1"/>
          <w:lang w:val="uk-UA"/>
        </w:rPr>
        <w:t xml:space="preserve"> таким</w:t>
      </w:r>
      <w:r w:rsidR="00EB2185" w:rsidRPr="002801FD">
        <w:rPr>
          <w:color w:val="000000" w:themeColor="text1"/>
          <w:lang w:val="uk-UA"/>
        </w:rPr>
        <w:t>и</w:t>
      </w:r>
      <w:r w:rsidR="00AE231C" w:rsidRPr="002801FD">
        <w:rPr>
          <w:color w:val="000000" w:themeColor="text1"/>
          <w:lang w:val="uk-UA"/>
        </w:rPr>
        <w:t>, що втратил</w:t>
      </w:r>
      <w:r w:rsidR="00EB2185" w:rsidRPr="002801FD">
        <w:rPr>
          <w:color w:val="000000" w:themeColor="text1"/>
          <w:lang w:val="uk-UA"/>
        </w:rPr>
        <w:t>и</w:t>
      </w:r>
      <w:r w:rsidR="00AE231C" w:rsidRPr="002801FD">
        <w:rPr>
          <w:color w:val="000000" w:themeColor="text1"/>
          <w:lang w:val="uk-UA"/>
        </w:rPr>
        <w:t xml:space="preserve"> чинність рішення </w:t>
      </w:r>
      <w:r w:rsidR="00EB2185" w:rsidRPr="002801FD">
        <w:rPr>
          <w:color w:val="000000" w:themeColor="text1"/>
          <w:lang w:val="uk-UA"/>
        </w:rPr>
        <w:t xml:space="preserve">тридцять восьмої сесії </w:t>
      </w:r>
      <w:r w:rsidR="00143FC7" w:rsidRPr="002801FD">
        <w:rPr>
          <w:color w:val="000000" w:themeColor="text1"/>
          <w:lang w:val="uk-UA"/>
        </w:rPr>
        <w:t xml:space="preserve">міської ради від 08.09.2010 </w:t>
      </w:r>
      <w:r w:rsidR="008748AF" w:rsidRPr="002801FD">
        <w:rPr>
          <w:color w:val="000000" w:themeColor="text1"/>
          <w:lang w:val="uk-UA"/>
        </w:rPr>
        <w:t xml:space="preserve"> </w:t>
      </w:r>
      <w:r w:rsidR="00143FC7" w:rsidRPr="002801FD">
        <w:rPr>
          <w:color w:val="000000" w:themeColor="text1"/>
          <w:lang w:val="uk-UA"/>
        </w:rPr>
        <w:t xml:space="preserve">№ </w:t>
      </w:r>
      <w:r w:rsidR="008748AF" w:rsidRPr="002801FD">
        <w:rPr>
          <w:color w:val="000000" w:themeColor="text1"/>
          <w:lang w:val="uk-UA"/>
        </w:rPr>
        <w:t xml:space="preserve"> </w:t>
      </w:r>
      <w:r w:rsidR="00143FC7" w:rsidRPr="002801FD">
        <w:rPr>
          <w:color w:val="000000" w:themeColor="text1"/>
          <w:lang w:val="uk-UA"/>
        </w:rPr>
        <w:t xml:space="preserve">9 «Про створення комісії щодо звільнення громадян, що мають рідних, які повинні забезпечити їм догляд та допомогу, від сплати за соціальне обслуговування (надання соціальних послуг) в структурних підрозділах Хмельницького міського територіального центру соціального обслуговування, затвердження її складу та Положення про неї» та </w:t>
      </w:r>
      <w:r w:rsidR="00AE231C" w:rsidRPr="002801FD">
        <w:rPr>
          <w:color w:val="000000" w:themeColor="text1"/>
          <w:lang w:val="uk-UA"/>
        </w:rPr>
        <w:t>шістнадцятої сесії міської ради від 12.07.2017</w:t>
      </w:r>
      <w:r w:rsidR="008748AF" w:rsidRPr="002801FD">
        <w:rPr>
          <w:color w:val="000000" w:themeColor="text1"/>
          <w:lang w:val="uk-UA"/>
        </w:rPr>
        <w:t xml:space="preserve"> </w:t>
      </w:r>
      <w:r w:rsidR="00AE231C" w:rsidRPr="002801FD">
        <w:rPr>
          <w:color w:val="000000" w:themeColor="text1"/>
          <w:lang w:val="uk-UA"/>
        </w:rPr>
        <w:t xml:space="preserve"> </w:t>
      </w:r>
      <w:r w:rsidR="008748AF" w:rsidRPr="002801FD">
        <w:rPr>
          <w:color w:val="000000" w:themeColor="text1"/>
          <w:lang w:val="uk-UA"/>
        </w:rPr>
        <w:t xml:space="preserve"> </w:t>
      </w:r>
      <w:r w:rsidR="00AE231C" w:rsidRPr="002801FD">
        <w:rPr>
          <w:color w:val="000000" w:themeColor="text1"/>
          <w:lang w:val="uk-UA"/>
        </w:rPr>
        <w:t xml:space="preserve">№ </w:t>
      </w:r>
      <w:r w:rsidR="008748AF" w:rsidRPr="002801FD">
        <w:rPr>
          <w:color w:val="000000" w:themeColor="text1"/>
          <w:lang w:val="uk-UA"/>
        </w:rPr>
        <w:t xml:space="preserve">  </w:t>
      </w:r>
      <w:r w:rsidR="00AE231C" w:rsidRPr="002801FD">
        <w:rPr>
          <w:color w:val="000000" w:themeColor="text1"/>
          <w:lang w:val="uk-UA"/>
        </w:rPr>
        <w:t xml:space="preserve">13 «Про внесення змін до рішення тридцять восьмої сесії міської ради від 08.09.2010 </w:t>
      </w:r>
      <w:r w:rsidR="008748AF" w:rsidRPr="002801FD">
        <w:rPr>
          <w:color w:val="000000" w:themeColor="text1"/>
          <w:lang w:val="uk-UA"/>
        </w:rPr>
        <w:t xml:space="preserve"> </w:t>
      </w:r>
      <w:r w:rsidR="00AE231C" w:rsidRPr="002801FD">
        <w:rPr>
          <w:color w:val="000000" w:themeColor="text1"/>
          <w:lang w:val="uk-UA"/>
        </w:rPr>
        <w:t xml:space="preserve">№ </w:t>
      </w:r>
      <w:r w:rsidR="008748AF" w:rsidRPr="002801FD">
        <w:rPr>
          <w:color w:val="000000" w:themeColor="text1"/>
          <w:lang w:val="uk-UA"/>
        </w:rPr>
        <w:t xml:space="preserve">  </w:t>
      </w:r>
      <w:r w:rsidR="00AE231C" w:rsidRPr="002801FD">
        <w:rPr>
          <w:color w:val="000000" w:themeColor="text1"/>
          <w:lang w:val="uk-UA"/>
        </w:rPr>
        <w:t>9».</w:t>
      </w:r>
    </w:p>
    <w:p w:rsidR="000822B8" w:rsidRPr="002801FD" w:rsidRDefault="00AE231C" w:rsidP="00AE231C">
      <w:pPr>
        <w:tabs>
          <w:tab w:val="left" w:pos="10146"/>
          <w:tab w:val="left" w:pos="10203"/>
        </w:tabs>
        <w:ind w:right="62"/>
        <w:jc w:val="both"/>
        <w:rPr>
          <w:lang w:val="uk-UA"/>
        </w:rPr>
      </w:pPr>
      <w:r w:rsidRPr="002801FD">
        <w:rPr>
          <w:szCs w:val="20"/>
          <w:lang w:val="uk-UA"/>
        </w:rPr>
        <w:t xml:space="preserve">        </w:t>
      </w:r>
      <w:r w:rsidR="00143FC7" w:rsidRPr="002801FD">
        <w:rPr>
          <w:szCs w:val="20"/>
          <w:lang w:val="uk-UA"/>
        </w:rPr>
        <w:t>2</w:t>
      </w:r>
      <w:r w:rsidRPr="002801FD">
        <w:rPr>
          <w:szCs w:val="20"/>
          <w:lang w:val="uk-UA"/>
        </w:rPr>
        <w:t>.</w:t>
      </w:r>
      <w:r w:rsidRPr="002801FD">
        <w:rPr>
          <w:lang w:val="uk-UA"/>
        </w:rPr>
        <w:t xml:space="preserve"> </w:t>
      </w:r>
      <w:r w:rsidR="000822B8" w:rsidRPr="002801FD">
        <w:t xml:space="preserve">Контроль за </w:t>
      </w:r>
      <w:proofErr w:type="spellStart"/>
      <w:r w:rsidR="000822B8" w:rsidRPr="002801FD">
        <w:t>виконанням</w:t>
      </w:r>
      <w:proofErr w:type="spellEnd"/>
      <w:r w:rsidR="000822B8" w:rsidRPr="002801FD">
        <w:t xml:space="preserve"> </w:t>
      </w:r>
      <w:proofErr w:type="spellStart"/>
      <w:r w:rsidR="000822B8" w:rsidRPr="002801FD">
        <w:t>рішення</w:t>
      </w:r>
      <w:proofErr w:type="spellEnd"/>
      <w:r w:rsidR="000822B8" w:rsidRPr="002801FD">
        <w:t xml:space="preserve"> </w:t>
      </w:r>
      <w:r w:rsidR="000822B8" w:rsidRPr="002801FD">
        <w:rPr>
          <w:lang w:val="uk-UA"/>
        </w:rPr>
        <w:t>покласти на заступника міського голови</w:t>
      </w:r>
      <w:r w:rsidR="000F40B5" w:rsidRPr="002801FD">
        <w:t xml:space="preserve"> </w:t>
      </w:r>
      <w:r w:rsidR="00D6583C" w:rsidRPr="00D6583C">
        <w:t xml:space="preserve">               </w:t>
      </w:r>
      <w:r w:rsidR="000822B8" w:rsidRPr="002801FD">
        <w:rPr>
          <w:lang w:val="uk-UA"/>
        </w:rPr>
        <w:t>М. КРИВАКА.</w:t>
      </w:r>
    </w:p>
    <w:p w:rsidR="000822B8" w:rsidRPr="002801FD" w:rsidRDefault="000822B8" w:rsidP="000822B8">
      <w:pPr>
        <w:pStyle w:val="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Times New Roman" w:hAnsi="Times New Roman" w:cs="Times New Roman"/>
          <w:lang w:val="uk-UA"/>
        </w:rPr>
      </w:pPr>
    </w:p>
    <w:p w:rsidR="00AE231C" w:rsidRPr="002801FD" w:rsidRDefault="00AE231C" w:rsidP="00AE231C">
      <w:pPr>
        <w:rPr>
          <w:lang w:val="uk-UA"/>
        </w:rPr>
      </w:pPr>
    </w:p>
    <w:p w:rsidR="00AE231C" w:rsidRPr="002801FD" w:rsidRDefault="00AE231C" w:rsidP="00AE231C">
      <w:pPr>
        <w:rPr>
          <w:lang w:val="uk-UA"/>
        </w:rPr>
      </w:pPr>
    </w:p>
    <w:p w:rsidR="000822B8" w:rsidRDefault="000822B8" w:rsidP="000822B8">
      <w:pPr>
        <w:jc w:val="both"/>
        <w:rPr>
          <w:lang w:val="uk-UA"/>
        </w:rPr>
      </w:pPr>
    </w:p>
    <w:p w:rsidR="002801FD" w:rsidRPr="002801FD" w:rsidRDefault="002801FD" w:rsidP="000822B8">
      <w:pPr>
        <w:jc w:val="both"/>
        <w:rPr>
          <w:lang w:val="uk-UA"/>
        </w:rPr>
      </w:pPr>
    </w:p>
    <w:p w:rsidR="000822B8" w:rsidRPr="002801FD" w:rsidRDefault="000822B8" w:rsidP="000822B8">
      <w:pPr>
        <w:jc w:val="both"/>
        <w:rPr>
          <w:lang w:val="uk-UA"/>
        </w:rPr>
      </w:pPr>
      <w:r w:rsidRPr="002801FD">
        <w:rPr>
          <w:lang w:val="uk-UA"/>
        </w:rPr>
        <w:t xml:space="preserve">Міський голова                                                                           </w:t>
      </w:r>
      <w:r w:rsidRPr="002801FD">
        <w:t xml:space="preserve">              </w:t>
      </w:r>
      <w:r w:rsidR="00AE231C" w:rsidRPr="002801FD">
        <w:rPr>
          <w:lang w:val="uk-UA"/>
        </w:rPr>
        <w:t xml:space="preserve">     </w:t>
      </w:r>
      <w:r w:rsidRPr="002801FD">
        <w:t xml:space="preserve">  </w:t>
      </w:r>
      <w:r w:rsidRPr="002801FD">
        <w:rPr>
          <w:lang w:val="uk-UA"/>
        </w:rPr>
        <w:t>О. СИМЧИШИН</w:t>
      </w:r>
    </w:p>
    <w:p w:rsidR="00802809" w:rsidRDefault="00802809" w:rsidP="005E3734">
      <w:pPr>
        <w:pStyle w:val="a8"/>
        <w:ind w:left="4820"/>
        <w:rPr>
          <w:rFonts w:ascii="Times New Roman" w:hAnsi="Times New Roman" w:cs="Times New Roman"/>
          <w:sz w:val="24"/>
          <w:szCs w:val="24"/>
        </w:rPr>
      </w:pPr>
    </w:p>
    <w:p w:rsidR="005E3734" w:rsidRPr="001A022D" w:rsidRDefault="005E3734" w:rsidP="005E3734">
      <w:pPr>
        <w:pStyle w:val="a8"/>
        <w:ind w:left="4820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E3734" w:rsidRPr="001A022D" w:rsidRDefault="005E3734" w:rsidP="005E3734">
      <w:pPr>
        <w:pStyle w:val="a8"/>
        <w:ind w:left="4820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22D">
        <w:rPr>
          <w:rFonts w:ascii="Times New Roman" w:hAnsi="Times New Roman" w:cs="Times New Roman"/>
          <w:sz w:val="24"/>
          <w:szCs w:val="24"/>
        </w:rPr>
        <w:t xml:space="preserve">рішення </w:t>
      </w:r>
      <w:r w:rsidR="00802809">
        <w:rPr>
          <w:rFonts w:ascii="Times New Roman" w:hAnsi="Times New Roman" w:cs="Times New Roman"/>
          <w:sz w:val="24"/>
          <w:szCs w:val="24"/>
        </w:rPr>
        <w:t>виконавчого комітету</w:t>
      </w:r>
      <w:r w:rsidRPr="001A0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A427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A0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5E3734" w:rsidRPr="001A022D" w:rsidRDefault="005E3734" w:rsidP="005E3734">
      <w:pPr>
        <w:pStyle w:val="a8"/>
        <w:ind w:left="4820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 xml:space="preserve">№  </w:t>
      </w:r>
      <w:r w:rsidR="005F07CD">
        <w:rPr>
          <w:rFonts w:ascii="Times New Roman" w:hAnsi="Times New Roman" w:cs="Times New Roman"/>
          <w:sz w:val="24"/>
          <w:szCs w:val="24"/>
        </w:rPr>
        <w:t xml:space="preserve"> 314 </w:t>
      </w:r>
      <w:r w:rsidRPr="001A022D">
        <w:rPr>
          <w:rFonts w:ascii="Times New Roman" w:hAnsi="Times New Roman" w:cs="Times New Roman"/>
          <w:sz w:val="24"/>
          <w:szCs w:val="24"/>
        </w:rPr>
        <w:t xml:space="preserve">від </w:t>
      </w:r>
      <w:r w:rsidR="005F07CD">
        <w:rPr>
          <w:rFonts w:ascii="Times New Roman" w:hAnsi="Times New Roman" w:cs="Times New Roman"/>
          <w:sz w:val="24"/>
          <w:szCs w:val="24"/>
        </w:rPr>
        <w:t>08.04.</w:t>
      </w:r>
      <w:r w:rsidRPr="001A022D">
        <w:rPr>
          <w:rFonts w:ascii="Times New Roman" w:hAnsi="Times New Roman" w:cs="Times New Roman"/>
          <w:sz w:val="24"/>
          <w:szCs w:val="24"/>
        </w:rPr>
        <w:t>20</w:t>
      </w:r>
      <w:r w:rsidR="005F07CD">
        <w:rPr>
          <w:rFonts w:ascii="Times New Roman" w:hAnsi="Times New Roman" w:cs="Times New Roman"/>
          <w:sz w:val="24"/>
          <w:szCs w:val="24"/>
        </w:rPr>
        <w:t xml:space="preserve">21 </w:t>
      </w:r>
      <w:r w:rsidRPr="001A022D">
        <w:rPr>
          <w:rFonts w:ascii="Times New Roman" w:hAnsi="Times New Roman" w:cs="Times New Roman"/>
          <w:sz w:val="24"/>
          <w:szCs w:val="24"/>
        </w:rPr>
        <w:t>р.</w:t>
      </w:r>
    </w:p>
    <w:p w:rsidR="005E3734" w:rsidRPr="001A022D" w:rsidRDefault="005E3734" w:rsidP="005E373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822B8" w:rsidRPr="007D66AF" w:rsidRDefault="000822B8" w:rsidP="000822B8">
      <w:pPr>
        <w:jc w:val="center"/>
        <w:rPr>
          <w:rFonts w:asciiTheme="majorHAnsi" w:hAnsiTheme="majorHAnsi"/>
          <w:b/>
          <w:lang w:val="uk-UA"/>
        </w:rPr>
      </w:pPr>
      <w:r w:rsidRPr="007D66AF">
        <w:rPr>
          <w:rFonts w:asciiTheme="majorHAnsi" w:hAnsiTheme="majorHAnsi"/>
          <w:b/>
          <w:lang w:val="uk-UA"/>
        </w:rPr>
        <w:t xml:space="preserve">ПОРЯДОК </w:t>
      </w:r>
    </w:p>
    <w:p w:rsidR="000822B8" w:rsidRPr="00284507" w:rsidRDefault="000822B8" w:rsidP="000822B8">
      <w:pPr>
        <w:jc w:val="center"/>
        <w:rPr>
          <w:rFonts w:asciiTheme="majorHAnsi" w:hAnsiTheme="majorHAnsi"/>
          <w:b/>
          <w:lang w:val="uk-UA"/>
        </w:rPr>
      </w:pPr>
      <w:r w:rsidRPr="00284507">
        <w:rPr>
          <w:rFonts w:asciiTheme="majorHAnsi" w:hAnsiTheme="majorHAnsi"/>
          <w:b/>
          <w:lang w:val="uk-UA"/>
        </w:rPr>
        <w:t xml:space="preserve">звільнення </w:t>
      </w:r>
      <w:r w:rsidR="002801FD">
        <w:rPr>
          <w:rFonts w:asciiTheme="majorHAnsi" w:hAnsiTheme="majorHAnsi"/>
          <w:b/>
          <w:lang w:val="uk-UA"/>
        </w:rPr>
        <w:t xml:space="preserve">інших </w:t>
      </w:r>
      <w:r w:rsidR="00C66A46" w:rsidRPr="00284507">
        <w:rPr>
          <w:rFonts w:asciiTheme="majorHAnsi" w:hAnsiTheme="majorHAnsi"/>
          <w:b/>
          <w:lang w:val="uk-UA"/>
        </w:rPr>
        <w:t xml:space="preserve">категорій осіб </w:t>
      </w:r>
      <w:r w:rsidRPr="00284507">
        <w:rPr>
          <w:rFonts w:asciiTheme="majorHAnsi" w:hAnsiTheme="majorHAnsi"/>
          <w:b/>
          <w:lang w:val="uk-UA"/>
        </w:rPr>
        <w:t>від плати за</w:t>
      </w:r>
      <w:r w:rsidR="00C66A46" w:rsidRPr="00284507">
        <w:rPr>
          <w:rFonts w:asciiTheme="majorHAnsi" w:hAnsiTheme="majorHAnsi"/>
          <w:b/>
          <w:lang w:val="uk-UA"/>
        </w:rPr>
        <w:t xml:space="preserve"> </w:t>
      </w:r>
      <w:r w:rsidRPr="00284507">
        <w:rPr>
          <w:rFonts w:asciiTheme="majorHAnsi" w:hAnsiTheme="majorHAnsi"/>
          <w:b/>
          <w:lang w:val="uk-UA"/>
        </w:rPr>
        <w:t xml:space="preserve"> надання соціальних послуг установами підпорядкованими управлінню праці та соціального захисту населення Хмельницької міської ради</w:t>
      </w:r>
    </w:p>
    <w:p w:rsidR="000822B8" w:rsidRPr="00B66F04" w:rsidRDefault="000822B8" w:rsidP="000822B8">
      <w:pPr>
        <w:rPr>
          <w:b/>
          <w:sz w:val="20"/>
          <w:szCs w:val="20"/>
          <w:lang w:val="uk-UA"/>
        </w:rPr>
      </w:pPr>
    </w:p>
    <w:p w:rsidR="000822B8" w:rsidRPr="0062223B" w:rsidRDefault="000822B8" w:rsidP="000822B8">
      <w:pPr>
        <w:jc w:val="both"/>
        <w:rPr>
          <w:lang w:val="uk-UA"/>
        </w:rPr>
      </w:pPr>
      <w:r w:rsidRPr="0062223B">
        <w:rPr>
          <w:lang w:val="uk-UA"/>
        </w:rPr>
        <w:tab/>
        <w:t>Цей порядок визначає механізм звільнення повністю або частково від плати за надання соціальних послуг установами підпорядкованими управлінню праці та соціального захисту населення Хмельницької міської ради.</w:t>
      </w:r>
    </w:p>
    <w:p w:rsidR="000822B8" w:rsidRPr="00B66F04" w:rsidRDefault="000822B8" w:rsidP="000822B8">
      <w:pPr>
        <w:jc w:val="both"/>
        <w:rPr>
          <w:rFonts w:asciiTheme="majorHAnsi" w:hAnsiTheme="majorHAnsi"/>
          <w:lang w:val="uk-UA"/>
        </w:rPr>
      </w:pPr>
    </w:p>
    <w:p w:rsidR="000822B8" w:rsidRPr="00B66F04" w:rsidRDefault="000822B8" w:rsidP="000822B8">
      <w:pPr>
        <w:jc w:val="center"/>
        <w:rPr>
          <w:rFonts w:asciiTheme="majorHAnsi" w:hAnsiTheme="majorHAnsi"/>
          <w:b/>
          <w:lang w:val="uk-UA"/>
        </w:rPr>
      </w:pPr>
      <w:r w:rsidRPr="00B66F04">
        <w:rPr>
          <w:rFonts w:asciiTheme="majorHAnsi" w:hAnsiTheme="majorHAnsi"/>
          <w:b/>
          <w:lang w:val="uk-UA"/>
        </w:rPr>
        <w:t>І. Загальна частина.</w:t>
      </w:r>
    </w:p>
    <w:p w:rsidR="00A9735D" w:rsidRPr="00D6583C" w:rsidRDefault="000822B8" w:rsidP="00284507">
      <w:pPr>
        <w:ind w:firstLine="708"/>
        <w:jc w:val="both"/>
        <w:rPr>
          <w:lang w:val="uk-UA"/>
        </w:rPr>
      </w:pPr>
      <w:r w:rsidRPr="0062223B">
        <w:rPr>
          <w:lang w:val="uk-UA"/>
        </w:rPr>
        <w:t xml:space="preserve">1.1. У виняткових випадках від </w:t>
      </w:r>
      <w:r>
        <w:rPr>
          <w:lang w:val="uk-UA"/>
        </w:rPr>
        <w:t xml:space="preserve"> </w:t>
      </w:r>
      <w:r w:rsidRPr="0062223B">
        <w:rPr>
          <w:lang w:val="uk-UA"/>
        </w:rPr>
        <w:t>плати за надання соціальних послуг</w:t>
      </w:r>
      <w:r w:rsidR="003007FE">
        <w:rPr>
          <w:lang w:val="uk-UA"/>
        </w:rPr>
        <w:t xml:space="preserve"> в установах</w:t>
      </w:r>
      <w:r w:rsidR="003007FE" w:rsidRPr="003007FE">
        <w:rPr>
          <w:color w:val="C00000"/>
          <w:lang w:val="uk-UA"/>
        </w:rPr>
        <w:t>,</w:t>
      </w:r>
      <w:r w:rsidRPr="003007FE">
        <w:rPr>
          <w:color w:val="C00000"/>
          <w:lang w:val="uk-UA"/>
        </w:rPr>
        <w:t xml:space="preserve"> </w:t>
      </w:r>
      <w:r w:rsidRPr="0062223B">
        <w:rPr>
          <w:lang w:val="uk-UA"/>
        </w:rPr>
        <w:t>підпорядкованих</w:t>
      </w:r>
      <w:r>
        <w:rPr>
          <w:lang w:val="uk-UA"/>
        </w:rPr>
        <w:t xml:space="preserve"> </w:t>
      </w:r>
      <w:r w:rsidRPr="0062223B">
        <w:rPr>
          <w:lang w:val="uk-UA"/>
        </w:rPr>
        <w:t xml:space="preserve"> управлінню праці та соціального захисту населення Хмельницької міської рад (далі - </w:t>
      </w:r>
      <w:r w:rsidRPr="00D6583C">
        <w:rPr>
          <w:lang w:val="uk-UA"/>
        </w:rPr>
        <w:t>установи)</w:t>
      </w:r>
      <w:r w:rsidR="003007FE" w:rsidRPr="00D6583C">
        <w:rPr>
          <w:lang w:val="uk-UA"/>
        </w:rPr>
        <w:t>,</w:t>
      </w:r>
      <w:r w:rsidRPr="00D6583C">
        <w:rPr>
          <w:lang w:val="uk-UA"/>
        </w:rPr>
        <w:t xml:space="preserve"> можуть</w:t>
      </w:r>
      <w:r w:rsidRPr="0062223B">
        <w:rPr>
          <w:lang w:val="uk-UA"/>
        </w:rPr>
        <w:t xml:space="preserve"> звільнятися повністю або </w:t>
      </w:r>
      <w:r w:rsidRPr="00D6583C">
        <w:rPr>
          <w:lang w:val="uk-UA"/>
        </w:rPr>
        <w:t>частково</w:t>
      </w:r>
      <w:r w:rsidR="00284507" w:rsidRPr="00D6583C">
        <w:rPr>
          <w:lang w:val="uk-UA"/>
        </w:rPr>
        <w:t xml:space="preserve"> інші категорії</w:t>
      </w:r>
      <w:r w:rsidR="00284507">
        <w:rPr>
          <w:lang w:val="uk-UA"/>
        </w:rPr>
        <w:t xml:space="preserve"> громадян</w:t>
      </w:r>
      <w:r w:rsidRPr="0062223B">
        <w:rPr>
          <w:lang w:val="uk-UA"/>
        </w:rPr>
        <w:t>, яким встановлено</w:t>
      </w:r>
      <w:r w:rsidR="003007FE">
        <w:rPr>
          <w:lang w:val="uk-UA"/>
        </w:rPr>
        <w:t xml:space="preserve"> надання платних </w:t>
      </w:r>
      <w:r w:rsidR="003007FE" w:rsidRPr="00D6583C">
        <w:rPr>
          <w:lang w:val="uk-UA"/>
        </w:rPr>
        <w:t>послуг</w:t>
      </w:r>
      <w:r w:rsidR="00284507" w:rsidRPr="00D6583C">
        <w:rPr>
          <w:lang w:val="uk-UA"/>
        </w:rPr>
        <w:t xml:space="preserve"> у разі коли:</w:t>
      </w:r>
      <w:r w:rsidR="00A9735D" w:rsidRPr="00D6583C">
        <w:rPr>
          <w:lang w:val="uk-UA"/>
        </w:rPr>
        <w:t xml:space="preserve">      </w:t>
      </w:r>
    </w:p>
    <w:p w:rsidR="00A9735D" w:rsidRPr="00D6583C" w:rsidRDefault="00284507" w:rsidP="00284507">
      <w:pPr>
        <w:ind w:left="709" w:hanging="709"/>
        <w:jc w:val="both"/>
        <w:rPr>
          <w:lang w:val="uk-UA"/>
        </w:rPr>
      </w:pPr>
      <w:r w:rsidRPr="00D6583C">
        <w:rPr>
          <w:lang w:val="uk-UA"/>
        </w:rPr>
        <w:t xml:space="preserve">             члени сім’ї</w:t>
      </w:r>
      <w:r w:rsidR="0015462C" w:rsidRPr="00D6583C">
        <w:t>\</w:t>
      </w:r>
      <w:r w:rsidR="0015462C" w:rsidRPr="00D6583C">
        <w:rPr>
          <w:lang w:val="uk-UA"/>
        </w:rPr>
        <w:t>ос</w:t>
      </w:r>
      <w:r w:rsidR="0015462C" w:rsidRPr="00D6583C">
        <w:t>о</w:t>
      </w:r>
      <w:r w:rsidRPr="00D6583C">
        <w:rPr>
          <w:lang w:val="uk-UA"/>
        </w:rPr>
        <w:t>б</w:t>
      </w:r>
      <w:r w:rsidR="0015462C" w:rsidRPr="00D6583C">
        <w:rPr>
          <w:lang w:val="uk-UA"/>
        </w:rPr>
        <w:t>и</w:t>
      </w:r>
      <w:r w:rsidRPr="00D6583C">
        <w:rPr>
          <w:lang w:val="uk-UA"/>
        </w:rPr>
        <w:t>,</w:t>
      </w:r>
      <w:r w:rsidR="00A9735D" w:rsidRPr="00D6583C">
        <w:rPr>
          <w:lang w:val="uk-UA"/>
        </w:rPr>
        <w:t xml:space="preserve"> що перебувають у складних життєвих обставинах через вплив несприятливих зовнішніх та або внутрішніх чинників:</w:t>
      </w:r>
    </w:p>
    <w:p w:rsidR="00A9735D" w:rsidRPr="00D6583C" w:rsidRDefault="00A9735D" w:rsidP="00A9735D">
      <w:pPr>
        <w:ind w:firstLine="708"/>
        <w:jc w:val="both"/>
        <w:rPr>
          <w:lang w:val="uk-UA"/>
        </w:rPr>
      </w:pPr>
      <w:r w:rsidRPr="00D6583C">
        <w:rPr>
          <w:lang w:val="uk-UA"/>
        </w:rPr>
        <w:t xml:space="preserve">- є особами похилого віку; </w:t>
      </w:r>
    </w:p>
    <w:p w:rsidR="00A9735D" w:rsidRPr="00D6583C" w:rsidRDefault="00A9735D" w:rsidP="00A9735D">
      <w:pPr>
        <w:ind w:firstLine="708"/>
        <w:jc w:val="both"/>
        <w:rPr>
          <w:lang w:val="uk-UA"/>
        </w:rPr>
      </w:pPr>
      <w:r w:rsidRPr="00D6583C">
        <w:rPr>
          <w:lang w:val="uk-UA"/>
        </w:rPr>
        <w:t>- визнані особами з інвалідністю в установленому порядку;</w:t>
      </w:r>
    </w:p>
    <w:p w:rsidR="00A9735D" w:rsidRPr="00D6583C" w:rsidRDefault="00A9735D" w:rsidP="00A9735D">
      <w:pPr>
        <w:ind w:firstLine="708"/>
        <w:jc w:val="both"/>
        <w:rPr>
          <w:lang w:val="uk-UA"/>
        </w:rPr>
      </w:pPr>
      <w:r w:rsidRPr="00D6583C">
        <w:rPr>
          <w:lang w:val="uk-UA"/>
        </w:rPr>
        <w:t xml:space="preserve">- залежні від </w:t>
      </w:r>
      <w:proofErr w:type="spellStart"/>
      <w:r w:rsidRPr="00D6583C">
        <w:rPr>
          <w:lang w:val="uk-UA"/>
        </w:rPr>
        <w:t>психоактивних</w:t>
      </w:r>
      <w:proofErr w:type="spellEnd"/>
      <w:r w:rsidRPr="00D6583C">
        <w:rPr>
          <w:lang w:val="uk-UA"/>
        </w:rPr>
        <w:t xml:space="preserve"> речовин, алкоголю; </w:t>
      </w:r>
    </w:p>
    <w:p w:rsidR="00A9735D" w:rsidRPr="00D6583C" w:rsidRDefault="00A9735D" w:rsidP="00A9735D">
      <w:pPr>
        <w:ind w:firstLine="708"/>
        <w:jc w:val="both"/>
        <w:rPr>
          <w:lang w:val="uk-UA"/>
        </w:rPr>
      </w:pPr>
      <w:r w:rsidRPr="00D6583C">
        <w:rPr>
          <w:lang w:val="uk-UA"/>
        </w:rPr>
        <w:t>- перебувають у місцях позбавлення  волі;</w:t>
      </w:r>
    </w:p>
    <w:p w:rsidR="00A9735D" w:rsidRPr="00D6583C" w:rsidRDefault="00A9735D" w:rsidP="00A9735D">
      <w:pPr>
        <w:ind w:firstLine="708"/>
        <w:jc w:val="both"/>
        <w:rPr>
          <w:lang w:val="uk-UA"/>
        </w:rPr>
      </w:pPr>
      <w:r w:rsidRPr="00D6583C">
        <w:rPr>
          <w:lang w:val="uk-UA"/>
        </w:rPr>
        <w:t>- мають невиліковні хвороби, що потребують тривалого лікування;</w:t>
      </w:r>
    </w:p>
    <w:p w:rsidR="00A9735D" w:rsidRPr="00D6583C" w:rsidRDefault="00A9735D" w:rsidP="00A9735D">
      <w:pPr>
        <w:ind w:firstLine="708"/>
        <w:jc w:val="both"/>
        <w:rPr>
          <w:lang w:val="uk-UA"/>
        </w:rPr>
      </w:pPr>
      <w:r w:rsidRPr="00D6583C">
        <w:rPr>
          <w:lang w:val="uk-UA"/>
        </w:rPr>
        <w:t>- невідоме їх місце перебування.</w:t>
      </w:r>
    </w:p>
    <w:p w:rsidR="000822B8" w:rsidRPr="0062223B" w:rsidRDefault="00192A38" w:rsidP="00A9735D">
      <w:pPr>
        <w:shd w:val="clear" w:color="auto" w:fill="FFFFFF"/>
        <w:suppressAutoHyphens/>
        <w:jc w:val="both"/>
        <w:rPr>
          <w:lang w:val="uk-UA"/>
        </w:rPr>
      </w:pPr>
      <w:r>
        <w:rPr>
          <w:lang w:val="uk-UA"/>
        </w:rPr>
        <w:tab/>
        <w:t>1.3</w:t>
      </w:r>
      <w:r w:rsidR="000822B8" w:rsidRPr="0062223B">
        <w:rPr>
          <w:lang w:val="uk-UA"/>
        </w:rPr>
        <w:t>. Звільнення від плати за надання соціальних послуг установами здійснюється за рахунок коштів передбачених в кошторисі</w:t>
      </w:r>
      <w:r w:rsidR="00284507">
        <w:rPr>
          <w:lang w:val="uk-UA"/>
        </w:rPr>
        <w:t xml:space="preserve"> </w:t>
      </w:r>
      <w:r w:rsidR="00284507" w:rsidRPr="00D6583C">
        <w:rPr>
          <w:lang w:val="uk-UA"/>
        </w:rPr>
        <w:t>установ підпорядкованих</w:t>
      </w:r>
      <w:r w:rsidR="00284507">
        <w:rPr>
          <w:lang w:val="uk-UA"/>
        </w:rPr>
        <w:t xml:space="preserve">  управлінню</w:t>
      </w:r>
      <w:r w:rsidR="000822B8" w:rsidRPr="0062223B">
        <w:rPr>
          <w:lang w:val="uk-UA"/>
        </w:rPr>
        <w:t xml:space="preserve"> праці та соціального захисту населення Хмельницької міської ради. </w:t>
      </w:r>
    </w:p>
    <w:p w:rsidR="000822B8" w:rsidRDefault="00192A38" w:rsidP="000822B8">
      <w:pPr>
        <w:ind w:firstLine="700"/>
        <w:jc w:val="both"/>
        <w:rPr>
          <w:lang w:val="uk-UA"/>
        </w:rPr>
      </w:pPr>
      <w:r>
        <w:rPr>
          <w:lang w:val="uk-UA"/>
        </w:rPr>
        <w:t>1.</w:t>
      </w:r>
      <w:r w:rsidR="00A9735D">
        <w:rPr>
          <w:lang w:val="uk-UA"/>
        </w:rPr>
        <w:t>4</w:t>
      </w:r>
      <w:r w:rsidR="000822B8" w:rsidRPr="0062223B">
        <w:rPr>
          <w:lang w:val="uk-UA"/>
        </w:rPr>
        <w:t xml:space="preserve">. Рішення про звільнення від плати за надання соціальних послуг приймає комісія з розгляду заяв із звільнення від плати за соціальне обслуговування, надання соціальних послуг створена виконавчим комітетом Хмельницької міської ради (далі - комісія). </w:t>
      </w:r>
    </w:p>
    <w:p w:rsidR="000822B8" w:rsidRPr="00380874" w:rsidRDefault="000822B8" w:rsidP="000822B8">
      <w:pPr>
        <w:jc w:val="both"/>
        <w:rPr>
          <w:lang w:val="uk-UA"/>
        </w:rPr>
      </w:pPr>
    </w:p>
    <w:p w:rsidR="000822B8" w:rsidRPr="006C7ACB" w:rsidRDefault="000822B8" w:rsidP="000822B8">
      <w:pPr>
        <w:jc w:val="center"/>
        <w:rPr>
          <w:rFonts w:asciiTheme="majorHAnsi" w:hAnsiTheme="majorHAnsi"/>
          <w:b/>
          <w:lang w:val="uk-UA"/>
        </w:rPr>
      </w:pPr>
      <w:r w:rsidRPr="006C7ACB">
        <w:rPr>
          <w:rFonts w:asciiTheme="majorHAnsi" w:hAnsiTheme="majorHAnsi"/>
          <w:b/>
          <w:lang w:val="uk-UA"/>
        </w:rPr>
        <w:t>ІІ. Порядок розгляду звернень.</w:t>
      </w:r>
    </w:p>
    <w:p w:rsidR="000822B8" w:rsidRPr="00380874" w:rsidRDefault="000822B8" w:rsidP="000822B8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</w:t>
      </w:r>
      <w:r w:rsidRPr="0062223B">
        <w:rPr>
          <w:lang w:val="uk-UA"/>
        </w:rPr>
        <w:t xml:space="preserve">2.1. Для звільнення від плати за надання соціальних послуг установами громадяни подають заяву та відповідні документи на ім’я голови комісії. </w:t>
      </w:r>
    </w:p>
    <w:p w:rsidR="000822B8" w:rsidRPr="00742CA2" w:rsidRDefault="000822B8" w:rsidP="000822B8">
      <w:pPr>
        <w:ind w:firstLine="720"/>
        <w:jc w:val="both"/>
        <w:rPr>
          <w:bCs/>
        </w:rPr>
      </w:pPr>
      <w:r w:rsidRPr="0062223B">
        <w:rPr>
          <w:bCs/>
          <w:lang w:val="uk-UA"/>
        </w:rPr>
        <w:t xml:space="preserve">2.2. Комісія проводить розгляд попередньо поданих документів заявником, а саме: </w:t>
      </w:r>
    </w:p>
    <w:p w:rsidR="000822B8" w:rsidRPr="0062223B" w:rsidRDefault="000822B8" w:rsidP="000822B8">
      <w:pPr>
        <w:ind w:firstLine="708"/>
        <w:jc w:val="both"/>
        <w:rPr>
          <w:lang w:val="uk-UA"/>
        </w:rPr>
      </w:pPr>
      <w:r w:rsidRPr="0062223B">
        <w:rPr>
          <w:lang w:val="uk-UA"/>
        </w:rPr>
        <w:t>- письмова заява громадянина про звільнення від плати за надання соціальних послуг на ім’я голови комісії;</w:t>
      </w:r>
    </w:p>
    <w:p w:rsidR="000822B8" w:rsidRPr="0062223B" w:rsidRDefault="000822B8" w:rsidP="000822B8">
      <w:pPr>
        <w:ind w:firstLine="708"/>
        <w:jc w:val="both"/>
        <w:rPr>
          <w:lang w:val="uk-UA"/>
        </w:rPr>
      </w:pPr>
      <w:r w:rsidRPr="0062223B">
        <w:rPr>
          <w:lang w:val="uk-UA"/>
        </w:rPr>
        <w:t xml:space="preserve"> - копія паспорта громадянина України або іншого документа, що посвідчує особу, яка потребує надання соціальних послуг; </w:t>
      </w:r>
    </w:p>
    <w:p w:rsidR="000822B8" w:rsidRPr="0062223B" w:rsidRDefault="000822B8" w:rsidP="000822B8">
      <w:pPr>
        <w:ind w:firstLine="708"/>
        <w:jc w:val="both"/>
        <w:rPr>
          <w:lang w:val="uk-UA"/>
        </w:rPr>
      </w:pPr>
      <w:r w:rsidRPr="0062223B">
        <w:rPr>
          <w:lang w:val="uk-UA"/>
        </w:rPr>
        <w:t>- копія довідки до акта огляду медико-соціальної експертної комісії за формою, затвердженою МОЗ України (для осіб з інвалідністю);</w:t>
      </w:r>
    </w:p>
    <w:p w:rsidR="000822B8" w:rsidRPr="0062223B" w:rsidRDefault="000822B8" w:rsidP="000822B8">
      <w:pPr>
        <w:ind w:firstLine="708"/>
        <w:jc w:val="both"/>
        <w:rPr>
          <w:lang w:val="uk-UA"/>
        </w:rPr>
      </w:pPr>
      <w:r w:rsidRPr="0062223B">
        <w:rPr>
          <w:lang w:val="uk-UA"/>
        </w:rPr>
        <w:t xml:space="preserve"> - копія медичного висновку про дитину з інвалідністю віком до 18 років, виданого в установленому МОЗ України порядку (для дитини з інвалідністю); </w:t>
      </w:r>
    </w:p>
    <w:p w:rsidR="000822B8" w:rsidRPr="0062223B" w:rsidRDefault="000822B8" w:rsidP="000822B8">
      <w:pPr>
        <w:ind w:firstLine="708"/>
        <w:jc w:val="both"/>
        <w:rPr>
          <w:lang w:val="uk-UA"/>
        </w:rPr>
      </w:pPr>
      <w:r w:rsidRPr="0062223B">
        <w:rPr>
          <w:lang w:val="uk-UA"/>
        </w:rPr>
        <w:t xml:space="preserve">- копія довідки про захворювання дитини на тяжке </w:t>
      </w:r>
      <w:proofErr w:type="spellStart"/>
      <w:r w:rsidRPr="0062223B">
        <w:rPr>
          <w:lang w:val="uk-UA"/>
        </w:rPr>
        <w:t>перинатальне</w:t>
      </w:r>
      <w:proofErr w:type="spellEnd"/>
      <w:r w:rsidRPr="0062223B">
        <w:rPr>
          <w:lang w:val="uk-UA"/>
        </w:rPr>
        <w:t xml:space="preserve"> ураження нервової системи, тяжку вроджену ваду розвитку, рідкісне </w:t>
      </w:r>
      <w:proofErr w:type="spellStart"/>
      <w:r w:rsidRPr="0062223B">
        <w:rPr>
          <w:lang w:val="uk-UA"/>
        </w:rPr>
        <w:t>орфанне</w:t>
      </w:r>
      <w:proofErr w:type="spellEnd"/>
      <w:r w:rsidRPr="0062223B">
        <w:rPr>
          <w:lang w:val="uk-UA"/>
        </w:rPr>
        <w:t xml:space="preserve"> захворювання, онкологічне, </w:t>
      </w:r>
      <w:proofErr w:type="spellStart"/>
      <w:r w:rsidRPr="0062223B">
        <w:rPr>
          <w:lang w:val="uk-UA"/>
        </w:rPr>
        <w:t>онкогематологічне</w:t>
      </w:r>
      <w:proofErr w:type="spellEnd"/>
      <w:r w:rsidRPr="0062223B">
        <w:rPr>
          <w:lang w:val="uk-UA"/>
        </w:rPr>
        <w:t xml:space="preserve"> захворювання, дитячий церебральний параліч, тяжкий психічний розлад, цукровий діабет </w:t>
      </w:r>
      <w:r w:rsidRPr="0062223B">
        <w:t>I</w:t>
      </w:r>
      <w:r w:rsidRPr="0062223B">
        <w:rPr>
          <w:lang w:val="uk-UA"/>
        </w:rPr>
        <w:t xml:space="preserve"> типу (інсулінозалежний), гостре або хронічне захворювання нирок </w:t>
      </w:r>
      <w:r w:rsidRPr="0062223B">
        <w:t>IV</w:t>
      </w:r>
      <w:r w:rsidRPr="0062223B">
        <w:rPr>
          <w:lang w:val="uk-UA"/>
        </w:rPr>
        <w:t xml:space="preserve"> ступеня; про те, що дитина отримала тяжку травму, потребує трансплантації органа, потребує паліативної допомоги, виданої лікарсько-консультативною комісією лікувально-профілактичного закладу (за наявності); </w:t>
      </w:r>
    </w:p>
    <w:p w:rsidR="000822B8" w:rsidRPr="0062223B" w:rsidRDefault="000822B8" w:rsidP="000822B8">
      <w:pPr>
        <w:ind w:firstLine="708"/>
        <w:jc w:val="both"/>
        <w:rPr>
          <w:lang w:val="uk-UA"/>
        </w:rPr>
      </w:pPr>
      <w:r w:rsidRPr="0062223B">
        <w:rPr>
          <w:lang w:val="uk-UA"/>
        </w:rPr>
        <w:lastRenderedPageBreak/>
        <w:t xml:space="preserve">- медичний висновок про здатність до самообслуговування та потребу в сторонній допомозі (у разі потреби); </w:t>
      </w:r>
    </w:p>
    <w:p w:rsidR="000822B8" w:rsidRPr="0062223B" w:rsidRDefault="000822B8" w:rsidP="000822B8">
      <w:pPr>
        <w:jc w:val="both"/>
        <w:rPr>
          <w:lang w:val="uk-UA"/>
        </w:rPr>
      </w:pPr>
      <w:r w:rsidRPr="0062223B">
        <w:rPr>
          <w:lang w:val="uk-UA"/>
        </w:rPr>
        <w:tab/>
        <w:t xml:space="preserve">- копія рішення органу опіки та піклування про утворення прийомної сім’ї, дитячого будинку сімейного типу, про влаштування дитини в сім’ю патронатного вихователя (за наявності); </w:t>
      </w:r>
    </w:p>
    <w:p w:rsidR="000822B8" w:rsidRPr="0062223B" w:rsidRDefault="000822B8" w:rsidP="000822B8">
      <w:pPr>
        <w:jc w:val="both"/>
        <w:rPr>
          <w:lang w:val="uk-UA"/>
        </w:rPr>
      </w:pPr>
      <w:r w:rsidRPr="0062223B">
        <w:rPr>
          <w:lang w:val="uk-UA"/>
        </w:rPr>
        <w:t xml:space="preserve"> </w:t>
      </w:r>
      <w:r w:rsidRPr="0062223B">
        <w:rPr>
          <w:lang w:val="uk-UA"/>
        </w:rPr>
        <w:tab/>
        <w:t xml:space="preserve">- копія рішення суду про обмеження цивільної дієздатності або визнання недієздатною особи, яка потребує надання соціальних послуг (для недієздатних осіб та осіб, цивільна дієздатність яких обмежена); </w:t>
      </w:r>
    </w:p>
    <w:p w:rsidR="000822B8" w:rsidRPr="0062223B" w:rsidRDefault="000822B8" w:rsidP="000822B8">
      <w:pPr>
        <w:ind w:firstLine="708"/>
        <w:jc w:val="both"/>
        <w:rPr>
          <w:lang w:val="uk-UA"/>
        </w:rPr>
      </w:pPr>
      <w:r w:rsidRPr="0062223B">
        <w:rPr>
          <w:lang w:val="uk-UA"/>
        </w:rPr>
        <w:t xml:space="preserve">- копія рішення суду або органу опіки та піклування про призначення опікуна або піклувальника особі, яка потребує надання соціальних послуг (за наявності); </w:t>
      </w:r>
    </w:p>
    <w:p w:rsidR="000822B8" w:rsidRPr="0062223B" w:rsidRDefault="000822B8" w:rsidP="000822B8">
      <w:pPr>
        <w:ind w:firstLine="708"/>
        <w:jc w:val="both"/>
        <w:rPr>
          <w:lang w:val="uk-UA"/>
        </w:rPr>
      </w:pPr>
      <w:r w:rsidRPr="0062223B">
        <w:rPr>
          <w:lang w:val="uk-UA"/>
        </w:rPr>
        <w:t xml:space="preserve">- документ, що підтверджує повноваження представника органу опіки та піклування (якщо заява подається органом опіки та піклування); </w:t>
      </w:r>
    </w:p>
    <w:p w:rsidR="000822B8" w:rsidRPr="0062223B" w:rsidRDefault="000822B8" w:rsidP="000822B8">
      <w:pPr>
        <w:ind w:firstLine="708"/>
        <w:jc w:val="both"/>
        <w:rPr>
          <w:lang w:val="uk-UA"/>
        </w:rPr>
      </w:pPr>
      <w:r w:rsidRPr="0062223B">
        <w:rPr>
          <w:lang w:val="uk-UA"/>
        </w:rPr>
        <w:t xml:space="preserve">- копія паспорта громадянина України опікуна або піклувальника особи, яка потребує надання соціальних послуг (за наявності опікуна або піклувальника); </w:t>
      </w:r>
    </w:p>
    <w:p w:rsidR="000822B8" w:rsidRPr="0062223B" w:rsidRDefault="000822B8" w:rsidP="000822B8">
      <w:pPr>
        <w:ind w:firstLine="708"/>
        <w:jc w:val="both"/>
        <w:rPr>
          <w:lang w:val="uk-UA"/>
        </w:rPr>
      </w:pPr>
      <w:r w:rsidRPr="0062223B">
        <w:rPr>
          <w:lang w:val="uk-UA"/>
        </w:rPr>
        <w:t xml:space="preserve">- копія довідки про взяття на облік внутрішньо переміщеної особи (за наявності); </w:t>
      </w:r>
    </w:p>
    <w:p w:rsidR="000822B8" w:rsidRPr="0062223B" w:rsidRDefault="000822B8" w:rsidP="000822B8">
      <w:pPr>
        <w:ind w:firstLine="708"/>
        <w:jc w:val="both"/>
        <w:rPr>
          <w:lang w:val="uk-UA"/>
        </w:rPr>
      </w:pPr>
      <w:r w:rsidRPr="0062223B">
        <w:rPr>
          <w:lang w:val="uk-UA"/>
        </w:rPr>
        <w:t xml:space="preserve">- акт оцінювання потреб особи/сім’ї у соціальних послугах; - довідка про доходи за попередні шість місяців, що передують місяцю звернення за наданням соціальних послуг (за потреби); </w:t>
      </w:r>
    </w:p>
    <w:p w:rsidR="000822B8" w:rsidRPr="0062223B" w:rsidRDefault="000822B8" w:rsidP="000822B8">
      <w:pPr>
        <w:ind w:firstLine="708"/>
        <w:jc w:val="both"/>
        <w:rPr>
          <w:lang w:val="uk-UA"/>
        </w:rPr>
      </w:pPr>
      <w:r w:rsidRPr="0062223B">
        <w:rPr>
          <w:lang w:val="uk-UA"/>
        </w:rPr>
        <w:t>- акт обстеження матеріально-побутових умов проживання особи, яка потр</w:t>
      </w:r>
      <w:r>
        <w:rPr>
          <w:lang w:val="uk-UA"/>
        </w:rPr>
        <w:t>ебує соціального обслуговування;</w:t>
      </w:r>
    </w:p>
    <w:p w:rsidR="000822B8" w:rsidRPr="0062223B" w:rsidRDefault="000822B8" w:rsidP="000822B8">
      <w:pPr>
        <w:ind w:firstLine="708"/>
        <w:jc w:val="both"/>
        <w:rPr>
          <w:bCs/>
          <w:lang w:val="uk-UA"/>
        </w:rPr>
      </w:pPr>
      <w:r w:rsidRPr="0062223B">
        <w:rPr>
          <w:lang w:val="uk-UA"/>
        </w:rPr>
        <w:t xml:space="preserve">- інші документи, які підтверджують особливі обставини, що склалися в громадянина (його сім’ї) і мають значення для внесення рішення про звільнення від плати за надання соціальних послуг. </w:t>
      </w:r>
    </w:p>
    <w:p w:rsidR="000822B8" w:rsidRPr="0062223B" w:rsidRDefault="000822B8" w:rsidP="000822B8">
      <w:pPr>
        <w:ind w:firstLine="708"/>
        <w:jc w:val="both"/>
        <w:rPr>
          <w:lang w:val="uk-UA"/>
        </w:rPr>
      </w:pPr>
      <w:r w:rsidRPr="0062223B">
        <w:rPr>
          <w:lang w:val="uk-UA"/>
        </w:rPr>
        <w:t xml:space="preserve">2.3. Розгляд заяв та документів проводиться комісією в міру потреби, але не рідше, ніж один раз на місяць. </w:t>
      </w:r>
    </w:p>
    <w:p w:rsidR="000822B8" w:rsidRPr="0062223B" w:rsidRDefault="000822B8" w:rsidP="000822B8">
      <w:pPr>
        <w:ind w:firstLine="708"/>
        <w:jc w:val="both"/>
        <w:rPr>
          <w:lang w:val="uk-UA"/>
        </w:rPr>
      </w:pPr>
      <w:r w:rsidRPr="0062223B">
        <w:rPr>
          <w:lang w:val="uk-UA"/>
        </w:rPr>
        <w:t>2.</w:t>
      </w:r>
      <w:r>
        <w:rPr>
          <w:lang w:val="uk-UA"/>
        </w:rPr>
        <w:t>4</w:t>
      </w:r>
      <w:r w:rsidRPr="0062223B">
        <w:rPr>
          <w:lang w:val="uk-UA"/>
        </w:rPr>
        <w:t>. При прийнятті рішення комісією враховується дохід особи або сім’ї, яка звернулася із заявою про звільнення від плати за надання соціальних послуг, а саме, в разі якщо дохід особи не перевищує:</w:t>
      </w:r>
    </w:p>
    <w:p w:rsidR="000822B8" w:rsidRPr="0062223B" w:rsidRDefault="000822B8" w:rsidP="000822B8">
      <w:pPr>
        <w:ind w:firstLine="708"/>
        <w:jc w:val="both"/>
        <w:rPr>
          <w:lang w:val="uk-UA"/>
        </w:rPr>
      </w:pPr>
      <w:r w:rsidRPr="0062223B">
        <w:rPr>
          <w:lang w:val="uk-UA"/>
        </w:rPr>
        <w:t>2,5 прожиткових мінімумів для осіб, які втратили працездатність (встановленого на момент звернення) - звільнення від плати на 50%;</w:t>
      </w:r>
    </w:p>
    <w:p w:rsidR="00C13E52" w:rsidRDefault="000822B8" w:rsidP="00C13E52">
      <w:pPr>
        <w:ind w:firstLine="708"/>
        <w:jc w:val="both"/>
        <w:rPr>
          <w:lang w:val="uk-UA"/>
        </w:rPr>
      </w:pPr>
      <w:r w:rsidRPr="0062223B">
        <w:rPr>
          <w:lang w:val="uk-UA"/>
        </w:rPr>
        <w:t>3 прожиткових мінімумів для осіб, які втратили працездатність (встановленого на момент звернення) - звільнення від плати на 30%;</w:t>
      </w:r>
    </w:p>
    <w:p w:rsidR="000822B8" w:rsidRPr="0062223B" w:rsidRDefault="000822B8" w:rsidP="00C13E52">
      <w:pPr>
        <w:ind w:firstLine="708"/>
        <w:jc w:val="both"/>
        <w:rPr>
          <w:lang w:val="uk-UA"/>
        </w:rPr>
      </w:pPr>
      <w:r w:rsidRPr="0062223B">
        <w:rPr>
          <w:lang w:val="uk-UA"/>
        </w:rPr>
        <w:t>Більше 3-х прожиткових мінімумів для осіб, які втратили працездатність (встановленого на момент звернення) - звільнення від плати на 20%.</w:t>
      </w:r>
    </w:p>
    <w:p w:rsidR="000822B8" w:rsidRPr="0062223B" w:rsidRDefault="000822B8" w:rsidP="000822B8">
      <w:pPr>
        <w:ind w:firstLine="720"/>
        <w:jc w:val="both"/>
        <w:rPr>
          <w:lang w:val="uk-UA"/>
        </w:rPr>
      </w:pPr>
      <w:r w:rsidRPr="0062223B">
        <w:rPr>
          <w:lang w:val="uk-UA"/>
        </w:rPr>
        <w:t>2.</w:t>
      </w:r>
      <w:r>
        <w:rPr>
          <w:lang w:val="uk-UA"/>
        </w:rPr>
        <w:t>5</w:t>
      </w:r>
      <w:r w:rsidRPr="0062223B">
        <w:rPr>
          <w:lang w:val="uk-UA"/>
        </w:rPr>
        <w:t xml:space="preserve">. У виключних випадках, враховуючи групу рухової активності особи, яка звернулася із заявою про звільнення від плати за </w:t>
      </w:r>
      <w:r w:rsidR="00753608">
        <w:rPr>
          <w:lang w:val="uk-UA"/>
        </w:rPr>
        <w:t xml:space="preserve">надання </w:t>
      </w:r>
      <w:r w:rsidRPr="0062223B">
        <w:rPr>
          <w:lang w:val="uk-UA"/>
        </w:rPr>
        <w:t>соціальн</w:t>
      </w:r>
      <w:r w:rsidR="00753608">
        <w:rPr>
          <w:lang w:val="uk-UA"/>
        </w:rPr>
        <w:t>их послуг</w:t>
      </w:r>
      <w:r w:rsidRPr="0062223B">
        <w:rPr>
          <w:lang w:val="uk-UA"/>
        </w:rPr>
        <w:t xml:space="preserve">, її життєві обставини, комісія має право на прийняття рішення щодо повного звільнення від плати чи змінювати відсоток плати за </w:t>
      </w:r>
      <w:r w:rsidR="00753608">
        <w:rPr>
          <w:lang w:val="uk-UA"/>
        </w:rPr>
        <w:t xml:space="preserve">надання </w:t>
      </w:r>
      <w:r w:rsidR="00753608" w:rsidRPr="0062223B">
        <w:rPr>
          <w:lang w:val="uk-UA"/>
        </w:rPr>
        <w:t>соціальн</w:t>
      </w:r>
      <w:r w:rsidR="00753608">
        <w:rPr>
          <w:lang w:val="uk-UA"/>
        </w:rPr>
        <w:t>их послуг</w:t>
      </w:r>
      <w:r w:rsidR="00753608" w:rsidRPr="0062223B">
        <w:rPr>
          <w:lang w:val="uk-UA"/>
        </w:rPr>
        <w:t xml:space="preserve"> </w:t>
      </w:r>
      <w:r w:rsidRPr="0062223B">
        <w:rPr>
          <w:lang w:val="uk-UA"/>
        </w:rPr>
        <w:t>незалежно від доходу цієї особи.</w:t>
      </w:r>
    </w:p>
    <w:p w:rsidR="000822B8" w:rsidRPr="0062223B" w:rsidRDefault="000822B8" w:rsidP="000822B8">
      <w:pPr>
        <w:ind w:firstLine="708"/>
        <w:jc w:val="both"/>
        <w:rPr>
          <w:bCs/>
          <w:lang w:val="uk-UA"/>
        </w:rPr>
      </w:pPr>
      <w:r w:rsidRPr="0062223B">
        <w:rPr>
          <w:lang w:val="uk-UA"/>
        </w:rPr>
        <w:t>2.</w:t>
      </w:r>
      <w:r>
        <w:rPr>
          <w:lang w:val="uk-UA"/>
        </w:rPr>
        <w:t>6</w:t>
      </w:r>
      <w:r w:rsidRPr="0062223B">
        <w:rPr>
          <w:lang w:val="uk-UA"/>
        </w:rPr>
        <w:t xml:space="preserve">. </w:t>
      </w:r>
      <w:r w:rsidRPr="0062223B">
        <w:rPr>
          <w:bCs/>
          <w:lang w:val="uk-UA"/>
        </w:rPr>
        <w:t>Результат розгляду документів комісією оформл</w:t>
      </w:r>
      <w:r w:rsidR="007527E1">
        <w:rPr>
          <w:bCs/>
          <w:lang w:val="uk-UA"/>
        </w:rPr>
        <w:t>я</w:t>
      </w:r>
      <w:r w:rsidRPr="0062223B">
        <w:rPr>
          <w:bCs/>
          <w:lang w:val="uk-UA"/>
        </w:rPr>
        <w:t xml:space="preserve">ється протоколом, щодо </w:t>
      </w:r>
      <w:r w:rsidRPr="0062223B">
        <w:rPr>
          <w:lang w:val="uk-UA"/>
        </w:rPr>
        <w:t>звільнення (відмову у звільненні)</w:t>
      </w:r>
      <w:r w:rsidRPr="0062223B">
        <w:rPr>
          <w:bCs/>
          <w:lang w:val="uk-UA"/>
        </w:rPr>
        <w:t xml:space="preserve"> від плати за </w:t>
      </w:r>
      <w:r w:rsidRPr="0062223B">
        <w:rPr>
          <w:lang w:val="uk-UA"/>
        </w:rPr>
        <w:t>надання соціальних послуг</w:t>
      </w:r>
      <w:r w:rsidRPr="0062223B">
        <w:rPr>
          <w:bCs/>
          <w:lang w:val="uk-UA"/>
        </w:rPr>
        <w:t>.</w:t>
      </w:r>
    </w:p>
    <w:p w:rsidR="000822B8" w:rsidRPr="0062223B" w:rsidRDefault="000822B8" w:rsidP="000822B8">
      <w:pPr>
        <w:ind w:firstLine="708"/>
        <w:jc w:val="both"/>
        <w:rPr>
          <w:lang w:val="uk-UA"/>
        </w:rPr>
      </w:pPr>
      <w:r w:rsidRPr="0062223B">
        <w:rPr>
          <w:lang w:val="uk-UA"/>
        </w:rPr>
        <w:t>2.</w:t>
      </w:r>
      <w:r>
        <w:rPr>
          <w:lang w:val="uk-UA"/>
        </w:rPr>
        <w:t>7</w:t>
      </w:r>
      <w:r w:rsidRPr="0062223B">
        <w:rPr>
          <w:lang w:val="uk-UA"/>
        </w:rPr>
        <w:t>. Установи на підставі рішення комісії вносять зміни до договору про надання соціальних послуг, про що видається відповідний наказ. При цьому датою звільнення від плати вважається дата прийняття рішення комісією.</w:t>
      </w:r>
    </w:p>
    <w:p w:rsidR="000822B8" w:rsidRPr="0062223B" w:rsidRDefault="000822B8" w:rsidP="000822B8">
      <w:pPr>
        <w:ind w:firstLine="708"/>
        <w:jc w:val="both"/>
        <w:rPr>
          <w:bCs/>
          <w:lang w:val="uk-UA"/>
        </w:rPr>
      </w:pPr>
      <w:r w:rsidRPr="0062223B">
        <w:rPr>
          <w:lang w:val="uk-UA"/>
        </w:rPr>
        <w:t>2.</w:t>
      </w:r>
      <w:r>
        <w:rPr>
          <w:lang w:val="uk-UA"/>
        </w:rPr>
        <w:t>8</w:t>
      </w:r>
      <w:r w:rsidRPr="0062223B">
        <w:rPr>
          <w:lang w:val="uk-UA"/>
        </w:rPr>
        <w:t xml:space="preserve">. Про прийняте рішення заявник повідомляється установою у п’ятиденний термін. </w:t>
      </w:r>
    </w:p>
    <w:p w:rsidR="000822B8" w:rsidRDefault="000822B8" w:rsidP="000822B8">
      <w:pPr>
        <w:jc w:val="both"/>
        <w:rPr>
          <w:bCs/>
          <w:lang w:val="uk-UA"/>
        </w:rPr>
      </w:pPr>
      <w:r w:rsidRPr="0062223B">
        <w:rPr>
          <w:bCs/>
          <w:lang w:val="uk-UA"/>
        </w:rPr>
        <w:tab/>
        <w:t>2.</w:t>
      </w:r>
      <w:r>
        <w:rPr>
          <w:bCs/>
          <w:lang w:val="uk-UA"/>
        </w:rPr>
        <w:t>9</w:t>
      </w:r>
      <w:r w:rsidRPr="0062223B">
        <w:rPr>
          <w:bCs/>
          <w:lang w:val="uk-UA"/>
        </w:rPr>
        <w:t>. Рішення комісією приймається на термін до кінця календарного року.</w:t>
      </w:r>
    </w:p>
    <w:p w:rsidR="000822B8" w:rsidRDefault="000822B8" w:rsidP="000822B8">
      <w:pPr>
        <w:jc w:val="both"/>
        <w:rPr>
          <w:bCs/>
          <w:lang w:val="uk-UA"/>
        </w:rPr>
      </w:pPr>
    </w:p>
    <w:p w:rsidR="000822B8" w:rsidRDefault="000822B8" w:rsidP="000822B8">
      <w:pPr>
        <w:jc w:val="both"/>
        <w:rPr>
          <w:lang w:val="uk-UA"/>
        </w:rPr>
      </w:pPr>
    </w:p>
    <w:p w:rsidR="000822B8" w:rsidRDefault="000822B8" w:rsidP="000822B8">
      <w:pPr>
        <w:jc w:val="both"/>
        <w:rPr>
          <w:lang w:val="uk-UA"/>
        </w:rPr>
      </w:pPr>
      <w:r>
        <w:rPr>
          <w:lang w:val="uk-UA"/>
        </w:rPr>
        <w:t>Керуючий справами</w:t>
      </w:r>
    </w:p>
    <w:p w:rsidR="000822B8" w:rsidRPr="0062223B" w:rsidRDefault="00C13E52" w:rsidP="000822B8">
      <w:pPr>
        <w:jc w:val="both"/>
        <w:rPr>
          <w:lang w:val="uk-UA"/>
        </w:rPr>
      </w:pPr>
      <w:r>
        <w:rPr>
          <w:lang w:val="uk-UA"/>
        </w:rPr>
        <w:t>в</w:t>
      </w:r>
      <w:r w:rsidR="000822B8">
        <w:rPr>
          <w:lang w:val="uk-UA"/>
        </w:rPr>
        <w:t>иконавчого комітету                                                                                 Ю. САБІЙ</w:t>
      </w:r>
    </w:p>
    <w:p w:rsidR="000822B8" w:rsidRPr="0062223B" w:rsidRDefault="000822B8" w:rsidP="000822B8">
      <w:pPr>
        <w:jc w:val="both"/>
        <w:rPr>
          <w:bCs/>
          <w:lang w:val="uk-UA"/>
        </w:rPr>
      </w:pPr>
    </w:p>
    <w:p w:rsidR="000822B8" w:rsidRPr="0062223B" w:rsidRDefault="000822B8" w:rsidP="000822B8">
      <w:pPr>
        <w:jc w:val="both"/>
        <w:rPr>
          <w:bCs/>
          <w:lang w:val="uk-UA"/>
        </w:rPr>
      </w:pPr>
      <w:r w:rsidRPr="0062223B">
        <w:rPr>
          <w:bCs/>
          <w:lang w:val="uk-UA"/>
        </w:rPr>
        <w:t xml:space="preserve">Начальник управління праці та </w:t>
      </w:r>
    </w:p>
    <w:p w:rsidR="006C7ACB" w:rsidRPr="002801FD" w:rsidRDefault="000822B8" w:rsidP="002801FD">
      <w:pPr>
        <w:jc w:val="both"/>
        <w:rPr>
          <w:bCs/>
          <w:lang w:val="uk-UA"/>
        </w:rPr>
      </w:pPr>
      <w:r w:rsidRPr="0062223B">
        <w:rPr>
          <w:bCs/>
          <w:lang w:val="uk-UA"/>
        </w:rPr>
        <w:t xml:space="preserve">соціального захисту населення                                           </w:t>
      </w:r>
      <w:r>
        <w:rPr>
          <w:bCs/>
          <w:lang w:val="uk-UA"/>
        </w:rPr>
        <w:t xml:space="preserve">                       </w:t>
      </w:r>
      <w:r w:rsidRPr="0062223B">
        <w:rPr>
          <w:bCs/>
          <w:lang w:val="uk-UA"/>
        </w:rPr>
        <w:t xml:space="preserve"> С. ВОРОНЕЦЬКИЙ</w:t>
      </w:r>
    </w:p>
    <w:p w:rsidR="005E3734" w:rsidRPr="001A022D" w:rsidRDefault="005E3734" w:rsidP="005E3734">
      <w:pPr>
        <w:pStyle w:val="a8"/>
        <w:ind w:left="4820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>Додаток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E3734" w:rsidRPr="001A022D" w:rsidRDefault="005E3734" w:rsidP="005E3734">
      <w:pPr>
        <w:pStyle w:val="a8"/>
        <w:ind w:left="4820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22D">
        <w:rPr>
          <w:rFonts w:ascii="Times New Roman" w:hAnsi="Times New Roman" w:cs="Times New Roman"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sz w:val="24"/>
          <w:szCs w:val="24"/>
        </w:rPr>
        <w:t>сесії  міської  ради</w:t>
      </w:r>
      <w:r w:rsidRPr="001A0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1A022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  <w:r w:rsidRPr="001A0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5E3734" w:rsidRPr="001A022D" w:rsidRDefault="005E3734" w:rsidP="005E3734">
      <w:pPr>
        <w:pStyle w:val="a8"/>
        <w:ind w:left="4820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 xml:space="preserve">№  </w:t>
      </w:r>
      <w:r w:rsidR="005F07CD">
        <w:rPr>
          <w:rFonts w:ascii="Times New Roman" w:hAnsi="Times New Roman" w:cs="Times New Roman"/>
          <w:sz w:val="24"/>
          <w:szCs w:val="24"/>
        </w:rPr>
        <w:t xml:space="preserve">314 </w:t>
      </w:r>
      <w:r w:rsidRPr="001A022D">
        <w:rPr>
          <w:rFonts w:ascii="Times New Roman" w:hAnsi="Times New Roman" w:cs="Times New Roman"/>
          <w:sz w:val="24"/>
          <w:szCs w:val="24"/>
        </w:rPr>
        <w:t xml:space="preserve">від </w:t>
      </w:r>
      <w:r w:rsidR="005F07CD">
        <w:rPr>
          <w:rFonts w:ascii="Times New Roman" w:hAnsi="Times New Roman" w:cs="Times New Roman"/>
          <w:sz w:val="24"/>
          <w:szCs w:val="24"/>
        </w:rPr>
        <w:t>08.04.</w:t>
      </w:r>
      <w:r w:rsidRPr="001A022D">
        <w:rPr>
          <w:rFonts w:ascii="Times New Roman" w:hAnsi="Times New Roman" w:cs="Times New Roman"/>
          <w:sz w:val="24"/>
          <w:szCs w:val="24"/>
        </w:rPr>
        <w:t>20</w:t>
      </w:r>
      <w:r w:rsidR="005F07CD">
        <w:rPr>
          <w:rFonts w:ascii="Times New Roman" w:hAnsi="Times New Roman" w:cs="Times New Roman"/>
          <w:sz w:val="24"/>
          <w:szCs w:val="24"/>
        </w:rPr>
        <w:t xml:space="preserve">21 </w:t>
      </w:r>
      <w:r w:rsidRPr="001A022D">
        <w:rPr>
          <w:rFonts w:ascii="Times New Roman" w:hAnsi="Times New Roman" w:cs="Times New Roman"/>
          <w:sz w:val="24"/>
          <w:szCs w:val="24"/>
        </w:rPr>
        <w:t>р.</w:t>
      </w:r>
    </w:p>
    <w:p w:rsidR="006C7ACB" w:rsidRPr="0062223B" w:rsidRDefault="006C7ACB" w:rsidP="006C7ACB">
      <w:pPr>
        <w:ind w:left="5928"/>
        <w:rPr>
          <w:lang w:val="uk-UA"/>
        </w:rPr>
      </w:pPr>
    </w:p>
    <w:p w:rsidR="00A34C7C" w:rsidRDefault="00A34C7C" w:rsidP="002801FD">
      <w:pPr>
        <w:rPr>
          <w:lang w:val="uk-UA"/>
        </w:rPr>
      </w:pPr>
    </w:p>
    <w:p w:rsidR="00C66A46" w:rsidRPr="00976229" w:rsidRDefault="00C66A46" w:rsidP="00C66A46">
      <w:pPr>
        <w:jc w:val="center"/>
        <w:rPr>
          <w:rFonts w:asciiTheme="majorHAnsi" w:hAnsiTheme="majorHAnsi"/>
          <w:b/>
          <w:lang w:val="uk-UA"/>
        </w:rPr>
      </w:pPr>
    </w:p>
    <w:p w:rsidR="00940C61" w:rsidRPr="00D6583C" w:rsidRDefault="002801FD" w:rsidP="002801FD">
      <w:pPr>
        <w:shd w:val="clear" w:color="auto" w:fill="FFFFFF"/>
        <w:jc w:val="both"/>
        <w:rPr>
          <w:rFonts w:asciiTheme="majorHAnsi" w:hAnsiTheme="majorHAnsi"/>
          <w:b/>
          <w:lang w:val="uk-UA"/>
        </w:rPr>
      </w:pPr>
      <w:r w:rsidRPr="00D6583C">
        <w:rPr>
          <w:rFonts w:asciiTheme="majorHAnsi" w:hAnsiTheme="majorHAnsi"/>
          <w:b/>
          <w:lang w:val="uk-UA" w:eastAsia="en-US"/>
        </w:rPr>
        <w:t xml:space="preserve">       </w:t>
      </w:r>
      <w:r w:rsidR="00C66A46" w:rsidRPr="00D6583C">
        <w:rPr>
          <w:rFonts w:asciiTheme="majorHAnsi" w:hAnsiTheme="majorHAnsi"/>
          <w:b/>
          <w:lang w:val="uk-UA" w:eastAsia="en-US"/>
        </w:rPr>
        <w:t>Перелік соціальних послуг,</w:t>
      </w:r>
      <w:r w:rsidR="00C66A46" w:rsidRPr="00D6583C">
        <w:rPr>
          <w:rFonts w:asciiTheme="majorHAnsi" w:hAnsiTheme="majorHAnsi"/>
          <w:b/>
          <w:szCs w:val="20"/>
          <w:lang w:val="uk-UA"/>
        </w:rPr>
        <w:t xml:space="preserve"> що</w:t>
      </w:r>
      <w:r w:rsidR="00696316" w:rsidRPr="00D6583C">
        <w:rPr>
          <w:rFonts w:asciiTheme="majorHAnsi" w:hAnsiTheme="majorHAnsi"/>
          <w:b/>
          <w:szCs w:val="20"/>
          <w:lang w:val="uk-UA"/>
        </w:rPr>
        <w:t xml:space="preserve"> </w:t>
      </w:r>
      <w:r w:rsidR="00B71535" w:rsidRPr="00D6583C">
        <w:rPr>
          <w:rFonts w:asciiTheme="majorHAnsi" w:hAnsiTheme="majorHAnsi"/>
          <w:b/>
          <w:szCs w:val="20"/>
          <w:lang w:val="uk-UA"/>
        </w:rPr>
        <w:t xml:space="preserve">надаються за рахунок </w:t>
      </w:r>
      <w:r w:rsidR="00976229" w:rsidRPr="00D6583C">
        <w:rPr>
          <w:rFonts w:asciiTheme="majorHAnsi" w:hAnsiTheme="majorHAnsi"/>
          <w:b/>
          <w:szCs w:val="20"/>
          <w:lang w:val="uk-UA"/>
        </w:rPr>
        <w:t xml:space="preserve">бюджетних коштів </w:t>
      </w:r>
      <w:r w:rsidR="00B71535" w:rsidRPr="00D6583C">
        <w:rPr>
          <w:rFonts w:asciiTheme="majorHAnsi" w:hAnsiTheme="majorHAnsi"/>
          <w:b/>
          <w:szCs w:val="20"/>
          <w:lang w:val="uk-UA"/>
        </w:rPr>
        <w:t>іншим категоріям осіб</w:t>
      </w:r>
      <w:r w:rsidR="00696316" w:rsidRPr="00D6583C">
        <w:rPr>
          <w:rFonts w:asciiTheme="majorHAnsi" w:hAnsiTheme="majorHAnsi"/>
          <w:b/>
          <w:szCs w:val="20"/>
          <w:lang w:val="uk-UA"/>
        </w:rPr>
        <w:t xml:space="preserve"> </w:t>
      </w:r>
      <w:r w:rsidR="00B71535" w:rsidRPr="00D6583C">
        <w:rPr>
          <w:rFonts w:asciiTheme="majorHAnsi" w:hAnsiTheme="majorHAnsi"/>
          <w:b/>
          <w:szCs w:val="20"/>
          <w:lang w:val="uk-UA"/>
        </w:rPr>
        <w:t>:</w:t>
      </w:r>
    </w:p>
    <w:p w:rsidR="00E8724A" w:rsidRPr="00E8724A" w:rsidRDefault="003E7E22" w:rsidP="00E8724A">
      <w:pPr>
        <w:pStyle w:val="a7"/>
        <w:numPr>
          <w:ilvl w:val="0"/>
          <w:numId w:val="4"/>
        </w:numPr>
        <w:jc w:val="both"/>
        <w:rPr>
          <w:lang w:val="uk-UA"/>
        </w:rPr>
      </w:pPr>
      <w:r w:rsidRPr="00E8724A">
        <w:rPr>
          <w:lang w:val="uk-UA"/>
        </w:rPr>
        <w:t>Соціальні послуги, що можуть надаватися за рахунок бюджетних коштів:</w:t>
      </w:r>
    </w:p>
    <w:p w:rsidR="003E7E22" w:rsidRDefault="003E7E22" w:rsidP="003E7E22">
      <w:pPr>
        <w:rPr>
          <w:lang w:val="uk-UA"/>
        </w:rPr>
      </w:pPr>
      <w:r>
        <w:rPr>
          <w:lang w:val="uk-UA"/>
        </w:rPr>
        <w:t xml:space="preserve">       - </w:t>
      </w:r>
      <w:r>
        <w:t xml:space="preserve"> догляд </w:t>
      </w:r>
      <w:proofErr w:type="spellStart"/>
      <w:r>
        <w:t>вдома</w:t>
      </w:r>
      <w:proofErr w:type="spellEnd"/>
      <w:r>
        <w:t xml:space="preserve">, </w:t>
      </w:r>
      <w:proofErr w:type="spellStart"/>
      <w:r>
        <w:t>денний</w:t>
      </w:r>
      <w:proofErr w:type="spellEnd"/>
      <w:r>
        <w:t xml:space="preserve"> догляд;</w:t>
      </w:r>
      <w:bookmarkStart w:id="0" w:name="n341"/>
      <w:bookmarkEnd w:id="0"/>
    </w:p>
    <w:p w:rsidR="003E7E22" w:rsidRDefault="003E7E22" w:rsidP="003E7E22">
      <w:r>
        <w:rPr>
          <w:lang w:val="uk-UA"/>
        </w:rPr>
        <w:t xml:space="preserve">       -  </w:t>
      </w:r>
      <w:proofErr w:type="spellStart"/>
      <w:r>
        <w:t>підтримане</w:t>
      </w:r>
      <w:proofErr w:type="spellEnd"/>
      <w:r>
        <w:t xml:space="preserve"> проживання;</w:t>
      </w:r>
    </w:p>
    <w:p w:rsidR="003E7E22" w:rsidRPr="003007FE" w:rsidRDefault="003E7E22" w:rsidP="003E7E22">
      <w:pPr>
        <w:rPr>
          <w:lang w:val="uk-UA"/>
        </w:rPr>
      </w:pPr>
      <w:bookmarkStart w:id="1" w:name="n342"/>
      <w:bookmarkEnd w:id="1"/>
      <w:r>
        <w:rPr>
          <w:lang w:val="uk-UA"/>
        </w:rPr>
        <w:t xml:space="preserve">       - </w:t>
      </w:r>
      <w:r w:rsidRPr="003007FE">
        <w:rPr>
          <w:lang w:val="uk-UA"/>
        </w:rPr>
        <w:t xml:space="preserve"> соціальна адаптація;</w:t>
      </w:r>
    </w:p>
    <w:p w:rsidR="003E7E22" w:rsidRPr="003007FE" w:rsidRDefault="003E7E22" w:rsidP="003E7E22">
      <w:pPr>
        <w:rPr>
          <w:lang w:val="uk-UA"/>
        </w:rPr>
      </w:pPr>
      <w:bookmarkStart w:id="2" w:name="n343"/>
      <w:bookmarkEnd w:id="2"/>
      <w:r>
        <w:rPr>
          <w:lang w:val="uk-UA"/>
        </w:rPr>
        <w:t xml:space="preserve">       - </w:t>
      </w:r>
      <w:r w:rsidRPr="003007FE">
        <w:rPr>
          <w:lang w:val="uk-UA"/>
        </w:rPr>
        <w:t xml:space="preserve"> соціальна інтеграція та реінтеграція;</w:t>
      </w:r>
    </w:p>
    <w:p w:rsidR="003E7E22" w:rsidRPr="00CE17A6" w:rsidRDefault="003E7E22" w:rsidP="003E7E22">
      <w:pPr>
        <w:rPr>
          <w:lang w:val="uk-UA"/>
        </w:rPr>
      </w:pPr>
      <w:bookmarkStart w:id="3" w:name="n344"/>
      <w:bookmarkStart w:id="4" w:name="n345"/>
      <w:bookmarkStart w:id="5" w:name="n346"/>
      <w:bookmarkStart w:id="6" w:name="n347"/>
      <w:bookmarkEnd w:id="3"/>
      <w:bookmarkEnd w:id="4"/>
      <w:bookmarkEnd w:id="5"/>
      <w:bookmarkEnd w:id="6"/>
      <w:r>
        <w:rPr>
          <w:lang w:val="uk-UA"/>
        </w:rPr>
        <w:t xml:space="preserve">       - </w:t>
      </w:r>
      <w:r w:rsidRPr="00CE17A6">
        <w:rPr>
          <w:lang w:val="uk-UA"/>
        </w:rPr>
        <w:t xml:space="preserve"> соціальний супровід;</w:t>
      </w:r>
    </w:p>
    <w:p w:rsidR="003E7E22" w:rsidRDefault="003E7E22" w:rsidP="003E7E22">
      <w:bookmarkStart w:id="7" w:name="n348"/>
      <w:bookmarkStart w:id="8" w:name="n349"/>
      <w:bookmarkEnd w:id="7"/>
      <w:bookmarkEnd w:id="8"/>
      <w:r>
        <w:rPr>
          <w:lang w:val="uk-UA"/>
        </w:rPr>
        <w:t xml:space="preserve">       - </w:t>
      </w:r>
      <w:r>
        <w:t xml:space="preserve"> </w:t>
      </w:r>
      <w:proofErr w:type="spellStart"/>
      <w:r>
        <w:t>посередництво</w:t>
      </w:r>
      <w:proofErr w:type="spellEnd"/>
      <w:r>
        <w:t xml:space="preserve"> (</w:t>
      </w:r>
      <w:proofErr w:type="spellStart"/>
      <w:r>
        <w:t>медіація</w:t>
      </w:r>
      <w:proofErr w:type="spellEnd"/>
      <w:r>
        <w:t>);</w:t>
      </w:r>
    </w:p>
    <w:p w:rsidR="003E7E22" w:rsidRDefault="003E7E22" w:rsidP="003E7E22">
      <w:bookmarkStart w:id="9" w:name="n350"/>
      <w:bookmarkEnd w:id="9"/>
      <w:r>
        <w:rPr>
          <w:lang w:val="uk-UA"/>
        </w:rPr>
        <w:t xml:space="preserve">       -  </w:t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профілактика</w:t>
      </w:r>
      <w:proofErr w:type="spellEnd"/>
      <w:r>
        <w:t>;</w:t>
      </w:r>
    </w:p>
    <w:p w:rsidR="003E7E22" w:rsidRDefault="003E7E22" w:rsidP="003E7E22">
      <w:bookmarkStart w:id="10" w:name="n351"/>
      <w:bookmarkEnd w:id="10"/>
      <w:r>
        <w:rPr>
          <w:lang w:val="uk-UA"/>
        </w:rPr>
        <w:t xml:space="preserve">       - </w:t>
      </w:r>
      <w:r>
        <w:t xml:space="preserve"> натуральна </w:t>
      </w:r>
      <w:proofErr w:type="spellStart"/>
      <w:r>
        <w:t>допомога</w:t>
      </w:r>
      <w:proofErr w:type="spellEnd"/>
      <w:r>
        <w:t>;</w:t>
      </w:r>
    </w:p>
    <w:p w:rsidR="003E7E22" w:rsidRDefault="003E7E22" w:rsidP="003E7E22">
      <w:bookmarkStart w:id="11" w:name="n352"/>
      <w:bookmarkEnd w:id="11"/>
      <w:r>
        <w:rPr>
          <w:lang w:val="uk-UA"/>
        </w:rPr>
        <w:t xml:space="preserve">       -  </w:t>
      </w:r>
      <w:proofErr w:type="spellStart"/>
      <w:r>
        <w:t>фізичний</w:t>
      </w:r>
      <w:proofErr w:type="spellEnd"/>
      <w:r>
        <w:t xml:space="preserve"> </w:t>
      </w:r>
      <w:proofErr w:type="spellStart"/>
      <w:r>
        <w:t>супровід</w:t>
      </w:r>
      <w:proofErr w:type="spellEnd"/>
      <w:r>
        <w:t xml:space="preserve"> осіб з </w:t>
      </w:r>
      <w:proofErr w:type="spellStart"/>
      <w:r>
        <w:t>інвалідністю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опорно-</w:t>
      </w:r>
      <w:proofErr w:type="spellStart"/>
      <w:r>
        <w:t>рухового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та </w:t>
      </w:r>
      <w:proofErr w:type="spellStart"/>
      <w:r>
        <w:t>пересуваються</w:t>
      </w:r>
      <w:proofErr w:type="spellEnd"/>
      <w:r>
        <w:t xml:space="preserve"> на </w:t>
      </w:r>
      <w:proofErr w:type="spellStart"/>
      <w:r>
        <w:t>кріслах</w:t>
      </w:r>
      <w:proofErr w:type="spellEnd"/>
      <w:r>
        <w:t xml:space="preserve"> </w:t>
      </w:r>
      <w:proofErr w:type="spellStart"/>
      <w:r>
        <w:t>колісних</w:t>
      </w:r>
      <w:proofErr w:type="spellEnd"/>
      <w:r w:rsidR="00C41950">
        <w:rPr>
          <w:lang w:val="uk-UA"/>
        </w:rPr>
        <w:t>, порушення зору</w:t>
      </w:r>
      <w:r>
        <w:t>;</w:t>
      </w:r>
    </w:p>
    <w:p w:rsidR="003E7E22" w:rsidRDefault="003E7E22" w:rsidP="003E7E22">
      <w:pPr>
        <w:rPr>
          <w:lang w:val="uk-UA"/>
        </w:rPr>
      </w:pPr>
      <w:r>
        <w:rPr>
          <w:lang w:val="uk-UA"/>
        </w:rPr>
        <w:t xml:space="preserve">       - </w:t>
      </w:r>
      <w:r>
        <w:t xml:space="preserve"> </w:t>
      </w:r>
      <w:r w:rsidR="00CF6945">
        <w:rPr>
          <w:lang w:val="uk-UA"/>
        </w:rPr>
        <w:t>стаціонарний (</w:t>
      </w:r>
      <w:proofErr w:type="spellStart"/>
      <w:r>
        <w:t>цілодобовий</w:t>
      </w:r>
      <w:proofErr w:type="spellEnd"/>
      <w:r w:rsidR="00CF6945">
        <w:rPr>
          <w:lang w:val="uk-UA"/>
        </w:rPr>
        <w:t>)</w:t>
      </w:r>
      <w:r>
        <w:t xml:space="preserve"> догляд в </w:t>
      </w:r>
      <w:proofErr w:type="spellStart"/>
      <w:r>
        <w:t>умовах</w:t>
      </w:r>
      <w:proofErr w:type="spellEnd"/>
      <w:r>
        <w:t xml:space="preserve">  </w:t>
      </w:r>
      <w:proofErr w:type="spellStart"/>
      <w:r>
        <w:t>тимчасового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 в </w:t>
      </w:r>
      <w:proofErr w:type="spellStart"/>
      <w:r>
        <w:t>приміщенні</w:t>
      </w:r>
      <w:proofErr w:type="spellEnd"/>
      <w:r>
        <w:t xml:space="preserve">  соціального закладу;</w:t>
      </w:r>
    </w:p>
    <w:p w:rsidR="00425250" w:rsidRPr="00425250" w:rsidRDefault="00425250" w:rsidP="003E7E22">
      <w:pPr>
        <w:rPr>
          <w:lang w:val="uk-UA"/>
        </w:rPr>
      </w:pPr>
      <w:r>
        <w:rPr>
          <w:lang w:val="uk-UA"/>
        </w:rPr>
        <w:t xml:space="preserve">       - </w:t>
      </w:r>
      <w:r w:rsidRPr="00BD0217">
        <w:rPr>
          <w:lang w:val="uk-UA"/>
        </w:rPr>
        <w:t>супровід під час інклюзивного навчання;</w:t>
      </w:r>
    </w:p>
    <w:p w:rsidR="00E8724A" w:rsidRDefault="00B71535" w:rsidP="00CE17A6">
      <w:pPr>
        <w:ind w:left="567" w:hanging="567"/>
        <w:jc w:val="both"/>
        <w:rPr>
          <w:lang w:val="uk-UA"/>
        </w:rPr>
      </w:pPr>
      <w:r>
        <w:rPr>
          <w:lang w:val="uk-UA"/>
        </w:rPr>
        <w:t xml:space="preserve">       - </w:t>
      </w:r>
      <w:r w:rsidR="003E7E22" w:rsidRPr="00425250">
        <w:rPr>
          <w:lang w:val="uk-UA"/>
        </w:rPr>
        <w:t>соціальні послуги  направлені на  підтримання  та покращення  загального стану  здоров’я</w:t>
      </w:r>
      <w:r w:rsidR="00425250">
        <w:rPr>
          <w:lang w:val="uk-UA"/>
        </w:rPr>
        <w:t xml:space="preserve"> з застосуванням </w:t>
      </w:r>
      <w:r w:rsidR="00E8724A">
        <w:rPr>
          <w:lang w:val="uk-UA"/>
        </w:rPr>
        <w:t xml:space="preserve"> </w:t>
      </w:r>
      <w:r w:rsidR="00425250">
        <w:rPr>
          <w:lang w:val="uk-UA"/>
        </w:rPr>
        <w:t xml:space="preserve">апаратів </w:t>
      </w:r>
      <w:r w:rsidR="00E8724A">
        <w:rPr>
          <w:lang w:val="uk-UA"/>
        </w:rPr>
        <w:t xml:space="preserve"> </w:t>
      </w:r>
      <w:r w:rsidR="00425250">
        <w:rPr>
          <w:lang w:val="uk-UA"/>
        </w:rPr>
        <w:t>(</w:t>
      </w:r>
      <w:r w:rsidR="00425250" w:rsidRPr="00425250">
        <w:rPr>
          <w:color w:val="000000"/>
          <w:lang w:val="uk-UA" w:eastAsia="uk-UA"/>
        </w:rPr>
        <w:t xml:space="preserve">магнітотерапія, </w:t>
      </w:r>
      <w:r w:rsidR="00E8724A">
        <w:rPr>
          <w:color w:val="000000"/>
          <w:lang w:val="uk-UA" w:eastAsia="uk-UA"/>
        </w:rPr>
        <w:t xml:space="preserve"> </w:t>
      </w:r>
      <w:proofErr w:type="spellStart"/>
      <w:r w:rsidR="00425250" w:rsidRPr="00425250">
        <w:rPr>
          <w:color w:val="000000"/>
          <w:lang w:val="uk-UA" w:eastAsia="uk-UA"/>
        </w:rPr>
        <w:t>міостимуляція</w:t>
      </w:r>
      <w:proofErr w:type="spellEnd"/>
      <w:r w:rsidR="00425250" w:rsidRPr="00425250">
        <w:rPr>
          <w:color w:val="000000"/>
          <w:lang w:val="uk-UA" w:eastAsia="uk-UA"/>
        </w:rPr>
        <w:t xml:space="preserve">, </w:t>
      </w:r>
      <w:r w:rsidR="00E8724A">
        <w:rPr>
          <w:color w:val="000000"/>
          <w:lang w:val="uk-UA" w:eastAsia="uk-UA"/>
        </w:rPr>
        <w:t xml:space="preserve"> </w:t>
      </w:r>
      <w:r w:rsidR="00425250" w:rsidRPr="00425250">
        <w:rPr>
          <w:color w:val="000000"/>
          <w:lang w:val="uk-UA" w:eastAsia="uk-UA"/>
        </w:rPr>
        <w:t xml:space="preserve">електрофорез, </w:t>
      </w:r>
      <w:r w:rsidR="00E8724A">
        <w:rPr>
          <w:color w:val="000000"/>
          <w:lang w:val="uk-UA" w:eastAsia="uk-UA"/>
        </w:rPr>
        <w:t xml:space="preserve">  </w:t>
      </w:r>
      <w:r w:rsidR="00425250" w:rsidRPr="00425250">
        <w:rPr>
          <w:color w:val="000000"/>
          <w:lang w:val="uk-UA" w:eastAsia="uk-UA"/>
        </w:rPr>
        <w:t xml:space="preserve">сера ген, </w:t>
      </w:r>
      <w:r w:rsidR="00E8724A">
        <w:rPr>
          <w:color w:val="000000"/>
          <w:lang w:val="uk-UA" w:eastAsia="uk-UA"/>
        </w:rPr>
        <w:t xml:space="preserve">  </w:t>
      </w:r>
      <w:proofErr w:type="spellStart"/>
      <w:r w:rsidR="00425250" w:rsidRPr="00425250">
        <w:rPr>
          <w:color w:val="000000"/>
          <w:lang w:val="uk-UA" w:eastAsia="uk-UA"/>
        </w:rPr>
        <w:t>дарсонваль</w:t>
      </w:r>
      <w:proofErr w:type="spellEnd"/>
      <w:r w:rsidR="00425250">
        <w:rPr>
          <w:lang w:val="uk-UA"/>
        </w:rPr>
        <w:t xml:space="preserve">, </w:t>
      </w:r>
      <w:r w:rsidR="00E5141F" w:rsidRPr="00BD0217">
        <w:rPr>
          <w:lang w:val="uk-UA"/>
        </w:rPr>
        <w:t xml:space="preserve"> лазар ТАГ</w:t>
      </w:r>
      <w:r w:rsidR="00E8724A">
        <w:rPr>
          <w:lang w:val="uk-UA"/>
        </w:rPr>
        <w:t xml:space="preserve">, </w:t>
      </w:r>
      <w:r w:rsidR="00E5141F" w:rsidRPr="00BD0217">
        <w:rPr>
          <w:lang w:val="uk-UA"/>
        </w:rPr>
        <w:t>ЛФК</w:t>
      </w:r>
      <w:r w:rsidR="00E8724A">
        <w:rPr>
          <w:lang w:val="uk-UA"/>
        </w:rPr>
        <w:t xml:space="preserve">, бджоло терапія,   </w:t>
      </w:r>
      <w:proofErr w:type="spellStart"/>
      <w:r w:rsidR="00E5141F" w:rsidRPr="00BD0217">
        <w:rPr>
          <w:lang w:val="uk-UA"/>
        </w:rPr>
        <w:t>іпотерапія</w:t>
      </w:r>
      <w:proofErr w:type="spellEnd"/>
      <w:r w:rsidR="00E8724A">
        <w:rPr>
          <w:lang w:val="uk-UA"/>
        </w:rPr>
        <w:t xml:space="preserve">,   кисневі   коктейлі, фіто чаї, </w:t>
      </w:r>
      <w:r w:rsidR="00E5141F" w:rsidRPr="00BD0217">
        <w:rPr>
          <w:lang w:val="uk-UA"/>
        </w:rPr>
        <w:t>профілактичний масаж</w:t>
      </w:r>
      <w:r w:rsidR="00E8724A">
        <w:rPr>
          <w:lang w:val="uk-UA"/>
        </w:rPr>
        <w:t>,</w:t>
      </w:r>
      <w:r w:rsidR="00E5141F" w:rsidRPr="00BD0217">
        <w:rPr>
          <w:lang w:val="uk-UA"/>
        </w:rPr>
        <w:t xml:space="preserve"> зайняття в тренажерному залі</w:t>
      </w:r>
      <w:r w:rsidR="00E8724A">
        <w:rPr>
          <w:lang w:val="uk-UA"/>
        </w:rPr>
        <w:t>);</w:t>
      </w:r>
    </w:p>
    <w:p w:rsidR="00E5141F" w:rsidRPr="00BD0217" w:rsidRDefault="00E8724A" w:rsidP="00E8724A">
      <w:pPr>
        <w:rPr>
          <w:lang w:val="uk-UA"/>
        </w:rPr>
      </w:pPr>
      <w:r>
        <w:rPr>
          <w:lang w:val="uk-UA"/>
        </w:rPr>
        <w:t xml:space="preserve">       - </w:t>
      </w:r>
      <w:r w:rsidR="00E5141F" w:rsidRPr="00BD0217">
        <w:rPr>
          <w:lang w:val="uk-UA"/>
        </w:rPr>
        <w:t>послуги з організації проведення екскурсій (в тому числі велосипедних);</w:t>
      </w:r>
    </w:p>
    <w:p w:rsidR="00E5141F" w:rsidRDefault="00E8724A" w:rsidP="00E5141F">
      <w:pPr>
        <w:jc w:val="both"/>
        <w:rPr>
          <w:lang w:val="uk-UA"/>
        </w:rPr>
      </w:pPr>
      <w:r>
        <w:rPr>
          <w:lang w:val="uk-UA"/>
        </w:rPr>
        <w:t xml:space="preserve">       - </w:t>
      </w:r>
      <w:r w:rsidR="00E5141F" w:rsidRPr="00BD0217">
        <w:rPr>
          <w:lang w:val="uk-UA"/>
        </w:rPr>
        <w:t>послуги перевезення</w:t>
      </w:r>
      <w:r>
        <w:rPr>
          <w:lang w:val="uk-UA"/>
        </w:rPr>
        <w:t>.</w:t>
      </w:r>
    </w:p>
    <w:p w:rsidR="003429FE" w:rsidRPr="00D6583C" w:rsidRDefault="00B71535" w:rsidP="00E5141F">
      <w:pPr>
        <w:jc w:val="both"/>
        <w:rPr>
          <w:lang w:val="uk-UA"/>
        </w:rPr>
      </w:pPr>
      <w:r w:rsidRPr="00E91347">
        <w:rPr>
          <w:color w:val="00B0F0"/>
          <w:lang w:val="uk-UA"/>
        </w:rPr>
        <w:t xml:space="preserve">       </w:t>
      </w:r>
      <w:r w:rsidRPr="00D6583C">
        <w:rPr>
          <w:lang w:val="uk-UA"/>
        </w:rPr>
        <w:t>- інші соці</w:t>
      </w:r>
      <w:r w:rsidR="00E27206" w:rsidRPr="00D6583C">
        <w:rPr>
          <w:lang w:val="uk-UA"/>
        </w:rPr>
        <w:t>альні п</w:t>
      </w:r>
      <w:r w:rsidRPr="00D6583C">
        <w:rPr>
          <w:lang w:val="uk-UA"/>
        </w:rPr>
        <w:t>ослуги</w:t>
      </w:r>
      <w:r w:rsidR="00E27206" w:rsidRPr="00D6583C">
        <w:rPr>
          <w:lang w:val="uk-UA"/>
        </w:rPr>
        <w:t>.</w:t>
      </w:r>
    </w:p>
    <w:p w:rsidR="006C7ACB" w:rsidRPr="00E91347" w:rsidRDefault="006C7ACB" w:rsidP="00E5141F">
      <w:pPr>
        <w:jc w:val="both"/>
        <w:rPr>
          <w:color w:val="00B0F0"/>
          <w:lang w:val="uk-UA"/>
        </w:rPr>
      </w:pPr>
    </w:p>
    <w:p w:rsidR="00E27206" w:rsidRPr="00D6583C" w:rsidRDefault="00E27206" w:rsidP="007D66AF">
      <w:pPr>
        <w:shd w:val="clear" w:color="auto" w:fill="FFFFFF"/>
        <w:tabs>
          <w:tab w:val="left" w:pos="851"/>
        </w:tabs>
        <w:suppressAutoHyphens/>
        <w:jc w:val="both"/>
        <w:rPr>
          <w:lang w:val="uk-UA" w:eastAsia="en-US"/>
        </w:rPr>
      </w:pPr>
      <w:r w:rsidRPr="00E91347">
        <w:rPr>
          <w:color w:val="00B0F0"/>
          <w:lang w:val="uk-UA"/>
        </w:rPr>
        <w:t xml:space="preserve">           </w:t>
      </w:r>
      <w:r w:rsidRPr="00D6583C">
        <w:rPr>
          <w:lang w:val="uk-UA"/>
        </w:rPr>
        <w:t xml:space="preserve">1.2.  </w:t>
      </w:r>
      <w:r w:rsidR="007D66AF" w:rsidRPr="00D6583C">
        <w:rPr>
          <w:lang w:val="uk-UA"/>
        </w:rPr>
        <w:t>Інші к</w:t>
      </w:r>
      <w:r w:rsidRPr="00D6583C">
        <w:rPr>
          <w:lang w:val="uk-UA" w:eastAsia="en-US"/>
        </w:rPr>
        <w:t>атегорії осіб, які можуть отримувати  соціальні   посл</w:t>
      </w:r>
      <w:r w:rsidR="00976229" w:rsidRPr="00D6583C">
        <w:rPr>
          <w:lang w:val="uk-UA" w:eastAsia="en-US"/>
        </w:rPr>
        <w:t>уги за рахунок бюджетних коштів повністю або частково:</w:t>
      </w:r>
    </w:p>
    <w:p w:rsidR="00E27206" w:rsidRPr="00D6583C" w:rsidRDefault="00E27206" w:rsidP="00CE17A6">
      <w:pPr>
        <w:tabs>
          <w:tab w:val="left" w:pos="567"/>
        </w:tabs>
        <w:ind w:firstLine="426"/>
        <w:jc w:val="both"/>
      </w:pPr>
      <w:r w:rsidRPr="00D6583C">
        <w:rPr>
          <w:lang w:val="uk-UA"/>
        </w:rPr>
        <w:t xml:space="preserve">- </w:t>
      </w:r>
      <w:r w:rsidRPr="00D6583C">
        <w:t>ос</w:t>
      </w:r>
      <w:r w:rsidRPr="00D6583C">
        <w:rPr>
          <w:lang w:val="uk-UA"/>
        </w:rPr>
        <w:t>о</w:t>
      </w:r>
      <w:r w:rsidRPr="00D6583C">
        <w:t>б</w:t>
      </w:r>
      <w:r w:rsidRPr="00D6583C">
        <w:rPr>
          <w:lang w:val="uk-UA"/>
        </w:rPr>
        <w:t>и</w:t>
      </w:r>
      <w:r w:rsidRPr="00D6583C">
        <w:t xml:space="preserve">,  </w:t>
      </w:r>
      <w:proofErr w:type="spellStart"/>
      <w:r w:rsidRPr="00D6583C">
        <w:t>які</w:t>
      </w:r>
      <w:proofErr w:type="spellEnd"/>
      <w:r w:rsidRPr="00D6583C">
        <w:t xml:space="preserve"> на день </w:t>
      </w:r>
      <w:proofErr w:type="spellStart"/>
      <w:r w:rsidRPr="00D6583C">
        <w:t>звернення</w:t>
      </w:r>
      <w:proofErr w:type="spellEnd"/>
      <w:r w:rsidRPr="00D6583C">
        <w:t xml:space="preserve">   </w:t>
      </w:r>
      <w:proofErr w:type="spellStart"/>
      <w:r w:rsidRPr="00D6583C">
        <w:t>потребують</w:t>
      </w:r>
      <w:proofErr w:type="spellEnd"/>
      <w:r w:rsidRPr="00D6583C">
        <w:t xml:space="preserve"> </w:t>
      </w:r>
      <w:proofErr w:type="spellStart"/>
      <w:r w:rsidRPr="00D6583C">
        <w:t>тривалого</w:t>
      </w:r>
      <w:proofErr w:type="spellEnd"/>
      <w:r w:rsidRPr="00D6583C">
        <w:t xml:space="preserve">  </w:t>
      </w:r>
      <w:proofErr w:type="spellStart"/>
      <w:r w:rsidRPr="00D6583C">
        <w:t>дороговартісного</w:t>
      </w:r>
      <w:proofErr w:type="spellEnd"/>
      <w:r w:rsidRPr="00D6583C">
        <w:t xml:space="preserve">    </w:t>
      </w:r>
      <w:proofErr w:type="spellStart"/>
      <w:r w:rsidRPr="00D6583C">
        <w:t>лікування</w:t>
      </w:r>
      <w:proofErr w:type="spellEnd"/>
      <w:r w:rsidRPr="00D6583C">
        <w:t xml:space="preserve">, </w:t>
      </w:r>
      <w:proofErr w:type="spellStart"/>
      <w:r w:rsidRPr="00D6583C">
        <w:t>що</w:t>
      </w:r>
      <w:proofErr w:type="spellEnd"/>
      <w:r w:rsidRPr="00D6583C">
        <w:t xml:space="preserve">  </w:t>
      </w:r>
      <w:proofErr w:type="spellStart"/>
      <w:r w:rsidRPr="00D6583C">
        <w:t>підтверджується</w:t>
      </w:r>
      <w:proofErr w:type="spellEnd"/>
      <w:r w:rsidRPr="00D6583C">
        <w:t xml:space="preserve"> документально;</w:t>
      </w:r>
    </w:p>
    <w:p w:rsidR="00E27206" w:rsidRPr="00D6583C" w:rsidRDefault="00E27206" w:rsidP="00CE17A6">
      <w:pPr>
        <w:shd w:val="clear" w:color="auto" w:fill="FFFFFF"/>
        <w:tabs>
          <w:tab w:val="left" w:pos="567"/>
        </w:tabs>
        <w:jc w:val="both"/>
        <w:rPr>
          <w:lang w:val="uk-UA"/>
        </w:rPr>
      </w:pPr>
      <w:r w:rsidRPr="00D6583C">
        <w:t xml:space="preserve">       </w:t>
      </w:r>
      <w:r w:rsidRPr="00D6583C">
        <w:rPr>
          <w:lang w:val="uk-UA"/>
        </w:rPr>
        <w:t xml:space="preserve">- </w:t>
      </w:r>
      <w:r w:rsidRPr="00D6583C">
        <w:t>ос</w:t>
      </w:r>
      <w:r w:rsidRPr="00D6583C">
        <w:rPr>
          <w:lang w:val="uk-UA"/>
        </w:rPr>
        <w:t>о</w:t>
      </w:r>
      <w:r w:rsidRPr="00D6583C">
        <w:t>б</w:t>
      </w:r>
      <w:r w:rsidRPr="00D6583C">
        <w:rPr>
          <w:lang w:val="uk-UA"/>
        </w:rPr>
        <w:t>и</w:t>
      </w:r>
      <w:r w:rsidRPr="00D6583C">
        <w:t xml:space="preserve">, </w:t>
      </w:r>
      <w:proofErr w:type="spellStart"/>
      <w:r w:rsidRPr="00D6583C">
        <w:t>які</w:t>
      </w:r>
      <w:proofErr w:type="spellEnd"/>
      <w:r w:rsidRPr="00D6583C">
        <w:t xml:space="preserve"> на </w:t>
      </w:r>
      <w:r w:rsidRPr="00D6583C">
        <w:rPr>
          <w:lang w:val="uk-UA"/>
        </w:rPr>
        <w:t xml:space="preserve">  </w:t>
      </w:r>
      <w:r w:rsidRPr="00D6583C">
        <w:t xml:space="preserve">день </w:t>
      </w:r>
      <w:proofErr w:type="spellStart"/>
      <w:r w:rsidRPr="00D6583C">
        <w:t>звернення</w:t>
      </w:r>
      <w:proofErr w:type="spellEnd"/>
      <w:r w:rsidRPr="00D6583C">
        <w:t xml:space="preserve">  </w:t>
      </w:r>
      <w:proofErr w:type="spellStart"/>
      <w:r w:rsidRPr="00D6583C">
        <w:t>перебувають</w:t>
      </w:r>
      <w:proofErr w:type="spellEnd"/>
      <w:r w:rsidRPr="00D6583C">
        <w:t xml:space="preserve"> у </w:t>
      </w:r>
      <w:proofErr w:type="spellStart"/>
      <w:r w:rsidRPr="00D6583C">
        <w:t>складних</w:t>
      </w:r>
      <w:proofErr w:type="spellEnd"/>
      <w:r w:rsidRPr="00D6583C">
        <w:t xml:space="preserve"> </w:t>
      </w:r>
      <w:proofErr w:type="spellStart"/>
      <w:r w:rsidRPr="00D6583C">
        <w:t>життєвих</w:t>
      </w:r>
      <w:proofErr w:type="spellEnd"/>
      <w:r w:rsidRPr="00D6583C">
        <w:t xml:space="preserve"> </w:t>
      </w:r>
      <w:proofErr w:type="spellStart"/>
      <w:r w:rsidRPr="00D6583C">
        <w:t>обставинах</w:t>
      </w:r>
      <w:proofErr w:type="spellEnd"/>
      <w:r w:rsidRPr="00D6583C">
        <w:t xml:space="preserve"> у зв’язку </w:t>
      </w:r>
      <w:proofErr w:type="spellStart"/>
      <w:r w:rsidRPr="00D6583C">
        <w:t>зі</w:t>
      </w:r>
      <w:proofErr w:type="spellEnd"/>
      <w:r w:rsidRPr="00D6583C">
        <w:t xml:space="preserve"> шкодою, </w:t>
      </w:r>
      <w:proofErr w:type="spellStart"/>
      <w:r w:rsidRPr="00D6583C">
        <w:t>завданою</w:t>
      </w:r>
      <w:proofErr w:type="spellEnd"/>
      <w:r w:rsidRPr="00D6583C">
        <w:t xml:space="preserve">  </w:t>
      </w:r>
      <w:proofErr w:type="spellStart"/>
      <w:r w:rsidRPr="00D6583C">
        <w:t>стихійним</w:t>
      </w:r>
      <w:proofErr w:type="spellEnd"/>
      <w:r w:rsidRPr="00D6583C">
        <w:t xml:space="preserve"> лихом, </w:t>
      </w:r>
      <w:r w:rsidRPr="00D6583C">
        <w:rPr>
          <w:lang w:val="uk-UA"/>
        </w:rPr>
        <w:t xml:space="preserve"> </w:t>
      </w:r>
      <w:r w:rsidRPr="00D6583C">
        <w:t xml:space="preserve"> </w:t>
      </w:r>
      <w:proofErr w:type="spellStart"/>
      <w:r w:rsidRPr="00D6583C">
        <w:t>пожежею</w:t>
      </w:r>
      <w:proofErr w:type="spellEnd"/>
      <w:r w:rsidRPr="00D6583C">
        <w:t xml:space="preserve">, </w:t>
      </w:r>
      <w:proofErr w:type="spellStart"/>
      <w:r w:rsidRPr="00D6583C">
        <w:t>повінню</w:t>
      </w:r>
      <w:proofErr w:type="spellEnd"/>
      <w:r w:rsidRPr="00D6583C">
        <w:t xml:space="preserve">, катастрофою, </w:t>
      </w:r>
      <w:proofErr w:type="spellStart"/>
      <w:r w:rsidRPr="00D6583C">
        <w:t>бойовими</w:t>
      </w:r>
      <w:proofErr w:type="spellEnd"/>
      <w:r w:rsidRPr="00D6583C">
        <w:t xml:space="preserve"> </w:t>
      </w:r>
      <w:proofErr w:type="spellStart"/>
      <w:r w:rsidRPr="00D6583C">
        <w:t>діями</w:t>
      </w:r>
      <w:proofErr w:type="spellEnd"/>
      <w:r w:rsidRPr="00D6583C">
        <w:t xml:space="preserve">, </w:t>
      </w:r>
      <w:proofErr w:type="spellStart"/>
      <w:r w:rsidRPr="00D6583C">
        <w:t>терористичним</w:t>
      </w:r>
      <w:proofErr w:type="spellEnd"/>
      <w:r w:rsidRPr="00D6583C">
        <w:t xml:space="preserve"> актом, </w:t>
      </w:r>
      <w:proofErr w:type="spellStart"/>
      <w:r w:rsidRPr="00D6583C">
        <w:t>збройним</w:t>
      </w:r>
      <w:proofErr w:type="spellEnd"/>
      <w:r w:rsidRPr="00D6583C">
        <w:t xml:space="preserve"> </w:t>
      </w:r>
      <w:proofErr w:type="spellStart"/>
      <w:r w:rsidRPr="00D6583C">
        <w:t>конфліктом</w:t>
      </w:r>
      <w:proofErr w:type="spellEnd"/>
      <w:r w:rsidRPr="00D6583C">
        <w:t xml:space="preserve">, </w:t>
      </w:r>
      <w:proofErr w:type="spellStart"/>
      <w:r w:rsidRPr="00D6583C">
        <w:t>тимчасовою</w:t>
      </w:r>
      <w:proofErr w:type="spellEnd"/>
      <w:r w:rsidRPr="00D6583C">
        <w:t xml:space="preserve"> </w:t>
      </w:r>
      <w:proofErr w:type="spellStart"/>
      <w:r w:rsidRPr="00D6583C">
        <w:t>окупацією</w:t>
      </w:r>
      <w:proofErr w:type="spellEnd"/>
      <w:r w:rsidRPr="00D6583C">
        <w:rPr>
          <w:lang w:val="uk-UA"/>
        </w:rPr>
        <w:t>,  в результаті  відчуження  поза їх волею  нерухомого майна,  житла, тощо ;</w:t>
      </w:r>
    </w:p>
    <w:p w:rsidR="00E27206" w:rsidRPr="00D6583C" w:rsidRDefault="00E27206" w:rsidP="00CE17A6">
      <w:pPr>
        <w:shd w:val="clear" w:color="auto" w:fill="FFFFFF"/>
        <w:ind w:left="567" w:hanging="567"/>
        <w:jc w:val="both"/>
        <w:rPr>
          <w:lang w:val="uk-UA"/>
        </w:rPr>
      </w:pPr>
      <w:r w:rsidRPr="00D6583C">
        <w:rPr>
          <w:lang w:val="uk-UA"/>
        </w:rPr>
        <w:t xml:space="preserve">      </w:t>
      </w:r>
      <w:r w:rsidR="00CE17A6" w:rsidRPr="00D6583C">
        <w:t xml:space="preserve"> </w:t>
      </w:r>
      <w:r w:rsidR="00CE17A6" w:rsidRPr="00D6583C">
        <w:rPr>
          <w:lang w:val="uk-UA"/>
        </w:rPr>
        <w:t xml:space="preserve">- </w:t>
      </w:r>
      <w:r w:rsidRPr="00D6583C">
        <w:rPr>
          <w:lang w:val="uk-UA"/>
        </w:rPr>
        <w:t>особи,  які</w:t>
      </w:r>
      <w:r w:rsidR="00CE17A6" w:rsidRPr="00D6583C">
        <w:rPr>
          <w:lang w:val="uk-UA"/>
        </w:rPr>
        <w:t xml:space="preserve"> є учасниками АТО/ООС, учасниками  в Революції Гідності, </w:t>
      </w:r>
      <w:r w:rsidRPr="00D6583C">
        <w:rPr>
          <w:lang w:val="uk-UA"/>
        </w:rPr>
        <w:t>батьками  загиблих в АТО та ООС</w:t>
      </w:r>
      <w:r w:rsidR="00CE17A6" w:rsidRPr="00D6583C">
        <w:rPr>
          <w:lang w:val="uk-UA"/>
        </w:rPr>
        <w:t xml:space="preserve"> та членами їх сімей</w:t>
      </w:r>
      <w:r w:rsidRPr="00D6583C">
        <w:rPr>
          <w:lang w:val="uk-UA"/>
        </w:rPr>
        <w:t>;</w:t>
      </w:r>
    </w:p>
    <w:p w:rsidR="00E27206" w:rsidRPr="00D6583C" w:rsidRDefault="00E27206" w:rsidP="00E27206">
      <w:pPr>
        <w:shd w:val="clear" w:color="auto" w:fill="FFFFFF"/>
        <w:jc w:val="both"/>
        <w:rPr>
          <w:lang w:val="uk-UA"/>
        </w:rPr>
      </w:pPr>
      <w:r w:rsidRPr="00D6583C">
        <w:rPr>
          <w:lang w:val="uk-UA"/>
        </w:rPr>
        <w:t xml:space="preserve">      </w:t>
      </w:r>
      <w:r w:rsidR="00976229" w:rsidRPr="00D6583C">
        <w:rPr>
          <w:lang w:val="uk-UA"/>
        </w:rPr>
        <w:t xml:space="preserve"> </w:t>
      </w:r>
      <w:r w:rsidRPr="00D6583C">
        <w:rPr>
          <w:lang w:val="uk-UA"/>
        </w:rPr>
        <w:t xml:space="preserve">- </w:t>
      </w:r>
      <w:r w:rsidR="00976229" w:rsidRPr="00D6583C">
        <w:rPr>
          <w:lang w:val="uk-UA"/>
        </w:rPr>
        <w:t xml:space="preserve"> </w:t>
      </w:r>
      <w:r w:rsidRPr="00D6583C">
        <w:rPr>
          <w:lang w:val="uk-UA"/>
        </w:rPr>
        <w:t>особи, які мають звання «Почесний громадянин міста»;:</w:t>
      </w:r>
    </w:p>
    <w:p w:rsidR="00E27206" w:rsidRPr="00D6583C" w:rsidRDefault="00CE17A6" w:rsidP="00CE17A6">
      <w:pPr>
        <w:jc w:val="both"/>
        <w:rPr>
          <w:lang w:val="uk-UA"/>
        </w:rPr>
      </w:pPr>
      <w:r w:rsidRPr="00D6583C">
        <w:rPr>
          <w:lang w:val="uk-UA"/>
        </w:rPr>
        <w:t xml:space="preserve">       </w:t>
      </w:r>
      <w:r w:rsidR="00E27206" w:rsidRPr="00D6583C">
        <w:rPr>
          <w:lang w:val="uk-UA"/>
        </w:rPr>
        <w:t xml:space="preserve">- </w:t>
      </w:r>
      <w:r w:rsidR="00976229" w:rsidRPr="00D6583C">
        <w:rPr>
          <w:lang w:val="uk-UA"/>
        </w:rPr>
        <w:t xml:space="preserve"> </w:t>
      </w:r>
      <w:r w:rsidR="00E27206" w:rsidRPr="00D6583C">
        <w:rPr>
          <w:lang w:val="uk-UA"/>
        </w:rPr>
        <w:t xml:space="preserve">є особами похилого віку; </w:t>
      </w:r>
    </w:p>
    <w:p w:rsidR="00E27206" w:rsidRPr="00D6583C" w:rsidRDefault="00CE17A6" w:rsidP="00CE17A6">
      <w:pPr>
        <w:tabs>
          <w:tab w:val="left" w:pos="567"/>
        </w:tabs>
        <w:jc w:val="both"/>
        <w:rPr>
          <w:lang w:val="uk-UA"/>
        </w:rPr>
      </w:pPr>
      <w:r w:rsidRPr="00D6583C">
        <w:rPr>
          <w:lang w:val="uk-UA"/>
        </w:rPr>
        <w:t xml:space="preserve">      </w:t>
      </w:r>
      <w:r w:rsidR="00896C90" w:rsidRPr="00D6583C">
        <w:t xml:space="preserve"> </w:t>
      </w:r>
      <w:r w:rsidRPr="00D6583C">
        <w:rPr>
          <w:lang w:val="uk-UA"/>
        </w:rPr>
        <w:t>-</w:t>
      </w:r>
      <w:r w:rsidR="00E27206" w:rsidRPr="00D6583C">
        <w:rPr>
          <w:lang w:val="uk-UA"/>
        </w:rPr>
        <w:t xml:space="preserve"> </w:t>
      </w:r>
      <w:r w:rsidR="00976229" w:rsidRPr="00D6583C">
        <w:rPr>
          <w:lang w:val="uk-UA"/>
        </w:rPr>
        <w:t xml:space="preserve"> особи з інвалідністю</w:t>
      </w:r>
      <w:r w:rsidR="00992BE1" w:rsidRPr="00D6583C">
        <w:t xml:space="preserve"> </w:t>
      </w:r>
      <w:r w:rsidR="00992BE1" w:rsidRPr="00D6583C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992BE1" w:rsidRPr="00D6583C">
        <w:rPr>
          <w:sz w:val="21"/>
          <w:szCs w:val="21"/>
          <w:shd w:val="clear" w:color="auto" w:fill="FFFFFF"/>
        </w:rPr>
        <w:t>II</w:t>
      </w:r>
      <w:r w:rsidR="002801FD" w:rsidRPr="00D6583C">
        <w:rPr>
          <w:sz w:val="21"/>
          <w:szCs w:val="21"/>
          <w:shd w:val="clear" w:color="auto" w:fill="FFFFFF"/>
          <w:lang w:val="uk-UA"/>
        </w:rPr>
        <w:t xml:space="preserve"> </w:t>
      </w:r>
      <w:r w:rsidR="00992BE1" w:rsidRPr="00D6583C">
        <w:rPr>
          <w:sz w:val="21"/>
          <w:szCs w:val="21"/>
          <w:shd w:val="clear" w:color="auto" w:fill="FFFFFF"/>
        </w:rPr>
        <w:t>та  </w:t>
      </w:r>
      <w:r w:rsidR="00992BE1" w:rsidRPr="00D6583C">
        <w:rPr>
          <w:bCs/>
          <w:sz w:val="21"/>
          <w:szCs w:val="21"/>
          <w:shd w:val="clear" w:color="auto" w:fill="FFFFFF"/>
        </w:rPr>
        <w:t>III </w:t>
      </w:r>
      <w:r w:rsidR="00992BE1" w:rsidRPr="00D6583C">
        <w:rPr>
          <w:bCs/>
          <w:sz w:val="21"/>
          <w:szCs w:val="21"/>
          <w:shd w:val="clear" w:color="auto" w:fill="FFFFFF"/>
          <w:lang w:val="uk-UA"/>
        </w:rPr>
        <w:t>групи</w:t>
      </w:r>
      <w:r w:rsidR="00E27206" w:rsidRPr="00D6583C">
        <w:rPr>
          <w:lang w:val="uk-UA"/>
        </w:rPr>
        <w:t>;</w:t>
      </w:r>
    </w:p>
    <w:p w:rsidR="00CF6945" w:rsidRPr="00E91347" w:rsidRDefault="00CE17A6" w:rsidP="00CE17A6">
      <w:pPr>
        <w:tabs>
          <w:tab w:val="left" w:pos="567"/>
        </w:tabs>
        <w:jc w:val="both"/>
        <w:rPr>
          <w:color w:val="00B0F0"/>
          <w:lang w:val="uk-UA"/>
        </w:rPr>
      </w:pPr>
      <w:r w:rsidRPr="00D6583C">
        <w:rPr>
          <w:lang w:val="uk-UA"/>
        </w:rPr>
        <w:t xml:space="preserve">          </w:t>
      </w:r>
      <w:r w:rsidR="00E27206" w:rsidRPr="00D6583C">
        <w:rPr>
          <w:lang w:val="uk-UA"/>
        </w:rPr>
        <w:t>Інші випадки пер</w:t>
      </w:r>
      <w:r w:rsidR="00855D29" w:rsidRPr="00D6583C">
        <w:rPr>
          <w:lang w:val="uk-UA"/>
        </w:rPr>
        <w:t>е</w:t>
      </w:r>
      <w:r w:rsidR="00E27206" w:rsidRPr="00D6583C">
        <w:rPr>
          <w:lang w:val="uk-UA"/>
        </w:rPr>
        <w:t>бування особи в складних життєвих обставинах</w:t>
      </w:r>
      <w:r w:rsidR="00E27206" w:rsidRPr="00E91347">
        <w:rPr>
          <w:color w:val="00B0F0"/>
          <w:lang w:val="uk-UA"/>
        </w:rPr>
        <w:t>.</w:t>
      </w:r>
    </w:p>
    <w:p w:rsidR="006C7ACB" w:rsidRPr="00B71535" w:rsidRDefault="006C7ACB" w:rsidP="00A9735D">
      <w:pPr>
        <w:ind w:firstLine="708"/>
        <w:jc w:val="both"/>
        <w:rPr>
          <w:color w:val="C00000"/>
          <w:lang w:val="uk-UA"/>
        </w:rPr>
      </w:pPr>
    </w:p>
    <w:p w:rsidR="002801FD" w:rsidRDefault="002801FD" w:rsidP="00A35C5E">
      <w:pPr>
        <w:jc w:val="both"/>
        <w:rPr>
          <w:lang w:val="uk-UA"/>
        </w:rPr>
      </w:pPr>
    </w:p>
    <w:p w:rsidR="002801FD" w:rsidRDefault="002801FD" w:rsidP="00A35C5E">
      <w:pPr>
        <w:jc w:val="both"/>
        <w:rPr>
          <w:lang w:val="uk-UA"/>
        </w:rPr>
      </w:pPr>
    </w:p>
    <w:p w:rsidR="00A35C5E" w:rsidRDefault="00A35C5E" w:rsidP="00A35C5E">
      <w:pPr>
        <w:jc w:val="both"/>
        <w:rPr>
          <w:lang w:val="uk-UA"/>
        </w:rPr>
      </w:pPr>
      <w:r>
        <w:rPr>
          <w:lang w:val="uk-UA"/>
        </w:rPr>
        <w:t>Керуючий справами</w:t>
      </w:r>
    </w:p>
    <w:p w:rsidR="00A35C5E" w:rsidRPr="0062223B" w:rsidRDefault="00A35C5E" w:rsidP="00A35C5E">
      <w:pPr>
        <w:jc w:val="both"/>
        <w:rPr>
          <w:lang w:val="uk-UA"/>
        </w:rPr>
      </w:pPr>
      <w:r>
        <w:rPr>
          <w:lang w:val="uk-UA"/>
        </w:rPr>
        <w:t>виконавчого комітету                                                                                 Ю. САБІЙ</w:t>
      </w:r>
    </w:p>
    <w:p w:rsidR="00A35C5E" w:rsidRPr="0062223B" w:rsidRDefault="00A35C5E" w:rsidP="00A35C5E">
      <w:pPr>
        <w:jc w:val="both"/>
        <w:rPr>
          <w:bCs/>
          <w:lang w:val="uk-UA"/>
        </w:rPr>
      </w:pPr>
    </w:p>
    <w:p w:rsidR="00A35C5E" w:rsidRPr="0062223B" w:rsidRDefault="00A35C5E" w:rsidP="00A35C5E">
      <w:pPr>
        <w:jc w:val="both"/>
        <w:rPr>
          <w:bCs/>
          <w:lang w:val="uk-UA"/>
        </w:rPr>
      </w:pPr>
      <w:r w:rsidRPr="0062223B">
        <w:rPr>
          <w:bCs/>
          <w:lang w:val="uk-UA"/>
        </w:rPr>
        <w:t xml:space="preserve">Начальник управління праці та </w:t>
      </w:r>
    </w:p>
    <w:p w:rsidR="00A35C5E" w:rsidRPr="00E8724A" w:rsidRDefault="00A35C5E" w:rsidP="00E5141F">
      <w:pPr>
        <w:jc w:val="both"/>
        <w:rPr>
          <w:lang w:val="uk-UA"/>
        </w:rPr>
      </w:pPr>
      <w:r w:rsidRPr="0062223B">
        <w:rPr>
          <w:bCs/>
          <w:lang w:val="uk-UA"/>
        </w:rPr>
        <w:t xml:space="preserve">соціального захисту населення                                           </w:t>
      </w:r>
      <w:r>
        <w:rPr>
          <w:bCs/>
          <w:lang w:val="uk-UA"/>
        </w:rPr>
        <w:t xml:space="preserve">                       </w:t>
      </w:r>
      <w:r w:rsidRPr="0062223B">
        <w:rPr>
          <w:bCs/>
          <w:lang w:val="uk-UA"/>
        </w:rPr>
        <w:t xml:space="preserve"> С. ВОРОНЕЦЬКИЙ</w:t>
      </w:r>
      <w:bookmarkStart w:id="12" w:name="_GoBack"/>
      <w:bookmarkEnd w:id="12"/>
    </w:p>
    <w:sectPr w:rsidR="00A35C5E" w:rsidRPr="00E8724A" w:rsidSect="00AE23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22E7F"/>
    <w:multiLevelType w:val="hybridMultilevel"/>
    <w:tmpl w:val="2160BB66"/>
    <w:lvl w:ilvl="0" w:tplc="43A8DF2C">
      <w:start w:val="1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7BB56C2"/>
    <w:multiLevelType w:val="hybridMultilevel"/>
    <w:tmpl w:val="8E5277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33C69"/>
    <w:multiLevelType w:val="hybridMultilevel"/>
    <w:tmpl w:val="B8AE835E"/>
    <w:lvl w:ilvl="0" w:tplc="665A1B9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65F6D4C"/>
    <w:multiLevelType w:val="hybridMultilevel"/>
    <w:tmpl w:val="652262FC"/>
    <w:lvl w:ilvl="0" w:tplc="DF5ED33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822B8"/>
    <w:rsid w:val="0002159D"/>
    <w:rsid w:val="000229B8"/>
    <w:rsid w:val="000738C6"/>
    <w:rsid w:val="000822B8"/>
    <w:rsid w:val="00097A0E"/>
    <w:rsid w:val="000D0B3E"/>
    <w:rsid w:val="000E7A76"/>
    <w:rsid w:val="000F40B5"/>
    <w:rsid w:val="000F715B"/>
    <w:rsid w:val="00143FC7"/>
    <w:rsid w:val="0015462C"/>
    <w:rsid w:val="00192A38"/>
    <w:rsid w:val="00251A4A"/>
    <w:rsid w:val="0026179C"/>
    <w:rsid w:val="00275309"/>
    <w:rsid w:val="002801FD"/>
    <w:rsid w:val="00282608"/>
    <w:rsid w:val="00284507"/>
    <w:rsid w:val="002A4DF0"/>
    <w:rsid w:val="002B534D"/>
    <w:rsid w:val="002C3183"/>
    <w:rsid w:val="003007FE"/>
    <w:rsid w:val="00300E7E"/>
    <w:rsid w:val="00301B34"/>
    <w:rsid w:val="0032243F"/>
    <w:rsid w:val="003429FE"/>
    <w:rsid w:val="003C0D86"/>
    <w:rsid w:val="003C663B"/>
    <w:rsid w:val="003E426F"/>
    <w:rsid w:val="003E7E22"/>
    <w:rsid w:val="00425250"/>
    <w:rsid w:val="0056123E"/>
    <w:rsid w:val="005626D4"/>
    <w:rsid w:val="005A35B2"/>
    <w:rsid w:val="005A3A3F"/>
    <w:rsid w:val="005E3734"/>
    <w:rsid w:val="005F07CD"/>
    <w:rsid w:val="00642DA4"/>
    <w:rsid w:val="00651F19"/>
    <w:rsid w:val="00695D41"/>
    <w:rsid w:val="00696316"/>
    <w:rsid w:val="006C7ACB"/>
    <w:rsid w:val="006F7D2C"/>
    <w:rsid w:val="00726752"/>
    <w:rsid w:val="007408DB"/>
    <w:rsid w:val="007527E1"/>
    <w:rsid w:val="00753608"/>
    <w:rsid w:val="00761EDC"/>
    <w:rsid w:val="007808C7"/>
    <w:rsid w:val="00782A54"/>
    <w:rsid w:val="007A427F"/>
    <w:rsid w:val="007C19D0"/>
    <w:rsid w:val="007D4820"/>
    <w:rsid w:val="007D66AF"/>
    <w:rsid w:val="00802809"/>
    <w:rsid w:val="008030D8"/>
    <w:rsid w:val="00847DE1"/>
    <w:rsid w:val="00855D29"/>
    <w:rsid w:val="008748AF"/>
    <w:rsid w:val="00896C90"/>
    <w:rsid w:val="008A4E9A"/>
    <w:rsid w:val="008E3C36"/>
    <w:rsid w:val="00934859"/>
    <w:rsid w:val="00940C61"/>
    <w:rsid w:val="009471A9"/>
    <w:rsid w:val="00953E62"/>
    <w:rsid w:val="00970AA1"/>
    <w:rsid w:val="00972215"/>
    <w:rsid w:val="00976229"/>
    <w:rsid w:val="00986AC5"/>
    <w:rsid w:val="00986F84"/>
    <w:rsid w:val="00992BE1"/>
    <w:rsid w:val="0099789A"/>
    <w:rsid w:val="009D430B"/>
    <w:rsid w:val="00A34C7C"/>
    <w:rsid w:val="00A35C5E"/>
    <w:rsid w:val="00A55871"/>
    <w:rsid w:val="00A722EA"/>
    <w:rsid w:val="00A9735D"/>
    <w:rsid w:val="00AB41F1"/>
    <w:rsid w:val="00AD72B8"/>
    <w:rsid w:val="00AE231C"/>
    <w:rsid w:val="00B66F04"/>
    <w:rsid w:val="00B71535"/>
    <w:rsid w:val="00B763E3"/>
    <w:rsid w:val="00B77444"/>
    <w:rsid w:val="00BB4CE7"/>
    <w:rsid w:val="00BD50F5"/>
    <w:rsid w:val="00BF27EF"/>
    <w:rsid w:val="00C13E52"/>
    <w:rsid w:val="00C41950"/>
    <w:rsid w:val="00C66A46"/>
    <w:rsid w:val="00CA2FE7"/>
    <w:rsid w:val="00CD63F7"/>
    <w:rsid w:val="00CE17A6"/>
    <w:rsid w:val="00CF6945"/>
    <w:rsid w:val="00D01A1D"/>
    <w:rsid w:val="00D169E5"/>
    <w:rsid w:val="00D6583C"/>
    <w:rsid w:val="00DD0FF6"/>
    <w:rsid w:val="00E11D27"/>
    <w:rsid w:val="00E27206"/>
    <w:rsid w:val="00E4608A"/>
    <w:rsid w:val="00E5141F"/>
    <w:rsid w:val="00E8724A"/>
    <w:rsid w:val="00E91347"/>
    <w:rsid w:val="00EB2185"/>
    <w:rsid w:val="00F25873"/>
    <w:rsid w:val="00F70833"/>
    <w:rsid w:val="00F96327"/>
    <w:rsid w:val="00FC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647A7-5ABB-43FA-8CE3-6761B1EA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0822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22B8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0822B8"/>
    <w:pPr>
      <w:spacing w:after="120"/>
    </w:pPr>
  </w:style>
  <w:style w:type="character" w:customStyle="1" w:styleId="a4">
    <w:name w:val="Основний текст Знак"/>
    <w:basedOn w:val="a0"/>
    <w:link w:val="a3"/>
    <w:rsid w:val="000822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2B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822B8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56123E"/>
    <w:pPr>
      <w:spacing w:before="100" w:beforeAutospacing="1" w:after="100" w:afterAutospacing="1"/>
    </w:pPr>
  </w:style>
  <w:style w:type="character" w:customStyle="1" w:styleId="rvts0">
    <w:name w:val="rvts0"/>
    <w:rsid w:val="00847DE1"/>
  </w:style>
  <w:style w:type="paragraph" w:styleId="a7">
    <w:name w:val="List Paragraph"/>
    <w:basedOn w:val="a"/>
    <w:uiPriority w:val="34"/>
    <w:qFormat/>
    <w:rsid w:val="003E7E22"/>
    <w:pPr>
      <w:ind w:left="720"/>
      <w:contextualSpacing/>
    </w:pPr>
  </w:style>
  <w:style w:type="paragraph" w:styleId="a8">
    <w:name w:val="No Spacing"/>
    <w:uiPriority w:val="1"/>
    <w:qFormat/>
    <w:rsid w:val="005E3734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A17A4-F641-4F36-B3AD-8C5A0941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7327</Words>
  <Characters>4177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Отрощенко Сергій Володимирович</cp:lastModifiedBy>
  <cp:revision>33</cp:revision>
  <cp:lastPrinted>2021-04-08T13:16:00Z</cp:lastPrinted>
  <dcterms:created xsi:type="dcterms:W3CDTF">2021-03-12T12:37:00Z</dcterms:created>
  <dcterms:modified xsi:type="dcterms:W3CDTF">2021-04-14T10:53:00Z</dcterms:modified>
</cp:coreProperties>
</file>