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15587F5" w:rsidR="00453D9C" w:rsidRDefault="004003FD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22.04.</w:t>
      </w:r>
      <w:r w:rsidR="00453D9C" w:rsidRPr="00AB72E9">
        <w:rPr>
          <w:lang w:val="uk-UA"/>
        </w:rPr>
        <w:t>2021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355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7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851"/>
        <w:gridCol w:w="1417"/>
        <w:gridCol w:w="2410"/>
        <w:gridCol w:w="1417"/>
        <w:gridCol w:w="992"/>
      </w:tblGrid>
      <w:tr w:rsidR="00453D9C" w:rsidRPr="00AB72E9" w14:paraId="0E7F8DB0" w14:textId="77777777" w:rsidTr="00573141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37D4DCC" w14:textId="16D3BFBB" w:rsidR="00453D9C" w:rsidRP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 б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31.</w:t>
            </w:r>
            <w:r w:rsidR="00573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731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8B1BB56" w14:textId="3C1DB173" w:rsidR="00453D9C" w:rsidRPr="00AB72E9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грн,</w:t>
            </w:r>
          </w:p>
          <w:p w14:paraId="6EE7FCEB" w14:textId="77777777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4DD3B8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39C03EB1" w14:textId="77777777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992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573141">
        <w:trPr>
          <w:trHeight w:val="465"/>
        </w:trPr>
        <w:tc>
          <w:tcPr>
            <w:tcW w:w="14714" w:type="dxa"/>
            <w:gridSpan w:val="9"/>
          </w:tcPr>
          <w:p w14:paraId="4E6B3FE6" w14:textId="7475F335" w:rsidR="00453D9C" w:rsidRPr="00971669" w:rsidRDefault="00453D9C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573141" w:rsidRPr="00222E3D">
              <w:rPr>
                <w:rFonts w:ascii="Times New Roman" w:hAnsi="Times New Roman" w:cs="Times New Roman"/>
                <w:sz w:val="24"/>
                <w:szCs w:val="24"/>
              </w:rPr>
              <w:t>Хмельницький міжшкільний навчально-виробничий комбінат – код 22770844</w:t>
            </w:r>
          </w:p>
        </w:tc>
      </w:tr>
      <w:tr w:rsidR="00453D9C" w:rsidRPr="00263CEC" w14:paraId="539899B4" w14:textId="77777777" w:rsidTr="00573141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07F6C119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Нежитлове приміщення</w:t>
            </w:r>
          </w:p>
          <w:p w14:paraId="4C1A1FF1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>корисною площею 193,4 кв.м (загальною площею 275,6 кв.м)</w:t>
            </w:r>
          </w:p>
          <w:p w14:paraId="16E2C9C2" w14:textId="6D40ED60" w:rsidR="00573141" w:rsidRPr="00222E3D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вул. Проскурівській, 61</w:t>
            </w:r>
          </w:p>
          <w:p w14:paraId="0DD0D91F" w14:textId="5463AADB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>/1 поверх дво</w:t>
            </w:r>
            <w:r>
              <w:rPr>
                <w:sz w:val="22"/>
                <w:szCs w:val="22"/>
                <w:lang w:val="uk-UA"/>
              </w:rPr>
              <w:t>поверхової нежитлової будівлі/ о</w:t>
            </w:r>
            <w:r w:rsidRPr="00222E3D">
              <w:rPr>
                <w:sz w:val="22"/>
                <w:szCs w:val="22"/>
                <w:lang w:val="uk-UA"/>
              </w:rPr>
              <w:t>б’єкт</w:t>
            </w:r>
            <w:r>
              <w:rPr>
                <w:sz w:val="22"/>
                <w:szCs w:val="22"/>
                <w:lang w:val="uk-UA"/>
              </w:rPr>
              <w:t xml:space="preserve"> використовувався балансоутримувачем для власних потреб/</w:t>
            </w:r>
          </w:p>
          <w:p w14:paraId="74567616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53D9C" w:rsidRPr="00453D9C" w:rsidRDefault="00453D9C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164C8DD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19515DE6" w14:textId="77777777" w:rsidR="00473652" w:rsidRDefault="00473652" w:rsidP="004736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установи, діяльність якої фінансується за рахунок міського бюджету</w:t>
            </w:r>
          </w:p>
          <w:p w14:paraId="427AB7E0" w14:textId="6FF3BF64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78ECF44C" w14:textId="5BD913A2" w:rsidR="00453D9C" w:rsidRDefault="00453D9C" w:rsidP="007D18FE">
            <w:pPr>
              <w:pStyle w:val="a3"/>
              <w:jc w:val="center"/>
              <w:rPr>
                <w:lang w:val="uk-UA"/>
              </w:rPr>
            </w:pPr>
          </w:p>
          <w:p w14:paraId="43F7783B" w14:textId="77777777" w:rsidR="00453D9C" w:rsidRPr="00453D9C" w:rsidRDefault="00453D9C" w:rsidP="00453D9C">
            <w:pPr>
              <w:rPr>
                <w:lang w:eastAsia="ar-SA"/>
              </w:rPr>
            </w:pP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5AC0CBD8" w14:textId="77777777" w:rsidR="00573141" w:rsidRDefault="00573141" w:rsidP="00573141">
            <w:pPr>
              <w:jc w:val="center"/>
              <w:rPr>
                <w:rFonts w:ascii="Times New Roman" w:hAnsi="Times New Roman" w:cs="Times New Roman"/>
              </w:rPr>
            </w:pPr>
            <w:r w:rsidRPr="00222E3D">
              <w:rPr>
                <w:rFonts w:ascii="Times New Roman" w:hAnsi="Times New Roman" w:cs="Times New Roman"/>
              </w:rPr>
              <w:t>85624,52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060E588A" w14:textId="28BF9FF9" w:rsidR="00453D9C" w:rsidRPr="00AB72E9" w:rsidRDefault="00573141" w:rsidP="0057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2410" w:type="dxa"/>
          </w:tcPr>
          <w:p w14:paraId="6F675FE6" w14:textId="77777777" w:rsidR="00453D9C" w:rsidRDefault="00453D9C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 грн в рік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59E7BC" w14:textId="501BF6D4" w:rsidR="00453D9C" w:rsidRPr="00453D9C" w:rsidRDefault="00453D9C" w:rsidP="00453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7777777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40489C1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департаменту інфраструктури</w:t>
      </w:r>
    </w:p>
    <w:p w14:paraId="7D259BCF" w14:textId="77777777" w:rsidR="007D668F" w:rsidRDefault="007D668F" w:rsidP="007D668F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міста – начальник управління житлової політики і майна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 ВІТКОВСЬКА</w:t>
      </w:r>
    </w:p>
    <w:p w14:paraId="52517E7A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7D668F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9D6BC" w14:textId="77777777" w:rsidR="007C4EFD" w:rsidRDefault="007C4EFD" w:rsidP="00533893">
      <w:pPr>
        <w:spacing w:after="0" w:line="240" w:lineRule="auto"/>
      </w:pPr>
      <w:r>
        <w:separator/>
      </w:r>
    </w:p>
  </w:endnote>
  <w:endnote w:type="continuationSeparator" w:id="0">
    <w:p w14:paraId="6EA46BA5" w14:textId="77777777" w:rsidR="007C4EFD" w:rsidRDefault="007C4EF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7A1D0" w14:textId="77777777" w:rsidR="007C4EFD" w:rsidRDefault="007C4EFD" w:rsidP="00533893">
      <w:pPr>
        <w:spacing w:after="0" w:line="240" w:lineRule="auto"/>
      </w:pPr>
      <w:r>
        <w:separator/>
      </w:r>
    </w:p>
  </w:footnote>
  <w:footnote w:type="continuationSeparator" w:id="0">
    <w:p w14:paraId="19DFE617" w14:textId="77777777" w:rsidR="007C4EFD" w:rsidRDefault="007C4EF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003F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50D1-7EBB-446E-BFE2-7B339AE8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Мовчан Інна Володмирівна</cp:lastModifiedBy>
  <cp:revision>34</cp:revision>
  <cp:lastPrinted>2021-04-13T12:14:00Z</cp:lastPrinted>
  <dcterms:created xsi:type="dcterms:W3CDTF">2021-02-25T10:29:00Z</dcterms:created>
  <dcterms:modified xsi:type="dcterms:W3CDTF">2021-04-23T11:45:00Z</dcterms:modified>
</cp:coreProperties>
</file>