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13" w:rsidRPr="00180CEF" w:rsidRDefault="00291E13" w:rsidP="00291E13">
      <w:pPr>
        <w:jc w:val="center"/>
        <w:rPr>
          <w:lang w:val="uk-UA"/>
        </w:rPr>
      </w:pPr>
      <w:r w:rsidRPr="00180CEF">
        <w:rPr>
          <w:lang w:val="uk-UA" w:eastAsia="uk-UA"/>
        </w:rPr>
        <w:drawing>
          <wp:inline distT="0" distB="0" distL="0" distR="0" wp14:anchorId="4941AB04" wp14:editId="774A99B5">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91E13" w:rsidRPr="00180CEF" w:rsidRDefault="00291E13" w:rsidP="00291E13">
      <w:pPr>
        <w:jc w:val="center"/>
        <w:rPr>
          <w:sz w:val="16"/>
          <w:szCs w:val="16"/>
          <w:lang w:val="uk-UA"/>
        </w:rPr>
      </w:pPr>
    </w:p>
    <w:p w:rsidR="00291E13" w:rsidRPr="00180CEF" w:rsidRDefault="00291E13" w:rsidP="00291E13">
      <w:pPr>
        <w:jc w:val="center"/>
        <w:rPr>
          <w:sz w:val="30"/>
          <w:szCs w:val="30"/>
          <w:lang w:val="uk-UA"/>
        </w:rPr>
      </w:pPr>
      <w:r w:rsidRPr="00180CEF">
        <w:rPr>
          <w:b/>
          <w:bCs/>
          <w:sz w:val="30"/>
          <w:szCs w:val="30"/>
          <w:lang w:val="uk-UA"/>
        </w:rPr>
        <w:t>ХМЕЛЬНИЦЬКА МІСЬКА РАДА</w:t>
      </w:r>
    </w:p>
    <w:p w:rsidR="00291E13" w:rsidRPr="00180CEF" w:rsidRDefault="003E0830" w:rsidP="00291E13">
      <w:pPr>
        <w:jc w:val="center"/>
        <w:rPr>
          <w:b/>
          <w:sz w:val="36"/>
          <w:szCs w:val="30"/>
          <w:lang w:val="uk-UA"/>
        </w:rPr>
      </w:pPr>
      <w:r>
        <w:rPr>
          <w:noProof/>
          <w:lang w:val="uk-UA" w:eastAsia="uk-UA"/>
        </w:rPr>
        <mc:AlternateContent>
          <mc:Choice Requires="wps">
            <w:drawing>
              <wp:anchor distT="0" distB="0" distL="114300" distR="114300" simplePos="0" relativeHeight="25165670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13" w:rsidRPr="00180CEF" w:rsidRDefault="00291E13" w:rsidP="00291E13">
                            <w:pPr>
                              <w:jc w:val="center"/>
                              <w:rPr>
                                <w:b/>
                                <w:lang w:val="uk-UA"/>
                              </w:rPr>
                            </w:pPr>
                            <w:r w:rsidRPr="00180CEF">
                              <w:rPr>
                                <w:b/>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291E13" w:rsidRPr="00180CEF" w:rsidRDefault="00291E13" w:rsidP="00291E13">
                      <w:pPr>
                        <w:jc w:val="center"/>
                        <w:rPr>
                          <w:b/>
                          <w:lang w:val="uk-UA"/>
                        </w:rPr>
                      </w:pPr>
                      <w:r w:rsidRPr="00180CEF">
                        <w:rPr>
                          <w:b/>
                          <w:lang w:val="uk-UA"/>
                        </w:rPr>
                        <w:t>п’ятої сесії</w:t>
                      </w:r>
                    </w:p>
                  </w:txbxContent>
                </v:textbox>
              </v:rect>
            </w:pict>
          </mc:Fallback>
        </mc:AlternateContent>
      </w:r>
      <w:r w:rsidR="00291E13" w:rsidRPr="00180CEF">
        <w:rPr>
          <w:b/>
          <w:sz w:val="36"/>
          <w:szCs w:val="30"/>
          <w:lang w:val="uk-UA"/>
        </w:rPr>
        <w:t>РІШЕННЯ</w:t>
      </w:r>
    </w:p>
    <w:p w:rsidR="00291E13" w:rsidRPr="00180CEF" w:rsidRDefault="00291E13" w:rsidP="00291E13">
      <w:pPr>
        <w:jc w:val="center"/>
        <w:rPr>
          <w:b/>
          <w:bCs/>
          <w:sz w:val="36"/>
          <w:szCs w:val="30"/>
          <w:lang w:val="uk-UA"/>
        </w:rPr>
      </w:pPr>
      <w:r w:rsidRPr="00180CEF">
        <w:rPr>
          <w:b/>
          <w:sz w:val="36"/>
          <w:szCs w:val="30"/>
          <w:lang w:val="uk-UA"/>
        </w:rPr>
        <w:t>______________________________</w:t>
      </w:r>
    </w:p>
    <w:p w:rsidR="00291E13" w:rsidRPr="00180CEF" w:rsidRDefault="003E0830" w:rsidP="00291E13">
      <w:pPr>
        <w:rPr>
          <w:lang w:val="uk-UA"/>
        </w:rPr>
      </w:pPr>
      <w:r>
        <w:rPr>
          <w:noProof/>
          <w:lang w:val="uk-UA" w:eastAsia="uk-UA"/>
        </w:rPr>
        <mc:AlternateContent>
          <mc:Choice Requires="wps">
            <w:drawing>
              <wp:anchor distT="0" distB="0" distL="114300" distR="114300" simplePos="0" relativeHeight="251658752" behindDoc="0" locked="0" layoutInCell="1" allowOverlap="1">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13" w:rsidRPr="00180CEF" w:rsidRDefault="00291E13" w:rsidP="00291E13">
                            <w:pPr>
                              <w:rPr>
                                <w:lang w:val="en-US"/>
                              </w:rPr>
                            </w:pPr>
                            <w:r>
                              <w:rPr>
                                <w:lang w:val="en-US"/>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291E13" w:rsidRPr="00180CEF" w:rsidRDefault="00291E13" w:rsidP="00291E13">
                      <w:pPr>
                        <w:rPr>
                          <w:lang w:val="en-US"/>
                        </w:rPr>
                      </w:pPr>
                      <w:r>
                        <w:rPr>
                          <w:lang w:val="en-US"/>
                        </w:rPr>
                        <w:t>64</w:t>
                      </w:r>
                    </w:p>
                  </w:txbxContent>
                </v:textbox>
              </v:rect>
            </w:pict>
          </mc:Fallback>
        </mc:AlternateContent>
      </w:r>
      <w:r>
        <w:rPr>
          <w:noProof/>
          <w:lang w:val="uk-UA" w:eastAsia="uk-UA"/>
        </w:rPr>
        <mc:AlternateContent>
          <mc:Choice Requires="wps">
            <w:drawing>
              <wp:anchor distT="0" distB="0" distL="114300" distR="114300" simplePos="0" relativeHeight="25165772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E13" w:rsidRPr="00CE1AE9" w:rsidRDefault="00291E13" w:rsidP="00291E13">
                            <w:r>
                              <w:t>21.04</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291E13" w:rsidRPr="00CE1AE9" w:rsidRDefault="00291E13" w:rsidP="00291E13">
                      <w:r>
                        <w:t>21.04</w:t>
                      </w:r>
                      <w:r w:rsidRPr="00CE1AE9">
                        <w:t>.20</w:t>
                      </w:r>
                      <w:r>
                        <w:rPr>
                          <w:lang w:val="en-US"/>
                        </w:rPr>
                        <w:t>2</w:t>
                      </w:r>
                      <w:r>
                        <w:t>1</w:t>
                      </w:r>
                    </w:p>
                  </w:txbxContent>
                </v:textbox>
              </v:rect>
            </w:pict>
          </mc:Fallback>
        </mc:AlternateContent>
      </w:r>
    </w:p>
    <w:p w:rsidR="00291E13" w:rsidRPr="00180CEF" w:rsidRDefault="00291E13" w:rsidP="00291E13">
      <w:pPr>
        <w:rPr>
          <w:lang w:val="uk-UA"/>
        </w:rPr>
      </w:pPr>
      <w:r w:rsidRPr="00180CEF">
        <w:rPr>
          <w:lang w:val="uk-UA"/>
        </w:rPr>
        <w:t>від __________________________ № __________</w:t>
      </w:r>
      <w:r w:rsidRPr="00180CEF">
        <w:rPr>
          <w:lang w:val="uk-UA"/>
        </w:rPr>
        <w:tab/>
      </w:r>
      <w:r w:rsidRPr="00180CEF">
        <w:rPr>
          <w:lang w:val="uk-UA"/>
        </w:rPr>
        <w:tab/>
      </w:r>
      <w:r w:rsidRPr="00180CEF">
        <w:rPr>
          <w:lang w:val="uk-UA"/>
        </w:rPr>
        <w:tab/>
      </w:r>
      <w:r w:rsidRPr="00180CEF">
        <w:rPr>
          <w:lang w:val="uk-UA"/>
        </w:rPr>
        <w:tab/>
        <w:t>м.Хмельницький</w:t>
      </w:r>
    </w:p>
    <w:p w:rsidR="00291E13" w:rsidRPr="00291E13" w:rsidRDefault="00291E13" w:rsidP="007F4460">
      <w:pPr>
        <w:tabs>
          <w:tab w:val="left" w:pos="4253"/>
        </w:tabs>
        <w:ind w:right="5387"/>
        <w:jc w:val="both"/>
        <w:rPr>
          <w:lang w:val="uk-UA"/>
        </w:rPr>
      </w:pPr>
    </w:p>
    <w:p w:rsidR="007F4460" w:rsidRPr="00291E13" w:rsidRDefault="007F4460" w:rsidP="007F4460">
      <w:pPr>
        <w:tabs>
          <w:tab w:val="left" w:pos="4253"/>
        </w:tabs>
        <w:ind w:right="5387"/>
        <w:jc w:val="both"/>
        <w:rPr>
          <w:lang w:val="uk-UA"/>
        </w:rPr>
      </w:pPr>
      <w:r w:rsidRPr="00291E13">
        <w:rPr>
          <w:lang w:val="uk-UA"/>
        </w:rPr>
        <w:t xml:space="preserve">Про внесення змін до рішення </w:t>
      </w:r>
      <w:r w:rsidRPr="00291E13">
        <w:rPr>
          <w:color w:val="000000"/>
          <w:lang w:val="uk-UA"/>
        </w:rPr>
        <w:t>п’ятнадцятої сесії Хмельницької міськ</w:t>
      </w:r>
      <w:r w:rsidR="00291E13" w:rsidRPr="00291E13">
        <w:rPr>
          <w:color w:val="000000"/>
          <w:lang w:val="uk-UA"/>
        </w:rPr>
        <w:t>ої ради від 27.12.2007 року №7</w:t>
      </w:r>
    </w:p>
    <w:p w:rsidR="007F4460" w:rsidRPr="00291E13" w:rsidRDefault="007F4460" w:rsidP="007F4460">
      <w:pPr>
        <w:rPr>
          <w:lang w:val="uk-UA"/>
        </w:rPr>
      </w:pPr>
    </w:p>
    <w:p w:rsidR="00291E13" w:rsidRPr="00291E13" w:rsidRDefault="00291E13" w:rsidP="007F4460">
      <w:pPr>
        <w:rPr>
          <w:lang w:val="uk-UA"/>
        </w:rPr>
      </w:pPr>
    </w:p>
    <w:p w:rsidR="007F4460" w:rsidRPr="00291E13" w:rsidRDefault="007F4460" w:rsidP="007F4460">
      <w:pPr>
        <w:ind w:firstLine="567"/>
        <w:jc w:val="both"/>
        <w:rPr>
          <w:lang w:val="uk-UA"/>
        </w:rPr>
      </w:pPr>
      <w:r w:rsidRPr="00291E13">
        <w:rPr>
          <w:lang w:val="uk-UA"/>
        </w:rPr>
        <w:t xml:space="preserve">Розглянувши пропозицію виконавчого комітету, </w:t>
      </w:r>
      <w:r w:rsidRPr="00291E13">
        <w:rPr>
          <w:rFonts w:eastAsia="Calibri"/>
          <w:lang w:val="uk-UA"/>
        </w:rPr>
        <w:t xml:space="preserve">керуючись Законом України «Про місцеве самоврядування в Україні», </w:t>
      </w:r>
      <w:r w:rsidRPr="00291E13">
        <w:rPr>
          <w:lang w:val="uk-UA"/>
        </w:rPr>
        <w:t>розпорядженням Кабінету Мін</w:t>
      </w:r>
      <w:r w:rsidR="00291E13">
        <w:rPr>
          <w:lang w:val="uk-UA"/>
        </w:rPr>
        <w:t>істрів України від 12.06.2020 №</w:t>
      </w:r>
      <w:r w:rsidRPr="00291E13">
        <w:rPr>
          <w:lang w:val="uk-UA"/>
        </w:rPr>
        <w:t>727-р «П</w:t>
      </w:r>
      <w:r w:rsidRPr="00291E13">
        <w:rPr>
          <w:bCs/>
          <w:shd w:val="clear" w:color="auto" w:fill="FFFFFF"/>
          <w:lang w:val="uk-UA"/>
        </w:rPr>
        <w:t>ро визначення адміністративних центрів та затвердження територій територіальних громад Хмельницької області</w:t>
      </w:r>
      <w:r w:rsidRPr="00291E13">
        <w:rPr>
          <w:lang w:val="uk-UA"/>
        </w:rPr>
        <w:t>»,</w:t>
      </w:r>
      <w:r w:rsidRPr="00291E13">
        <w:rPr>
          <w:rFonts w:eastAsia="Calibri"/>
          <w:lang w:val="uk-UA"/>
        </w:rPr>
        <w:t xml:space="preserve"> міська рада</w:t>
      </w:r>
    </w:p>
    <w:p w:rsidR="007F4460" w:rsidRPr="00291E13" w:rsidRDefault="007F4460" w:rsidP="007F4460">
      <w:pPr>
        <w:rPr>
          <w:lang w:val="uk-UA" w:eastAsia="uk-UA"/>
        </w:rPr>
      </w:pPr>
    </w:p>
    <w:p w:rsidR="007F4460" w:rsidRPr="00291E13" w:rsidRDefault="007F4460" w:rsidP="007F4460">
      <w:pPr>
        <w:rPr>
          <w:lang w:val="uk-UA" w:eastAsia="uk-UA"/>
        </w:rPr>
      </w:pPr>
      <w:r w:rsidRPr="00291E13">
        <w:rPr>
          <w:lang w:val="uk-UA" w:eastAsia="uk-UA"/>
        </w:rPr>
        <w:t>ВИРІШИЛА:</w:t>
      </w:r>
    </w:p>
    <w:p w:rsidR="007F4460" w:rsidRPr="00291E13" w:rsidRDefault="007F4460" w:rsidP="007F4460">
      <w:pPr>
        <w:rPr>
          <w:lang w:val="uk-UA" w:eastAsia="uk-UA"/>
        </w:rPr>
      </w:pPr>
    </w:p>
    <w:p w:rsidR="007F4460" w:rsidRPr="00291E13" w:rsidRDefault="00291E13" w:rsidP="00291E13">
      <w:pPr>
        <w:tabs>
          <w:tab w:val="left" w:pos="0"/>
        </w:tabs>
        <w:ind w:firstLine="567"/>
        <w:jc w:val="both"/>
        <w:rPr>
          <w:lang w:val="uk-UA"/>
        </w:rPr>
      </w:pPr>
      <w:r w:rsidRPr="00291E13">
        <w:rPr>
          <w:lang w:val="uk-UA"/>
        </w:rPr>
        <w:t>1</w:t>
      </w:r>
      <w:r>
        <w:rPr>
          <w:lang w:val="uk-UA"/>
        </w:rPr>
        <w:t xml:space="preserve">. </w:t>
      </w:r>
      <w:r w:rsidR="007F4460" w:rsidRPr="00291E13">
        <w:rPr>
          <w:lang w:val="uk-UA"/>
        </w:rPr>
        <w:t xml:space="preserve">Внести зміни до рішення </w:t>
      </w:r>
      <w:r w:rsidR="007F4460" w:rsidRPr="00291E13">
        <w:rPr>
          <w:color w:val="000000"/>
          <w:lang w:val="uk-UA"/>
        </w:rPr>
        <w:t>п’ятнадцятої сесії Хмельницької міс</w:t>
      </w:r>
      <w:r>
        <w:rPr>
          <w:color w:val="000000"/>
          <w:lang w:val="uk-UA"/>
        </w:rPr>
        <w:t>ької ради від 27.12.2007 року №</w:t>
      </w:r>
      <w:r w:rsidR="007F4460" w:rsidRPr="00291E13">
        <w:rPr>
          <w:color w:val="000000"/>
          <w:lang w:val="uk-UA"/>
        </w:rPr>
        <w:t>7 «Про персональні премії Хмельницької міської ради для кращих педагогічних працівників закладів дошкільної, загальної середньої та позашкільної освіти міста Хмельницького»:</w:t>
      </w:r>
    </w:p>
    <w:p w:rsidR="007F4460" w:rsidRPr="00291E13" w:rsidRDefault="007F4460" w:rsidP="00291E13">
      <w:pPr>
        <w:tabs>
          <w:tab w:val="left" w:pos="9639"/>
        </w:tabs>
        <w:ind w:firstLine="567"/>
        <w:jc w:val="both"/>
        <w:rPr>
          <w:rFonts w:eastAsiaTheme="minorHAnsi"/>
          <w:lang w:val="uk-UA"/>
        </w:rPr>
      </w:pPr>
      <w:r w:rsidRPr="00291E13">
        <w:rPr>
          <w:lang w:val="uk-UA"/>
        </w:rPr>
        <w:t>1.1. У назві та по тексту рішення слова «</w:t>
      </w:r>
      <w:r w:rsidRPr="00291E13">
        <w:rPr>
          <w:color w:val="000000"/>
          <w:lang w:val="uk-UA"/>
        </w:rPr>
        <w:t>місто Хмельницький» замінити на слова</w:t>
      </w:r>
      <w:r w:rsidRPr="00291E13">
        <w:rPr>
          <w:lang w:val="uk-UA"/>
        </w:rPr>
        <w:t xml:space="preserve"> «</w:t>
      </w:r>
      <w:r w:rsidRPr="00291E13">
        <w:rPr>
          <w:rFonts w:eastAsiaTheme="minorHAnsi"/>
          <w:lang w:val="uk-UA"/>
        </w:rPr>
        <w:t>Хмельницька міська територіальна громада» у відповідних відмінках;</w:t>
      </w:r>
    </w:p>
    <w:p w:rsidR="007F4460" w:rsidRPr="00291E13" w:rsidRDefault="007F4460" w:rsidP="00291E13">
      <w:pPr>
        <w:tabs>
          <w:tab w:val="left" w:pos="0"/>
        </w:tabs>
        <w:ind w:firstLine="567"/>
        <w:contextualSpacing/>
        <w:jc w:val="both"/>
        <w:rPr>
          <w:b/>
          <w:color w:val="000000"/>
          <w:lang w:val="uk-UA"/>
        </w:rPr>
      </w:pPr>
      <w:r w:rsidRPr="00291E13">
        <w:rPr>
          <w:color w:val="000000"/>
          <w:lang w:val="uk-UA"/>
        </w:rPr>
        <w:t>1.2. Додаток до рішення викласти у новій редакції згідно з додатком.</w:t>
      </w:r>
    </w:p>
    <w:p w:rsidR="007F4460" w:rsidRPr="00291E13" w:rsidRDefault="007F4460" w:rsidP="00291E13">
      <w:pPr>
        <w:tabs>
          <w:tab w:val="left" w:pos="567"/>
        </w:tabs>
        <w:ind w:firstLine="567"/>
        <w:jc w:val="both"/>
        <w:rPr>
          <w:lang w:val="uk-UA" w:eastAsia="uk-UA"/>
        </w:rPr>
      </w:pPr>
      <w:r w:rsidRPr="00291E13">
        <w:rPr>
          <w:rFonts w:eastAsiaTheme="minorEastAsia"/>
          <w:lang w:val="uk-UA"/>
        </w:rPr>
        <w:t xml:space="preserve">2. </w:t>
      </w:r>
      <w:r w:rsidRPr="00291E13">
        <w:rPr>
          <w:lang w:val="uk-UA"/>
        </w:rPr>
        <w:t>Відповідальність за виконання рішення покласти на Департамент освіти та науки Хмельницької міської ради.</w:t>
      </w:r>
    </w:p>
    <w:p w:rsidR="007F4460" w:rsidRPr="00291E13" w:rsidRDefault="007F4460" w:rsidP="00291E13">
      <w:pPr>
        <w:pStyle w:val="a7"/>
        <w:tabs>
          <w:tab w:val="left" w:pos="567"/>
        </w:tabs>
        <w:spacing w:after="0" w:line="240" w:lineRule="auto"/>
        <w:ind w:firstLine="567"/>
        <w:jc w:val="both"/>
        <w:rPr>
          <w:bCs/>
          <w:lang w:val="uk-UA" w:eastAsia="uk-UA"/>
        </w:rPr>
      </w:pPr>
      <w:r w:rsidRPr="00291E13">
        <w:rPr>
          <w:lang w:val="uk-UA"/>
        </w:rPr>
        <w:t xml:space="preserve">3. </w:t>
      </w:r>
      <w:r w:rsidRPr="00291E13">
        <w:rPr>
          <w:color w:val="000000"/>
          <w:lang w:val="uk-UA"/>
        </w:rPr>
        <w:t xml:space="preserve">Контроль за виконанням рішення покласти на постійну комісію з питань </w:t>
      </w:r>
      <w:r w:rsidRPr="00291E13">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7F4460" w:rsidRPr="00291E13" w:rsidRDefault="007F4460" w:rsidP="00291E13">
      <w:pPr>
        <w:jc w:val="both"/>
        <w:rPr>
          <w:rFonts w:eastAsiaTheme="minorEastAsia"/>
          <w:lang w:val="uk-UA"/>
        </w:rPr>
      </w:pPr>
    </w:p>
    <w:p w:rsidR="007F4460" w:rsidRPr="00291E13" w:rsidRDefault="007F4460" w:rsidP="00291E13">
      <w:pPr>
        <w:jc w:val="both"/>
        <w:rPr>
          <w:rFonts w:eastAsia="Calibri"/>
          <w:lang w:val="uk-UA"/>
        </w:rPr>
      </w:pPr>
    </w:p>
    <w:p w:rsidR="007F4460" w:rsidRPr="00291E13" w:rsidRDefault="007F4460" w:rsidP="00291E13">
      <w:pPr>
        <w:rPr>
          <w:rFonts w:eastAsia="Calibri"/>
          <w:lang w:val="uk-UA"/>
        </w:rPr>
      </w:pPr>
    </w:p>
    <w:p w:rsidR="00291E13" w:rsidRDefault="00291E13" w:rsidP="00291E13">
      <w:pPr>
        <w:rPr>
          <w:rFonts w:eastAsia="Calibri"/>
          <w:lang w:val="en-US"/>
        </w:rPr>
      </w:pPr>
      <w:r w:rsidRPr="00291E13">
        <w:rPr>
          <w:rFonts w:eastAsia="Calibri"/>
          <w:lang w:val="uk-UA"/>
        </w:rPr>
        <w:t>Міський голова</w:t>
      </w:r>
      <w:r w:rsidRPr="00291E13">
        <w:rPr>
          <w:rFonts w:eastAsia="Calibri"/>
          <w:lang w:val="uk-UA"/>
        </w:rPr>
        <w:tab/>
      </w:r>
      <w:r w:rsidRPr="00291E13">
        <w:rPr>
          <w:rFonts w:eastAsia="Calibri"/>
          <w:lang w:val="uk-UA"/>
        </w:rPr>
        <w:tab/>
      </w:r>
      <w:r w:rsidRPr="00291E13">
        <w:rPr>
          <w:rFonts w:eastAsia="Calibri"/>
          <w:lang w:val="uk-UA"/>
        </w:rPr>
        <w:tab/>
      </w:r>
      <w:r w:rsidRPr="00291E13">
        <w:rPr>
          <w:rFonts w:eastAsia="Calibri"/>
          <w:lang w:val="uk-UA"/>
        </w:rPr>
        <w:tab/>
      </w:r>
      <w:r w:rsidRPr="00291E13">
        <w:rPr>
          <w:rFonts w:eastAsia="Calibri"/>
          <w:lang w:val="uk-UA"/>
        </w:rPr>
        <w:tab/>
      </w:r>
      <w:r w:rsidRPr="00291E13">
        <w:rPr>
          <w:rFonts w:eastAsia="Calibri"/>
          <w:lang w:val="uk-UA"/>
        </w:rPr>
        <w:tab/>
      </w:r>
      <w:r w:rsidRPr="00291E13">
        <w:rPr>
          <w:rFonts w:eastAsia="Calibri"/>
          <w:lang w:val="uk-UA"/>
        </w:rPr>
        <w:tab/>
      </w:r>
      <w:r w:rsidRPr="00291E13">
        <w:rPr>
          <w:rFonts w:eastAsia="Calibri"/>
          <w:lang w:val="uk-UA"/>
        </w:rPr>
        <w:tab/>
      </w:r>
      <w:r w:rsidRPr="00291E13">
        <w:rPr>
          <w:rFonts w:eastAsia="Calibri"/>
          <w:lang w:val="uk-UA"/>
        </w:rPr>
        <w:tab/>
        <w:t>О.</w:t>
      </w:r>
      <w:r w:rsidR="007F4460" w:rsidRPr="00291E13">
        <w:rPr>
          <w:rFonts w:eastAsia="Calibri"/>
          <w:lang w:val="uk-UA"/>
        </w:rPr>
        <w:t>СИМЧИШИН</w:t>
      </w:r>
    </w:p>
    <w:p w:rsidR="00291E13" w:rsidRDefault="00291E13" w:rsidP="00291E13">
      <w:pPr>
        <w:rPr>
          <w:rFonts w:eastAsia="Calibri"/>
          <w:lang w:val="en-US"/>
        </w:rPr>
      </w:pPr>
    </w:p>
    <w:p w:rsidR="00291E13" w:rsidRPr="00291E13" w:rsidRDefault="00291E13" w:rsidP="00291E13">
      <w:pPr>
        <w:rPr>
          <w:rFonts w:eastAsia="Calibri"/>
          <w:lang w:val="en-US"/>
        </w:rPr>
        <w:sectPr w:rsidR="00291E13" w:rsidRPr="00291E13" w:rsidSect="00291E13">
          <w:pgSz w:w="11906" w:h="16838" w:code="9"/>
          <w:pgMar w:top="851" w:right="849" w:bottom="851" w:left="1418" w:header="709" w:footer="709" w:gutter="0"/>
          <w:cols w:space="708"/>
          <w:docGrid w:linePitch="360"/>
        </w:sectPr>
      </w:pPr>
    </w:p>
    <w:p w:rsidR="00291E13" w:rsidRPr="00291E13" w:rsidRDefault="00291E13" w:rsidP="00291E13">
      <w:pPr>
        <w:jc w:val="right"/>
        <w:rPr>
          <w:i/>
          <w:lang w:val="uk-UA"/>
        </w:rPr>
      </w:pPr>
      <w:r w:rsidRPr="00291E13">
        <w:rPr>
          <w:i/>
          <w:lang w:val="uk-UA"/>
        </w:rPr>
        <w:t>Додаток</w:t>
      </w:r>
    </w:p>
    <w:p w:rsidR="00291E13" w:rsidRPr="00291E13" w:rsidRDefault="00291E13" w:rsidP="00291E13">
      <w:pPr>
        <w:jc w:val="right"/>
        <w:rPr>
          <w:i/>
          <w:lang w:val="uk-UA"/>
        </w:rPr>
      </w:pPr>
      <w:r w:rsidRPr="00291E13">
        <w:rPr>
          <w:i/>
          <w:lang w:val="uk-UA"/>
        </w:rPr>
        <w:t>до рішення сесії міської ради</w:t>
      </w:r>
    </w:p>
    <w:p w:rsidR="00291E13" w:rsidRPr="00291E13" w:rsidRDefault="00291E13" w:rsidP="00291E13">
      <w:pPr>
        <w:jc w:val="right"/>
        <w:rPr>
          <w:i/>
          <w:lang w:val="uk-UA"/>
        </w:rPr>
      </w:pPr>
      <w:r w:rsidRPr="00291E13">
        <w:rPr>
          <w:i/>
          <w:lang w:val="uk-UA"/>
        </w:rPr>
        <w:t>від 21.04.2021 №64</w:t>
      </w:r>
    </w:p>
    <w:p w:rsidR="007F4460" w:rsidRPr="00291E13" w:rsidRDefault="007F4460" w:rsidP="00291E13">
      <w:pPr>
        <w:rPr>
          <w:color w:val="000000" w:themeColor="text1"/>
          <w:lang w:val="uk-UA"/>
        </w:rPr>
      </w:pPr>
    </w:p>
    <w:p w:rsidR="007F4460" w:rsidRPr="00291E13" w:rsidRDefault="007F4460" w:rsidP="00291E13">
      <w:pPr>
        <w:jc w:val="center"/>
        <w:rPr>
          <w:b/>
          <w:lang w:val="uk-UA"/>
        </w:rPr>
      </w:pPr>
      <w:r w:rsidRPr="00291E13">
        <w:rPr>
          <w:b/>
          <w:lang w:val="uk-UA"/>
        </w:rPr>
        <w:t>ПОЛОЖЕННЯ</w:t>
      </w:r>
    </w:p>
    <w:p w:rsidR="007F4460" w:rsidRPr="00291E13" w:rsidRDefault="007F4460" w:rsidP="00291E13">
      <w:pPr>
        <w:jc w:val="center"/>
        <w:rPr>
          <w:b/>
          <w:lang w:val="uk-UA"/>
        </w:rPr>
      </w:pPr>
      <w:r w:rsidRPr="00291E13">
        <w:rPr>
          <w:b/>
          <w:lang w:val="uk-UA"/>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p>
    <w:p w:rsidR="007F4460" w:rsidRPr="00291E13" w:rsidRDefault="007F4460" w:rsidP="00291E13">
      <w:pPr>
        <w:jc w:val="center"/>
        <w:rPr>
          <w:b/>
          <w:lang w:val="uk-UA"/>
        </w:rPr>
      </w:pPr>
    </w:p>
    <w:p w:rsidR="007F4460" w:rsidRPr="00291E13" w:rsidRDefault="001E65A6" w:rsidP="00291E13">
      <w:pPr>
        <w:jc w:val="center"/>
        <w:rPr>
          <w:b/>
          <w:lang w:val="uk-UA"/>
        </w:rPr>
      </w:pPr>
      <w:r w:rsidRPr="00291E13">
        <w:rPr>
          <w:b/>
          <w:lang w:val="uk-UA"/>
        </w:rPr>
        <w:t xml:space="preserve">1. </w:t>
      </w:r>
      <w:r w:rsidR="007F4460" w:rsidRPr="00291E13">
        <w:rPr>
          <w:b/>
          <w:lang w:val="uk-UA"/>
        </w:rPr>
        <w:t>Загальні положення</w:t>
      </w:r>
    </w:p>
    <w:p w:rsidR="007F4460" w:rsidRPr="00291E13" w:rsidRDefault="007F4460" w:rsidP="001E65A6">
      <w:pPr>
        <w:ind w:firstLine="567"/>
        <w:jc w:val="both"/>
        <w:rPr>
          <w:lang w:val="uk-UA"/>
        </w:rPr>
      </w:pPr>
      <w:r w:rsidRPr="00291E13">
        <w:rPr>
          <w:lang w:val="uk-UA"/>
        </w:rPr>
        <w:t>1.1. Персональні премії Хмельницької міської ради призначаються щорічно рішенням сесії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 (далі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rsidR="007F4460" w:rsidRPr="00291E13" w:rsidRDefault="007F4460" w:rsidP="001E65A6">
      <w:pPr>
        <w:ind w:firstLine="567"/>
        <w:jc w:val="both"/>
        <w:rPr>
          <w:lang w:val="uk-UA"/>
        </w:rPr>
      </w:pPr>
      <w:r w:rsidRPr="00291E13">
        <w:rPr>
          <w:lang w:val="uk-UA"/>
        </w:rPr>
        <w:t>1.2. Педагогічним працівникам закладів дошкільної, загальної середньої та позашкільної освіти Хмельницької міської територіальної громади,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рік на конкурсній основі, але не більше, ніж два рази підряд:</w:t>
      </w:r>
    </w:p>
    <w:p w:rsidR="007F4460" w:rsidRPr="00291E13" w:rsidRDefault="007F4460" w:rsidP="009836F7">
      <w:pPr>
        <w:pStyle w:val="a4"/>
        <w:numPr>
          <w:ilvl w:val="0"/>
          <w:numId w:val="5"/>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учителям, учні яких стали переможцями ІV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rsidR="007F4460" w:rsidRPr="00291E13" w:rsidRDefault="007F4460" w:rsidP="009836F7">
      <w:pPr>
        <w:pStyle w:val="a4"/>
        <w:numPr>
          <w:ilvl w:val="0"/>
          <w:numId w:val="5"/>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педагогічним працівникам, вихованці яких стали переможцями Всеукраїнських конкурсів,</w:t>
      </w:r>
      <w:r w:rsidRPr="00291E13">
        <w:rPr>
          <w:rFonts w:ascii="Times New Roman" w:hAnsi="Times New Roman"/>
          <w:b/>
          <w:i/>
          <w:sz w:val="24"/>
          <w:szCs w:val="24"/>
          <w:lang w:val="uk-UA"/>
        </w:rPr>
        <w:t xml:space="preserve"> </w:t>
      </w:r>
      <w:r w:rsidRPr="00291E13">
        <w:rPr>
          <w:rFonts w:ascii="Times New Roman" w:hAnsi="Times New Roman"/>
          <w:sz w:val="24"/>
          <w:szCs w:val="24"/>
          <w:lang w:val="uk-UA"/>
        </w:rPr>
        <w:t>фестивалів дитячої художньої самодіяльної творчості, що проводяться Міністерством освіти і науки України;</w:t>
      </w:r>
    </w:p>
    <w:p w:rsidR="007F4460" w:rsidRPr="00291E13" w:rsidRDefault="007F4460" w:rsidP="009836F7">
      <w:pPr>
        <w:pStyle w:val="a4"/>
        <w:numPr>
          <w:ilvl w:val="0"/>
          <w:numId w:val="5"/>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rsidR="007F4460" w:rsidRPr="00291E13" w:rsidRDefault="007F4460" w:rsidP="009836F7">
      <w:pPr>
        <w:pStyle w:val="a4"/>
        <w:numPr>
          <w:ilvl w:val="0"/>
          <w:numId w:val="5"/>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видані ліцензованими видавництвами.</w:t>
      </w:r>
    </w:p>
    <w:p w:rsidR="007F4460" w:rsidRPr="00291E13" w:rsidRDefault="009836F7" w:rsidP="001E65A6">
      <w:pPr>
        <w:pStyle w:val="a4"/>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1.3. </w:t>
      </w:r>
      <w:r w:rsidR="007F4460" w:rsidRPr="00291E13">
        <w:rPr>
          <w:rFonts w:ascii="Times New Roman" w:hAnsi="Times New Roman"/>
          <w:sz w:val="24"/>
          <w:szCs w:val="24"/>
          <w:lang w:val="uk-UA"/>
        </w:rPr>
        <w:t>При призначенні премій враховуються результати творчої роботи кандидатів за попередні 2 роки.</w:t>
      </w:r>
    </w:p>
    <w:p w:rsidR="007F4460" w:rsidRPr="00291E13" w:rsidRDefault="007F4460" w:rsidP="00291E13">
      <w:pPr>
        <w:jc w:val="both"/>
        <w:rPr>
          <w:lang w:val="uk-UA"/>
        </w:rPr>
      </w:pPr>
    </w:p>
    <w:p w:rsidR="007F4460" w:rsidRPr="009836F7" w:rsidRDefault="001E65A6" w:rsidP="009836F7">
      <w:pPr>
        <w:jc w:val="center"/>
        <w:rPr>
          <w:b/>
          <w:lang w:val="uk-UA"/>
        </w:rPr>
      </w:pPr>
      <w:r w:rsidRPr="009836F7">
        <w:rPr>
          <w:b/>
          <w:lang w:val="uk-UA"/>
        </w:rPr>
        <w:t xml:space="preserve">2. </w:t>
      </w:r>
      <w:r w:rsidR="007F4460" w:rsidRPr="009836F7">
        <w:rPr>
          <w:b/>
          <w:lang w:val="uk-UA"/>
        </w:rPr>
        <w:t>Функції комісії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w:t>
      </w:r>
      <w:r w:rsidRPr="009836F7">
        <w:rPr>
          <w:b/>
          <w:lang w:val="uk-UA"/>
        </w:rPr>
        <w:t xml:space="preserve"> </w:t>
      </w:r>
      <w:r w:rsidR="007F4460" w:rsidRPr="009836F7">
        <w:rPr>
          <w:b/>
          <w:lang w:val="uk-UA"/>
        </w:rPr>
        <w:t>Хмельницької міської територіальної громади</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 xml:space="preserve">2.1. Для організації роботи з розгляду, відбору та висунення претендентів на призначення премій створюється комісія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 (далі - комісія), яку очолює заступник міського голови відповідно до розподілу обов’язків. До складу комісії входять: депутати міської ради, зокрема, </w:t>
      </w:r>
      <w:r w:rsidRPr="00291E13">
        <w:rPr>
          <w:rFonts w:ascii="Times New Roman" w:hAnsi="Times New Roman"/>
          <w:color w:val="000000" w:themeColor="text1"/>
          <w:sz w:val="24"/>
          <w:szCs w:val="24"/>
          <w:lang w:val="uk-UA" w:eastAsia="uk-UA"/>
        </w:rPr>
        <w:t xml:space="preserve">представник від постійної </w:t>
      </w:r>
      <w:r w:rsidRPr="00291E13">
        <w:rPr>
          <w:rFonts w:ascii="Times New Roman" w:hAnsi="Times New Roman"/>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w:t>
      </w:r>
      <w:r w:rsidRPr="00291E13">
        <w:rPr>
          <w:rFonts w:ascii="Times New Roman" w:hAnsi="Times New Roman"/>
          <w:sz w:val="24"/>
          <w:szCs w:val="24"/>
          <w:lang w:val="uk-UA"/>
        </w:rPr>
        <w:t xml:space="preserve">, директор Департаменту освіти та науки Хмельницької міської ради або особа, на яку покладено його обов’язки, заступники директора Департаменту освіти та науки Хмельницької міської ради, голова міського комітету профспілки працівників освіти і науки, директор комунальної установи Хмельницької міської ради «Центр професійного розвитку педагогічних працівників», керівники методичних та творчих об’єднань учителів </w:t>
      </w:r>
      <w:r w:rsidRPr="00291E13">
        <w:rPr>
          <w:rFonts w:ascii="Times New Roman" w:hAnsi="Times New Roman"/>
          <w:sz w:val="24"/>
          <w:szCs w:val="24"/>
          <w:lang w:val="uk-UA"/>
        </w:rPr>
        <w:lastRenderedPageBreak/>
        <w:t>Хмельницької міської територіальної громади, представники батьківської громадськості закладів дошкільної, загальної середньої та позашкільної освіти Хмельницької міської територіальної громади.</w:t>
      </w:r>
    </w:p>
    <w:p w:rsidR="007F4460" w:rsidRPr="00291E13" w:rsidRDefault="003E0830" w:rsidP="001E65A6">
      <w:pPr>
        <w:pStyle w:val="a4"/>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2.2. </w:t>
      </w:r>
      <w:r w:rsidR="007F4460" w:rsidRPr="00291E13">
        <w:rPr>
          <w:rFonts w:ascii="Times New Roman" w:hAnsi="Times New Roman"/>
          <w:sz w:val="24"/>
          <w:szCs w:val="24"/>
          <w:lang w:val="uk-UA"/>
        </w:rPr>
        <w:t>Склад комісії затверджується рішенням виконавчого комітету Хмельницької міської ради.</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2.3. Керівництво роботою комісії здійснює голова комісії, у разі його відсутності – заступник голови ко</w:t>
      </w:r>
      <w:r w:rsidR="003E0830">
        <w:rPr>
          <w:rFonts w:ascii="Times New Roman" w:hAnsi="Times New Roman"/>
          <w:sz w:val="24"/>
          <w:szCs w:val="24"/>
          <w:lang w:val="uk-UA"/>
        </w:rPr>
        <w:t xml:space="preserve">місії. Веде </w:t>
      </w:r>
      <w:r w:rsidRPr="00291E13">
        <w:rPr>
          <w:rFonts w:ascii="Times New Roman" w:hAnsi="Times New Roman"/>
          <w:sz w:val="24"/>
          <w:szCs w:val="24"/>
          <w:lang w:val="uk-UA"/>
        </w:rPr>
        <w:t>протокол засідання відповідальний секретар комісії.</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2.4. Комісія зобов’язана не пізніше, ніж за 30 днів до засідання оприлюднити її на офіційному веб-сайті Департаменту освіти та науки Хмельницької міської ради 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2.5.  Комісія проводить засідання щорічно до 10 червня поточного року.</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2.6.  Засідання комісії є правочинним, якщо на ньому присутні не менше, як дві третини її складу.</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2.7. Організаційне забезпечення роботи комісії здійснює Департамент освіти та науки Хмельницької міської ради.</w:t>
      </w:r>
    </w:p>
    <w:p w:rsidR="007F4460" w:rsidRPr="00291E13" w:rsidRDefault="003E0830" w:rsidP="001E65A6">
      <w:pPr>
        <w:pStyle w:val="a4"/>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2.8. </w:t>
      </w:r>
      <w:r w:rsidR="007F4460" w:rsidRPr="00291E13">
        <w:rPr>
          <w:rFonts w:ascii="Times New Roman" w:hAnsi="Times New Roman"/>
          <w:sz w:val="24"/>
          <w:szCs w:val="24"/>
          <w:lang w:val="uk-UA"/>
        </w:rPr>
        <w:t>Члени комісії беруть участь у її роботі на громадських засадах.</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2.9. Рішення про призначення премій приймається таємним голосуванням більшістю голосів від загальної кількості членів комісії.</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2.10. Комісія має право змінювати кількість премій в залежності від досягнень та має право призначити не всі премії.</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291E13">
        <w:rPr>
          <w:rFonts w:ascii="Times New Roman" w:hAnsi="Times New Roman"/>
          <w:b/>
          <w:i/>
          <w:sz w:val="24"/>
          <w:szCs w:val="24"/>
          <w:lang w:val="uk-UA"/>
        </w:rPr>
        <w:t xml:space="preserve"> </w:t>
      </w:r>
      <w:r w:rsidRPr="00291E13">
        <w:rPr>
          <w:rFonts w:ascii="Times New Roman" w:hAnsi="Times New Roman"/>
          <w:sz w:val="24"/>
          <w:szCs w:val="24"/>
          <w:lang w:val="uk-UA"/>
        </w:rPr>
        <w:t>про призначення премій.</w:t>
      </w:r>
    </w:p>
    <w:p w:rsidR="007F4460" w:rsidRPr="009836F7" w:rsidRDefault="007F4460" w:rsidP="009836F7">
      <w:pPr>
        <w:jc w:val="both"/>
        <w:rPr>
          <w:b/>
          <w:lang w:val="uk-UA"/>
        </w:rPr>
      </w:pPr>
    </w:p>
    <w:p w:rsidR="007F4460" w:rsidRPr="00291E13" w:rsidRDefault="007F4460" w:rsidP="009836F7">
      <w:pPr>
        <w:pStyle w:val="a4"/>
        <w:spacing w:after="0" w:line="240" w:lineRule="auto"/>
        <w:ind w:left="0"/>
        <w:jc w:val="center"/>
        <w:rPr>
          <w:rFonts w:ascii="Times New Roman" w:hAnsi="Times New Roman"/>
          <w:b/>
          <w:sz w:val="24"/>
          <w:szCs w:val="24"/>
          <w:lang w:val="uk-UA"/>
        </w:rPr>
      </w:pPr>
      <w:r w:rsidRPr="00291E13">
        <w:rPr>
          <w:rFonts w:ascii="Times New Roman" w:hAnsi="Times New Roman"/>
          <w:b/>
          <w:sz w:val="24"/>
          <w:szCs w:val="24"/>
          <w:lang w:val="uk-UA"/>
        </w:rPr>
        <w:t>3. Порядок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rsidR="007F4460" w:rsidRPr="00291E13" w:rsidRDefault="007F4460" w:rsidP="001E65A6">
      <w:pPr>
        <w:ind w:firstLine="567"/>
        <w:jc w:val="both"/>
        <w:rPr>
          <w:lang w:val="uk-UA"/>
        </w:rPr>
      </w:pPr>
      <w:r w:rsidRPr="00291E13">
        <w:rPr>
          <w:lang w:val="uk-UA"/>
        </w:rPr>
        <w:t>3.1. Претендентів для призначення премій можуть висувати на розгляд комісії: педагогічні колективи закладів дошкільної, загальної середньої та позашкільної освіти Хмельницької міської територіальної громади, Департамент освіти та науки Хмельницької міської ради, комунальна установа Хмельницької міської ради «Центр професійного розвитку педагогічних працівників» та методичні об’єднання учителів міста на підставі подання.</w:t>
      </w:r>
    </w:p>
    <w:p w:rsidR="007F4460" w:rsidRPr="00291E13" w:rsidRDefault="003E0830" w:rsidP="001E65A6">
      <w:pPr>
        <w:pStyle w:val="a4"/>
        <w:tabs>
          <w:tab w:val="left" w:pos="1080"/>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3.2. </w:t>
      </w:r>
      <w:r w:rsidR="007F4460" w:rsidRPr="00291E13">
        <w:rPr>
          <w:rFonts w:ascii="Times New Roman" w:hAnsi="Times New Roman"/>
          <w:sz w:val="24"/>
          <w:szCs w:val="24"/>
          <w:lang w:val="uk-UA"/>
        </w:rPr>
        <w:t>До подання про призначення премій додаються такі документи:</w:t>
      </w:r>
    </w:p>
    <w:p w:rsidR="007F4460" w:rsidRPr="00291E13" w:rsidRDefault="007F4460" w:rsidP="003E0830">
      <w:pPr>
        <w:pStyle w:val="a4"/>
        <w:numPr>
          <w:ilvl w:val="0"/>
          <w:numId w:val="6"/>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rsidR="007F4460" w:rsidRPr="00291E13" w:rsidRDefault="007F4460" w:rsidP="003E0830">
      <w:pPr>
        <w:pStyle w:val="a4"/>
        <w:numPr>
          <w:ilvl w:val="0"/>
          <w:numId w:val="6"/>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копія ID-картки (паспорта) претендента на премію;</w:t>
      </w:r>
    </w:p>
    <w:p w:rsidR="007F4460" w:rsidRPr="00291E13" w:rsidRDefault="007F4460" w:rsidP="003E0830">
      <w:pPr>
        <w:pStyle w:val="a4"/>
        <w:numPr>
          <w:ilvl w:val="0"/>
          <w:numId w:val="6"/>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 xml:space="preserve">копія довідки про присвоєння ідентифікаційного </w:t>
      </w:r>
      <w:r w:rsidRPr="00291E13">
        <w:rPr>
          <w:rFonts w:ascii="Times New Roman" w:hAnsi="Times New Roman"/>
          <w:color w:val="000000" w:themeColor="text1"/>
          <w:kern w:val="36"/>
          <w:sz w:val="24"/>
          <w:szCs w:val="24"/>
          <w:lang w:val="uk-UA"/>
        </w:rPr>
        <w:t>номера платника податків</w:t>
      </w:r>
      <w:r w:rsidRPr="00291E13">
        <w:rPr>
          <w:rFonts w:ascii="Times New Roman" w:hAnsi="Times New Roman"/>
          <w:sz w:val="24"/>
          <w:szCs w:val="24"/>
          <w:lang w:val="uk-UA"/>
        </w:rPr>
        <w:t>;</w:t>
      </w:r>
    </w:p>
    <w:p w:rsidR="007F4460" w:rsidRPr="00291E13" w:rsidRDefault="007F4460" w:rsidP="003E0830">
      <w:pPr>
        <w:pStyle w:val="a4"/>
        <w:numPr>
          <w:ilvl w:val="0"/>
          <w:numId w:val="6"/>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копія дипломів, грамот, які засвідчують перемоги у конкурсах, виставках, олімпіадах, фестивалях, змаганнях різних рівнів;</w:t>
      </w:r>
    </w:p>
    <w:p w:rsidR="007F4460" w:rsidRPr="00291E13" w:rsidRDefault="007F4460" w:rsidP="003E0830">
      <w:pPr>
        <w:pStyle w:val="a4"/>
        <w:numPr>
          <w:ilvl w:val="0"/>
          <w:numId w:val="6"/>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 xml:space="preserve">копія рішення про </w:t>
      </w:r>
      <w:r w:rsidR="003E0830">
        <w:rPr>
          <w:rFonts w:ascii="Times New Roman" w:hAnsi="Times New Roman"/>
          <w:sz w:val="24"/>
          <w:szCs w:val="24"/>
          <w:lang w:val="uk-UA"/>
        </w:rPr>
        <w:t xml:space="preserve">отримання Грифу </w:t>
      </w:r>
      <w:r w:rsidRPr="00291E13">
        <w:rPr>
          <w:rFonts w:ascii="Times New Roman" w:hAnsi="Times New Roman"/>
          <w:sz w:val="24"/>
          <w:szCs w:val="24"/>
          <w:lang w:val="uk-UA"/>
        </w:rPr>
        <w:t>Міністерства освіти і науки України;</w:t>
      </w:r>
    </w:p>
    <w:p w:rsidR="007F4460" w:rsidRPr="00291E13" w:rsidRDefault="007F4460" w:rsidP="003E0830">
      <w:pPr>
        <w:pStyle w:val="a4"/>
        <w:numPr>
          <w:ilvl w:val="0"/>
          <w:numId w:val="6"/>
        </w:numPr>
        <w:tabs>
          <w:tab w:val="left" w:pos="851"/>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екземпляр підручника, програми, методики, посібника, підготовлених даним педагогічним працівником.</w:t>
      </w:r>
    </w:p>
    <w:p w:rsidR="007F4460" w:rsidRPr="00291E13" w:rsidRDefault="003E0830" w:rsidP="001E65A6">
      <w:pPr>
        <w:pStyle w:val="a4"/>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3.3. </w:t>
      </w:r>
      <w:r w:rsidR="007F4460" w:rsidRPr="00291E13">
        <w:rPr>
          <w:rFonts w:ascii="Times New Roman" w:hAnsi="Times New Roman"/>
          <w:sz w:val="24"/>
          <w:szCs w:val="24"/>
          <w:lang w:val="uk-UA"/>
        </w:rPr>
        <w:t>Подання щодо претендентів на призначення премій подаються комісії до 30 травня</w:t>
      </w:r>
      <w:r w:rsidR="007F4460" w:rsidRPr="00291E13">
        <w:rPr>
          <w:rFonts w:ascii="Times New Roman" w:hAnsi="Times New Roman"/>
          <w:b/>
          <w:i/>
          <w:sz w:val="24"/>
          <w:szCs w:val="24"/>
          <w:lang w:val="uk-UA"/>
        </w:rPr>
        <w:t xml:space="preserve"> </w:t>
      </w:r>
      <w:r w:rsidR="007F4460" w:rsidRPr="00291E13">
        <w:rPr>
          <w:rFonts w:ascii="Times New Roman" w:hAnsi="Times New Roman"/>
          <w:sz w:val="24"/>
          <w:szCs w:val="24"/>
          <w:lang w:val="uk-UA"/>
        </w:rPr>
        <w:t>кожного поточного року.</w:t>
      </w:r>
    </w:p>
    <w:p w:rsidR="007F4460" w:rsidRDefault="007F4460" w:rsidP="009836F7">
      <w:pPr>
        <w:jc w:val="both"/>
        <w:rPr>
          <w:lang w:val="uk-UA"/>
        </w:rPr>
      </w:pPr>
    </w:p>
    <w:p w:rsidR="003E0830" w:rsidRDefault="003E0830" w:rsidP="009836F7">
      <w:pPr>
        <w:jc w:val="both"/>
        <w:rPr>
          <w:lang w:val="uk-UA"/>
        </w:rPr>
      </w:pPr>
    </w:p>
    <w:p w:rsidR="003E0830" w:rsidRDefault="003E0830" w:rsidP="009836F7">
      <w:pPr>
        <w:jc w:val="both"/>
        <w:rPr>
          <w:lang w:val="uk-UA"/>
        </w:rPr>
      </w:pPr>
    </w:p>
    <w:p w:rsidR="003E0830" w:rsidRDefault="003E0830" w:rsidP="009836F7">
      <w:pPr>
        <w:jc w:val="center"/>
        <w:rPr>
          <w:lang w:val="uk-UA"/>
        </w:rPr>
      </w:pPr>
    </w:p>
    <w:p w:rsidR="007F4460" w:rsidRPr="009836F7" w:rsidRDefault="007F4460" w:rsidP="009836F7">
      <w:pPr>
        <w:jc w:val="center"/>
        <w:rPr>
          <w:b/>
          <w:lang w:val="uk-UA"/>
        </w:rPr>
      </w:pPr>
      <w:r w:rsidRPr="009836F7">
        <w:rPr>
          <w:b/>
          <w:lang w:val="uk-UA"/>
        </w:rPr>
        <w:t>4. Фінансування видатків, пов’язаних з виплатою премій</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bookmarkStart w:id="0" w:name="_GoBack"/>
      <w:bookmarkEnd w:id="0"/>
      <w:r w:rsidRPr="00291E13">
        <w:rPr>
          <w:rFonts w:ascii="Times New Roman" w:hAnsi="Times New Roman"/>
          <w:sz w:val="24"/>
          <w:szCs w:val="24"/>
          <w:lang w:val="uk-UA"/>
        </w:rPr>
        <w:t>4.1. Виплата персональних премій здійснюється за рахунок коштів бюджету Хмельницької міської територіальної громади, передбачених у кошторисі доходів і видатків Департаменту освіти та науки Хмельницької міської ради.</w:t>
      </w:r>
    </w:p>
    <w:p w:rsidR="007F4460" w:rsidRPr="00291E13" w:rsidRDefault="007F4460" w:rsidP="001E65A6">
      <w:pPr>
        <w:pStyle w:val="a4"/>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lastRenderedPageBreak/>
        <w:t>4.2. Розмір премії щомісяця складає 50% від мінімальної заробітної плати.</w:t>
      </w:r>
    </w:p>
    <w:p w:rsidR="007F4460" w:rsidRPr="009836F7" w:rsidRDefault="007F4460" w:rsidP="009836F7">
      <w:pPr>
        <w:pStyle w:val="a4"/>
        <w:tabs>
          <w:tab w:val="left" w:pos="1080"/>
        </w:tabs>
        <w:spacing w:after="0" w:line="240" w:lineRule="auto"/>
        <w:ind w:left="0" w:firstLine="567"/>
        <w:jc w:val="both"/>
        <w:rPr>
          <w:rFonts w:ascii="Times New Roman" w:hAnsi="Times New Roman"/>
          <w:sz w:val="24"/>
          <w:szCs w:val="24"/>
          <w:lang w:val="uk-UA"/>
        </w:rPr>
      </w:pPr>
      <w:r w:rsidRPr="00291E13">
        <w:rPr>
          <w:rFonts w:ascii="Times New Roman" w:hAnsi="Times New Roman"/>
          <w:sz w:val="24"/>
          <w:szCs w:val="24"/>
          <w:lang w:val="uk-UA"/>
        </w:rPr>
        <w:t>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бухгалтерії закладів освіти Хмельницької міської територіальної громади, відповідно до рішення сесії Хмельницької міської ради з першого вересня поточного року.</w:t>
      </w:r>
    </w:p>
    <w:p w:rsidR="007F4460" w:rsidRDefault="007F4460" w:rsidP="007F4460">
      <w:pPr>
        <w:rPr>
          <w:color w:val="000000" w:themeColor="text1"/>
          <w:lang w:val="uk-UA"/>
        </w:rPr>
      </w:pPr>
    </w:p>
    <w:p w:rsidR="009836F7" w:rsidRPr="00291E13" w:rsidRDefault="009836F7" w:rsidP="007F4460">
      <w:pPr>
        <w:rPr>
          <w:color w:val="000000" w:themeColor="text1"/>
          <w:lang w:val="uk-UA"/>
        </w:rPr>
      </w:pPr>
    </w:p>
    <w:p w:rsidR="007F4460" w:rsidRPr="009836F7" w:rsidRDefault="009836F7" w:rsidP="007F4460">
      <w:pPr>
        <w:rPr>
          <w:color w:val="000000"/>
          <w:szCs w:val="28"/>
          <w:lang w:val="uk-UA"/>
        </w:rPr>
      </w:pPr>
      <w:r>
        <w:rPr>
          <w:color w:val="000000" w:themeColor="text1"/>
          <w:lang w:val="uk-UA"/>
        </w:rPr>
        <w:t>Секретар міської ради</w:t>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r>
      <w:r>
        <w:rPr>
          <w:color w:val="000000" w:themeColor="text1"/>
          <w:lang w:val="uk-UA"/>
        </w:rPr>
        <w:tab/>
        <w:t>В.</w:t>
      </w:r>
      <w:r w:rsidR="007F4460" w:rsidRPr="00291E13">
        <w:rPr>
          <w:color w:val="000000" w:themeColor="text1"/>
          <w:lang w:val="uk-UA"/>
        </w:rPr>
        <w:t>ДІДЕНКО</w:t>
      </w:r>
    </w:p>
    <w:p w:rsidR="007F4460" w:rsidRPr="009836F7" w:rsidRDefault="007F4460" w:rsidP="009836F7">
      <w:pPr>
        <w:rPr>
          <w:sz w:val="22"/>
          <w:lang w:val="uk-UA"/>
        </w:rPr>
      </w:pPr>
    </w:p>
    <w:p w:rsidR="007F4460" w:rsidRPr="00291E13" w:rsidRDefault="007F4460" w:rsidP="009836F7">
      <w:pPr>
        <w:rPr>
          <w:lang w:val="uk-UA"/>
        </w:rPr>
      </w:pPr>
    </w:p>
    <w:p w:rsidR="007F4460" w:rsidRPr="00291E13" w:rsidRDefault="007F4460" w:rsidP="009836F7">
      <w:pPr>
        <w:rPr>
          <w:lang w:val="uk-UA"/>
        </w:rPr>
      </w:pPr>
      <w:r w:rsidRPr="00291E13">
        <w:rPr>
          <w:lang w:val="uk-UA"/>
        </w:rPr>
        <w:t>Директор Департаменту освіти та науки</w:t>
      </w:r>
      <w:r w:rsidR="009836F7">
        <w:rPr>
          <w:lang w:val="uk-UA"/>
        </w:rPr>
        <w:tab/>
      </w:r>
      <w:r w:rsidR="009836F7">
        <w:rPr>
          <w:lang w:val="uk-UA"/>
        </w:rPr>
        <w:tab/>
      </w:r>
      <w:r w:rsidR="009836F7">
        <w:rPr>
          <w:lang w:val="uk-UA"/>
        </w:rPr>
        <w:tab/>
      </w:r>
      <w:r w:rsidR="009836F7">
        <w:rPr>
          <w:lang w:val="uk-UA"/>
        </w:rPr>
        <w:tab/>
      </w:r>
      <w:r w:rsidR="009836F7">
        <w:rPr>
          <w:lang w:val="uk-UA"/>
        </w:rPr>
        <w:tab/>
      </w:r>
      <w:r w:rsidR="009836F7">
        <w:rPr>
          <w:lang w:val="uk-UA"/>
        </w:rPr>
        <w:tab/>
        <w:t>Н.</w:t>
      </w:r>
      <w:r w:rsidRPr="00291E13">
        <w:rPr>
          <w:lang w:val="uk-UA"/>
        </w:rPr>
        <w:t>БАЛАБУСТ</w:t>
      </w:r>
    </w:p>
    <w:sectPr w:rsidR="007F4460" w:rsidRPr="00291E13" w:rsidSect="00291E13">
      <w:pgSz w:w="11906" w:h="16838" w:code="9"/>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61E"/>
    <w:multiLevelType w:val="hybridMultilevel"/>
    <w:tmpl w:val="F8B6FD8A"/>
    <w:lvl w:ilvl="0" w:tplc="F2B00CCE">
      <w:start w:val="1"/>
      <w:numFmt w:val="bullet"/>
      <w:lvlText w:val="-"/>
      <w:lvlJc w:val="left"/>
      <w:pPr>
        <w:ind w:left="786" w:hanging="360"/>
      </w:pPr>
      <w:rPr>
        <w:rFonts w:ascii="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3">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FB40A90"/>
    <w:multiLevelType w:val="hybridMultilevel"/>
    <w:tmpl w:val="41E0B368"/>
    <w:lvl w:ilvl="0" w:tplc="159A1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7EBD6FAD"/>
    <w:multiLevelType w:val="hybridMultilevel"/>
    <w:tmpl w:val="34F61DB4"/>
    <w:lvl w:ilvl="0" w:tplc="F7EA802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60"/>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E65A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91E1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0830"/>
    <w:rsid w:val="003E5659"/>
    <w:rsid w:val="003F113C"/>
    <w:rsid w:val="003F4C7E"/>
    <w:rsid w:val="003F6AD1"/>
    <w:rsid w:val="00407191"/>
    <w:rsid w:val="00414000"/>
    <w:rsid w:val="0043009D"/>
    <w:rsid w:val="00435906"/>
    <w:rsid w:val="00440F97"/>
    <w:rsid w:val="004461CD"/>
    <w:rsid w:val="00447AA8"/>
    <w:rsid w:val="00487C67"/>
    <w:rsid w:val="0049270D"/>
    <w:rsid w:val="004A75E2"/>
    <w:rsid w:val="004B5A29"/>
    <w:rsid w:val="004C0B9E"/>
    <w:rsid w:val="004D3C27"/>
    <w:rsid w:val="005114B8"/>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229F"/>
    <w:rsid w:val="0072293F"/>
    <w:rsid w:val="00722D4B"/>
    <w:rsid w:val="00734918"/>
    <w:rsid w:val="00741FFF"/>
    <w:rsid w:val="0076129E"/>
    <w:rsid w:val="007625D2"/>
    <w:rsid w:val="007775FD"/>
    <w:rsid w:val="007852C9"/>
    <w:rsid w:val="00787F1C"/>
    <w:rsid w:val="007D0191"/>
    <w:rsid w:val="007E0E33"/>
    <w:rsid w:val="007E3E6C"/>
    <w:rsid w:val="007E52BF"/>
    <w:rsid w:val="007F0D36"/>
    <w:rsid w:val="007F4460"/>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34981"/>
    <w:rsid w:val="00934FDE"/>
    <w:rsid w:val="0094780F"/>
    <w:rsid w:val="00950625"/>
    <w:rsid w:val="00983289"/>
    <w:rsid w:val="009836F7"/>
    <w:rsid w:val="009B0BFC"/>
    <w:rsid w:val="009B69C4"/>
    <w:rsid w:val="009D1FE0"/>
    <w:rsid w:val="009D3FEE"/>
    <w:rsid w:val="009E13BB"/>
    <w:rsid w:val="009F5B04"/>
    <w:rsid w:val="009F6EA8"/>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E57BB"/>
    <w:rsid w:val="00CF3F83"/>
    <w:rsid w:val="00D00537"/>
    <w:rsid w:val="00D03627"/>
    <w:rsid w:val="00D05CF1"/>
    <w:rsid w:val="00D1434E"/>
    <w:rsid w:val="00D3159E"/>
    <w:rsid w:val="00D36A42"/>
    <w:rsid w:val="00D861ED"/>
    <w:rsid w:val="00D86E60"/>
    <w:rsid w:val="00DA2937"/>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46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4460"/>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7F4460"/>
    <w:rPr>
      <w:rFonts w:ascii="Tahoma" w:hAnsi="Tahoma" w:cs="Tahoma"/>
      <w:sz w:val="16"/>
      <w:szCs w:val="16"/>
    </w:rPr>
  </w:style>
  <w:style w:type="character" w:customStyle="1" w:styleId="a6">
    <w:name w:val="Текст у виносці Знак"/>
    <w:basedOn w:val="a0"/>
    <w:link w:val="a5"/>
    <w:uiPriority w:val="99"/>
    <w:semiHidden/>
    <w:rsid w:val="007F4460"/>
    <w:rPr>
      <w:rFonts w:ascii="Tahoma" w:eastAsia="Times New Roman" w:hAnsi="Tahoma" w:cs="Tahoma"/>
      <w:sz w:val="16"/>
      <w:szCs w:val="16"/>
      <w:lang w:eastAsia="ru-RU"/>
    </w:rPr>
  </w:style>
  <w:style w:type="paragraph" w:styleId="a7">
    <w:name w:val="Body Text"/>
    <w:basedOn w:val="a"/>
    <w:link w:val="a8"/>
    <w:rsid w:val="007F4460"/>
    <w:pPr>
      <w:suppressAutoHyphens/>
      <w:spacing w:after="120" w:line="100" w:lineRule="atLeast"/>
    </w:pPr>
    <w:rPr>
      <w:lang w:eastAsia="ar-SA"/>
    </w:rPr>
  </w:style>
  <w:style w:type="character" w:customStyle="1" w:styleId="a8">
    <w:name w:val="Основний текст Знак"/>
    <w:basedOn w:val="a0"/>
    <w:link w:val="a7"/>
    <w:rsid w:val="007F4460"/>
    <w:rPr>
      <w:rFonts w:ascii="Times New Roman" w:eastAsia="Times New Roman" w:hAnsi="Times New Roman" w:cs="Times New Roman"/>
      <w:sz w:val="24"/>
      <w:szCs w:val="24"/>
      <w:lang w:eastAsia="ar-SA"/>
    </w:rPr>
  </w:style>
  <w:style w:type="paragraph" w:customStyle="1" w:styleId="docdata">
    <w:name w:val="docdata"/>
    <w:aliases w:val="docy,v5,71358,baiaagaaboqcaaad3aobaauseweaaaaaaaaaaaaaaaaaaaaaaaaaaaaaaaaaaaaaaaaaaaaaaaaaaaaaaaaaaaaaaaaaaaaaaaaaaaaaaaaaaaaaaaaaaaaaaaaaaaaaaaaaaaaaaaaaaaaaaaaaaaaaaaaaaaaaaaaaaaaaaaaaaaaaaaaaaaaaaaaaaaaaaaaaaaaaaaaaaaaaaaaaaaaaaaaaaaaaaaaaaaa"/>
    <w:basedOn w:val="a"/>
    <w:rsid w:val="00291E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46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4460"/>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7F4460"/>
    <w:rPr>
      <w:rFonts w:ascii="Tahoma" w:hAnsi="Tahoma" w:cs="Tahoma"/>
      <w:sz w:val="16"/>
      <w:szCs w:val="16"/>
    </w:rPr>
  </w:style>
  <w:style w:type="character" w:customStyle="1" w:styleId="a6">
    <w:name w:val="Текст у виносці Знак"/>
    <w:basedOn w:val="a0"/>
    <w:link w:val="a5"/>
    <w:uiPriority w:val="99"/>
    <w:semiHidden/>
    <w:rsid w:val="007F4460"/>
    <w:rPr>
      <w:rFonts w:ascii="Tahoma" w:eastAsia="Times New Roman" w:hAnsi="Tahoma" w:cs="Tahoma"/>
      <w:sz w:val="16"/>
      <w:szCs w:val="16"/>
      <w:lang w:eastAsia="ru-RU"/>
    </w:rPr>
  </w:style>
  <w:style w:type="paragraph" w:styleId="a7">
    <w:name w:val="Body Text"/>
    <w:basedOn w:val="a"/>
    <w:link w:val="a8"/>
    <w:rsid w:val="007F4460"/>
    <w:pPr>
      <w:suppressAutoHyphens/>
      <w:spacing w:after="120" w:line="100" w:lineRule="atLeast"/>
    </w:pPr>
    <w:rPr>
      <w:lang w:eastAsia="ar-SA"/>
    </w:rPr>
  </w:style>
  <w:style w:type="character" w:customStyle="1" w:styleId="a8">
    <w:name w:val="Основний текст Знак"/>
    <w:basedOn w:val="a0"/>
    <w:link w:val="a7"/>
    <w:rsid w:val="007F4460"/>
    <w:rPr>
      <w:rFonts w:ascii="Times New Roman" w:eastAsia="Times New Roman" w:hAnsi="Times New Roman" w:cs="Times New Roman"/>
      <w:sz w:val="24"/>
      <w:szCs w:val="24"/>
      <w:lang w:eastAsia="ar-SA"/>
    </w:rPr>
  </w:style>
  <w:style w:type="paragraph" w:customStyle="1" w:styleId="docdata">
    <w:name w:val="docdata"/>
    <w:aliases w:val="docy,v5,71358,baiaagaaboqcaaad3aobaauseweaaaaaaaaaaaaaaaaaaaaaaaaaaaaaaaaaaaaaaaaaaaaaaaaaaaaaaaaaaaaaaaaaaaaaaaaaaaaaaaaaaaaaaaaaaaaaaaaaaaaaaaaaaaaaaaaaaaaaaaaaaaaaaaaaaaaaaaaaaaaaaaaaaaaaaaaaaaaaaaaaaaaaaaaaaaaaaaaaaaaaaaaaaaaaaaaaaaaaaaaaaaa"/>
    <w:basedOn w:val="a"/>
    <w:rsid w:val="00291E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5593</Words>
  <Characters>3189</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2</cp:revision>
  <cp:lastPrinted>2021-03-23T08:45:00Z</cp:lastPrinted>
  <dcterms:created xsi:type="dcterms:W3CDTF">2021-04-29T07:24:00Z</dcterms:created>
  <dcterms:modified xsi:type="dcterms:W3CDTF">2021-04-29T07:24:00Z</dcterms:modified>
</cp:coreProperties>
</file>