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061" w:rsidRPr="00C96061" w:rsidRDefault="00C96061" w:rsidP="00C96061">
      <w:pPr>
        <w:jc w:val="right"/>
        <w:rPr>
          <w:i/>
          <w:lang w:val="uk-UA"/>
        </w:rPr>
      </w:pPr>
      <w:r w:rsidRPr="00C96061">
        <w:rPr>
          <w:i/>
          <w:lang w:val="uk-UA"/>
        </w:rPr>
        <w:t>Президенту України</w:t>
      </w:r>
    </w:p>
    <w:p w:rsidR="00C96061" w:rsidRPr="00C96061" w:rsidRDefault="00C96061" w:rsidP="00C96061">
      <w:pPr>
        <w:pStyle w:val="af7"/>
        <w:jc w:val="right"/>
        <w:rPr>
          <w:i/>
          <w:iCs/>
          <w:szCs w:val="24"/>
        </w:rPr>
      </w:pPr>
      <w:r w:rsidRPr="00C96061">
        <w:rPr>
          <w:i/>
          <w:iCs/>
          <w:szCs w:val="24"/>
        </w:rPr>
        <w:t>Володимиру ЗЕЛЕНСЬКОМУ</w:t>
      </w:r>
    </w:p>
    <w:p w:rsidR="00C96061" w:rsidRPr="00C96061" w:rsidRDefault="00C96061" w:rsidP="00C96061">
      <w:pPr>
        <w:jc w:val="right"/>
        <w:rPr>
          <w:i/>
          <w:color w:val="000000"/>
          <w:lang w:val="uk-UA"/>
        </w:rPr>
      </w:pPr>
    </w:p>
    <w:p w:rsidR="00C96061" w:rsidRPr="00C96061" w:rsidRDefault="00C96061" w:rsidP="00C96061">
      <w:pPr>
        <w:pStyle w:val="af7"/>
        <w:jc w:val="right"/>
        <w:rPr>
          <w:i/>
          <w:color w:val="000000"/>
          <w:szCs w:val="24"/>
        </w:rPr>
      </w:pPr>
      <w:r w:rsidRPr="00C96061">
        <w:rPr>
          <w:i/>
          <w:szCs w:val="24"/>
        </w:rPr>
        <w:t>Голові Верховної Ради України</w:t>
      </w:r>
    </w:p>
    <w:p w:rsidR="00C96061" w:rsidRPr="00C96061" w:rsidRDefault="00C96061" w:rsidP="00C96061">
      <w:pPr>
        <w:jc w:val="right"/>
        <w:rPr>
          <w:i/>
          <w:color w:val="000000"/>
          <w:lang w:val="uk-UA"/>
        </w:rPr>
      </w:pPr>
      <w:r w:rsidRPr="00C96061">
        <w:rPr>
          <w:i/>
          <w:color w:val="000000"/>
          <w:lang w:val="uk-UA"/>
        </w:rPr>
        <w:t>Дмитру РАЗУМКОВУ</w:t>
      </w:r>
    </w:p>
    <w:p w:rsidR="00C96061" w:rsidRPr="00C96061" w:rsidRDefault="00C96061" w:rsidP="00C96061">
      <w:pPr>
        <w:jc w:val="right"/>
        <w:rPr>
          <w:i/>
          <w:color w:val="000000"/>
          <w:lang w:val="uk-UA"/>
        </w:rPr>
      </w:pPr>
    </w:p>
    <w:p w:rsidR="00C96061" w:rsidRPr="00C96061" w:rsidRDefault="00C96061" w:rsidP="00C96061">
      <w:pPr>
        <w:pStyle w:val="af7"/>
        <w:jc w:val="right"/>
        <w:rPr>
          <w:i/>
          <w:color w:val="000000"/>
          <w:szCs w:val="24"/>
        </w:rPr>
      </w:pPr>
      <w:r w:rsidRPr="00C96061">
        <w:rPr>
          <w:i/>
          <w:szCs w:val="24"/>
        </w:rPr>
        <w:t>Прем’єр Міністру України</w:t>
      </w:r>
    </w:p>
    <w:p w:rsidR="00C96061" w:rsidRPr="00C96061" w:rsidRDefault="00C96061" w:rsidP="00C96061">
      <w:pPr>
        <w:jc w:val="right"/>
        <w:rPr>
          <w:i/>
          <w:color w:val="000000"/>
          <w:lang w:val="uk-UA"/>
        </w:rPr>
      </w:pPr>
      <w:r w:rsidRPr="00C96061">
        <w:rPr>
          <w:i/>
          <w:color w:val="000000"/>
          <w:lang w:val="uk-UA"/>
        </w:rPr>
        <w:t>Денису ШМИГАЛЮ</w:t>
      </w:r>
    </w:p>
    <w:p w:rsidR="00C96061" w:rsidRPr="00C96061" w:rsidRDefault="00C96061" w:rsidP="00C96061">
      <w:pPr>
        <w:jc w:val="right"/>
        <w:rPr>
          <w:i/>
          <w:color w:val="000000"/>
          <w:lang w:val="uk-UA"/>
        </w:rPr>
      </w:pPr>
    </w:p>
    <w:p w:rsidR="00C96061" w:rsidRPr="00C96061" w:rsidRDefault="00C96061" w:rsidP="00C96061">
      <w:pPr>
        <w:pStyle w:val="af7"/>
        <w:jc w:val="right"/>
        <w:rPr>
          <w:i/>
          <w:szCs w:val="24"/>
        </w:rPr>
      </w:pPr>
      <w:r w:rsidRPr="00C96061">
        <w:rPr>
          <w:i/>
          <w:szCs w:val="24"/>
        </w:rPr>
        <w:t>Голові Центральної</w:t>
      </w:r>
      <w:r>
        <w:rPr>
          <w:i/>
          <w:szCs w:val="24"/>
        </w:rPr>
        <w:t xml:space="preserve"> </w:t>
      </w:r>
      <w:r w:rsidRPr="00C96061">
        <w:rPr>
          <w:i/>
          <w:szCs w:val="24"/>
        </w:rPr>
        <w:t>виборчої комісії</w:t>
      </w:r>
    </w:p>
    <w:p w:rsidR="00C96061" w:rsidRPr="00C96061" w:rsidRDefault="00C96061" w:rsidP="00C96061">
      <w:pPr>
        <w:jc w:val="right"/>
        <w:rPr>
          <w:i/>
          <w:color w:val="000000"/>
          <w:lang w:val="uk-UA"/>
        </w:rPr>
      </w:pPr>
      <w:r w:rsidRPr="00C96061">
        <w:rPr>
          <w:i/>
          <w:color w:val="000000"/>
          <w:lang w:val="uk-UA"/>
        </w:rPr>
        <w:t>Олегу ДІДЕНКО</w:t>
      </w:r>
    </w:p>
    <w:p w:rsidR="00C96061" w:rsidRPr="00C96061" w:rsidRDefault="00C96061" w:rsidP="00C96061">
      <w:pPr>
        <w:jc w:val="right"/>
        <w:rPr>
          <w:i/>
          <w:color w:val="000000"/>
          <w:lang w:val="uk-UA"/>
        </w:rPr>
      </w:pPr>
    </w:p>
    <w:p w:rsidR="00C96061" w:rsidRPr="00C96061" w:rsidRDefault="00C96061" w:rsidP="00C96061">
      <w:pPr>
        <w:ind w:right="-2"/>
        <w:jc w:val="center"/>
        <w:rPr>
          <w:b/>
          <w:color w:val="000000"/>
          <w:lang w:val="uk-UA" w:eastAsia="ru-RU"/>
        </w:rPr>
      </w:pPr>
    </w:p>
    <w:p w:rsidR="00541150" w:rsidRPr="00C96061" w:rsidRDefault="00541150" w:rsidP="00C96061">
      <w:pPr>
        <w:ind w:right="-2"/>
        <w:jc w:val="center"/>
        <w:rPr>
          <w:color w:val="000000"/>
          <w:lang w:val="uk-UA" w:eastAsia="ru-RU"/>
        </w:rPr>
      </w:pPr>
      <w:r w:rsidRPr="00C96061">
        <w:rPr>
          <w:color w:val="000000"/>
          <w:lang w:val="uk-UA" w:eastAsia="ru-RU"/>
        </w:rPr>
        <w:t>ЗВЕРНЕННЯ</w:t>
      </w:r>
    </w:p>
    <w:p w:rsidR="00541150" w:rsidRPr="00C96061" w:rsidRDefault="00D17615" w:rsidP="00C96061">
      <w:pPr>
        <w:ind w:right="-2"/>
        <w:jc w:val="center"/>
        <w:rPr>
          <w:bCs/>
          <w:color w:val="000000"/>
          <w:lang w:val="uk-UA" w:eastAsia="en-US"/>
        </w:rPr>
      </w:pPr>
      <w:r w:rsidRPr="00C96061">
        <w:rPr>
          <w:bCs/>
          <w:color w:val="000000"/>
          <w:lang w:val="uk-UA" w:eastAsia="ru-RU"/>
        </w:rPr>
        <w:t>депутатів Хмельницької міської</w:t>
      </w:r>
      <w:r w:rsidR="00541150" w:rsidRPr="00C96061">
        <w:rPr>
          <w:bCs/>
          <w:color w:val="000000"/>
          <w:lang w:val="uk-UA" w:eastAsia="ru-RU"/>
        </w:rPr>
        <w:t xml:space="preserve"> ради </w:t>
      </w:r>
      <w:r w:rsidR="00E72FE0" w:rsidRPr="00C96061">
        <w:rPr>
          <w:lang w:val="uk-UA"/>
        </w:rPr>
        <w:t xml:space="preserve">до органів державної влади та </w:t>
      </w:r>
      <w:r w:rsidR="00541150" w:rsidRPr="00C96061">
        <w:rPr>
          <w:lang w:val="uk-UA"/>
        </w:rPr>
        <w:t xml:space="preserve">Центральної виборчої комісії </w:t>
      </w:r>
      <w:r w:rsidR="00541150" w:rsidRPr="00C96061">
        <w:rPr>
          <w:bCs/>
          <w:color w:val="000000"/>
          <w:lang w:val="uk-UA" w:eastAsia="ru-RU"/>
        </w:rPr>
        <w:t>щодо виборів народних депутатів на о</w:t>
      </w:r>
      <w:r w:rsidR="00C96061" w:rsidRPr="00C96061">
        <w:rPr>
          <w:bCs/>
          <w:color w:val="000000"/>
          <w:lang w:val="uk-UA" w:eastAsia="ru-RU"/>
        </w:rPr>
        <w:t>дномандатних виборчих округах №50 та №</w:t>
      </w:r>
      <w:r w:rsidR="00541150" w:rsidRPr="00C96061">
        <w:rPr>
          <w:bCs/>
          <w:color w:val="000000"/>
          <w:lang w:val="uk-UA" w:eastAsia="ru-RU"/>
        </w:rPr>
        <w:t>87</w:t>
      </w:r>
    </w:p>
    <w:p w:rsidR="00541150" w:rsidRPr="00C96061" w:rsidRDefault="00541150" w:rsidP="00C96061">
      <w:pPr>
        <w:rPr>
          <w:b/>
          <w:color w:val="000000"/>
          <w:lang w:val="uk-UA" w:eastAsia="ru-RU"/>
        </w:rPr>
      </w:pPr>
      <w:bookmarkStart w:id="0" w:name="_GoBack"/>
      <w:bookmarkEnd w:id="0"/>
    </w:p>
    <w:p w:rsidR="00541150" w:rsidRPr="00C96061" w:rsidRDefault="00541150" w:rsidP="00C96061">
      <w:pPr>
        <w:pBdr>
          <w:top w:val="nil"/>
          <w:left w:val="nil"/>
          <w:bottom w:val="nil"/>
          <w:right w:val="nil"/>
          <w:between w:val="nil"/>
        </w:pBdr>
        <w:ind w:firstLine="567"/>
        <w:jc w:val="both"/>
        <w:rPr>
          <w:lang w:val="uk-UA"/>
        </w:rPr>
      </w:pPr>
      <w:r w:rsidRPr="00C96061">
        <w:rPr>
          <w:color w:val="000000"/>
          <w:lang w:val="uk-UA" w:eastAsia="ru-RU"/>
        </w:rPr>
        <w:t xml:space="preserve">Ми, депутати Хмельницької </w:t>
      </w:r>
      <w:r w:rsidR="00D17615" w:rsidRPr="00C96061">
        <w:rPr>
          <w:color w:val="000000"/>
          <w:lang w:val="uk-UA" w:eastAsia="ru-RU"/>
        </w:rPr>
        <w:t>міської</w:t>
      </w:r>
      <w:r w:rsidRPr="00C96061">
        <w:rPr>
          <w:color w:val="000000"/>
          <w:lang w:val="uk-UA" w:eastAsia="ru-RU"/>
        </w:rPr>
        <w:t xml:space="preserve"> ради, висловлюємо велику стурбованість щодо </w:t>
      </w:r>
      <w:r w:rsidRPr="00C96061">
        <w:rPr>
          <w:lang w:val="uk-UA"/>
        </w:rPr>
        <w:t>безпрецедентного наступу на основні інститути свободи та демократії, про що яскраво свідчать вибори народних депутатів на одноманда</w:t>
      </w:r>
      <w:r w:rsidR="00C96061" w:rsidRPr="00C96061">
        <w:rPr>
          <w:lang w:val="uk-UA"/>
        </w:rPr>
        <w:t>тних виборчих округах №50 та №</w:t>
      </w:r>
      <w:r w:rsidRPr="00C96061">
        <w:rPr>
          <w:lang w:val="uk-UA"/>
        </w:rPr>
        <w:t>87.</w:t>
      </w:r>
    </w:p>
    <w:p w:rsidR="00541150" w:rsidRPr="00C96061" w:rsidRDefault="00541150" w:rsidP="00C96061">
      <w:pPr>
        <w:ind w:firstLine="567"/>
        <w:jc w:val="both"/>
        <w:rPr>
          <w:lang w:val="uk-UA"/>
        </w:rPr>
      </w:pPr>
      <w:r w:rsidRPr="00C96061">
        <w:rPr>
          <w:lang w:val="uk-UA"/>
        </w:rPr>
        <w:t xml:space="preserve">Вперше за багато років держава не здатна не лише забезпечити та гарантувати громадянам вільне волевиявлення під час виборів, але ганебно й зухвало стає учасником фальсифікацій їх результатів, заплющує очі на просування у парламентське крісло відвертого колабораціоніста та злочинця. Є загроза, що у крісло законодавця може сісти проросійський діяч та відкрито й неприховано з найвищої парламентської трибуни просувати злочинний антидержавний </w:t>
      </w:r>
      <w:proofErr w:type="spellStart"/>
      <w:r w:rsidRPr="00C96061">
        <w:rPr>
          <w:lang w:val="uk-UA"/>
        </w:rPr>
        <w:t>наратив</w:t>
      </w:r>
      <w:proofErr w:type="spellEnd"/>
      <w:r w:rsidRPr="00C96061">
        <w:rPr>
          <w:lang w:val="uk-UA"/>
        </w:rPr>
        <w:t xml:space="preserve"> й агітувати за «</w:t>
      </w:r>
      <w:proofErr w:type="spellStart"/>
      <w:r w:rsidRPr="00C96061">
        <w:rPr>
          <w:lang w:val="uk-UA"/>
        </w:rPr>
        <w:t>рускій</w:t>
      </w:r>
      <w:proofErr w:type="spellEnd"/>
      <w:r w:rsidRPr="00C96061">
        <w:rPr>
          <w:lang w:val="uk-UA"/>
        </w:rPr>
        <w:t xml:space="preserve"> мір»!</w:t>
      </w:r>
    </w:p>
    <w:p w:rsidR="00541150" w:rsidRPr="00C96061" w:rsidRDefault="00541150" w:rsidP="00C96061">
      <w:pPr>
        <w:ind w:firstLine="567"/>
        <w:jc w:val="both"/>
        <w:rPr>
          <w:lang w:val="uk-UA"/>
        </w:rPr>
      </w:pPr>
      <w:r w:rsidRPr="00C96061">
        <w:rPr>
          <w:lang w:val="uk-UA"/>
        </w:rPr>
        <w:t xml:space="preserve">На 87-у окрузі провладна політична сила не погребувала найбруднішими методами: залякуванням опонентів, погрозами, затягуванням підрахунку голосів, тиском на членів комісій, використанням спецпідрозділів Служби безпеки України. Вся країна спостерігала за тим, як понад тиждень влада не змогла забезпечити перерахунок голосів по одному бюлетеню та встановити волевиявлення громадян. </w:t>
      </w:r>
    </w:p>
    <w:p w:rsidR="00541150" w:rsidRPr="00C96061" w:rsidRDefault="00541150" w:rsidP="00C96061">
      <w:pPr>
        <w:ind w:firstLine="567"/>
        <w:jc w:val="both"/>
        <w:rPr>
          <w:lang w:val="uk-UA"/>
        </w:rPr>
      </w:pPr>
      <w:r w:rsidRPr="00C96061">
        <w:rPr>
          <w:lang w:val="uk-UA"/>
        </w:rPr>
        <w:t>Застосування адмінресурсу, як і підкуп виборців, – це замах на демократію, на підвалини конституційного ладу України. Водночас – це загроза узурпації влади і повернення до часів Януковича. Якби попередники Зеленського так чинили на виборах, він особисто ніколи б не став президентом. Водночас ми бачимо ескалацію на фронті, стягування військ противника до українських кордонів й усвідомлюємо, що Російська Федерація не зупиниться у своїх імперських амбіціях. Сценарій агресора відомий: послабити державу зсередини, щоб посилити свій вплив та контроль за нашою країною.</w:t>
      </w:r>
    </w:p>
    <w:p w:rsidR="00541150" w:rsidRPr="00C96061" w:rsidRDefault="00541150" w:rsidP="00C96061">
      <w:pPr>
        <w:ind w:firstLine="567"/>
        <w:jc w:val="both"/>
        <w:rPr>
          <w:lang w:val="uk-UA"/>
        </w:rPr>
      </w:pPr>
      <w:r w:rsidRPr="00C96061">
        <w:rPr>
          <w:lang w:val="uk-UA"/>
        </w:rPr>
        <w:t>Ми не можемо спостерігати за поверненням свавілля часів Януковича і його методів. Ми не будемо бездіяльно спостерігати, як відбувається замах на демократію в Україні під час підготовки нападу на країну.</w:t>
      </w:r>
    </w:p>
    <w:p w:rsidR="00541150" w:rsidRPr="00C96061" w:rsidRDefault="00D17615" w:rsidP="00C96061">
      <w:pPr>
        <w:ind w:firstLine="567"/>
        <w:jc w:val="both"/>
        <w:rPr>
          <w:lang w:val="uk-UA"/>
        </w:rPr>
      </w:pPr>
      <w:r w:rsidRPr="00C96061">
        <w:rPr>
          <w:color w:val="000000"/>
          <w:lang w:val="uk-UA" w:eastAsia="ru-RU"/>
        </w:rPr>
        <w:t>Хмельницька міська</w:t>
      </w:r>
      <w:r w:rsidR="00541150" w:rsidRPr="00C96061">
        <w:rPr>
          <w:color w:val="000000"/>
          <w:lang w:val="uk-UA" w:eastAsia="ru-RU"/>
        </w:rPr>
        <w:t xml:space="preserve"> </w:t>
      </w:r>
      <w:r w:rsidRPr="00C96061">
        <w:rPr>
          <w:rFonts w:eastAsia="Calibri"/>
          <w:color w:val="000000"/>
          <w:lang w:val="uk-UA"/>
        </w:rPr>
        <w:t xml:space="preserve">рада </w:t>
      </w:r>
      <w:r w:rsidR="00541150" w:rsidRPr="00C96061">
        <w:rPr>
          <w:rFonts w:eastAsia="Calibri"/>
          <w:color w:val="000000"/>
          <w:lang w:val="uk-UA"/>
        </w:rPr>
        <w:t xml:space="preserve">як представницький орган </w:t>
      </w:r>
      <w:r w:rsidRPr="00C96061">
        <w:rPr>
          <w:rFonts w:eastAsia="Calibri"/>
          <w:color w:val="000000"/>
          <w:lang w:val="uk-UA"/>
        </w:rPr>
        <w:t>Хмельницької територіальної</w:t>
      </w:r>
      <w:r w:rsidR="00541150" w:rsidRPr="00C96061">
        <w:rPr>
          <w:rFonts w:eastAsia="Calibri"/>
          <w:color w:val="000000"/>
          <w:lang w:val="uk-UA"/>
        </w:rPr>
        <w:t xml:space="preserve"> громад</w:t>
      </w:r>
      <w:r w:rsidRPr="00C96061">
        <w:rPr>
          <w:rFonts w:eastAsia="Calibri"/>
          <w:color w:val="000000"/>
          <w:lang w:val="uk-UA"/>
        </w:rPr>
        <w:t>и</w:t>
      </w:r>
      <w:r w:rsidR="00541150" w:rsidRPr="00C96061">
        <w:rPr>
          <w:lang w:val="uk-UA"/>
        </w:rPr>
        <w:t xml:space="preserve"> заявляє рішучу незгоду з нехтуванням законності, демократичних традицій і цінностей під час виборчого процесу на одномандатних виборчих округах № 50 та № 87 та звертається до органів державної влади та Центральної виборчої комісії з вимогою визнати вибори на цих одномандатних виборчих округах недійсними. </w:t>
      </w:r>
    </w:p>
    <w:p w:rsidR="00C96061" w:rsidRPr="00C96061" w:rsidRDefault="00C96061" w:rsidP="00C96061">
      <w:pPr>
        <w:rPr>
          <w:sz w:val="26"/>
          <w:szCs w:val="26"/>
          <w:lang w:val="uk-UA"/>
        </w:rPr>
      </w:pPr>
    </w:p>
    <w:p w:rsidR="00C96061" w:rsidRPr="00C96061" w:rsidRDefault="00C96061" w:rsidP="00C96061">
      <w:pPr>
        <w:rPr>
          <w:sz w:val="26"/>
          <w:szCs w:val="26"/>
          <w:lang w:val="uk-UA"/>
        </w:rPr>
      </w:pPr>
    </w:p>
    <w:p w:rsidR="002E5E30" w:rsidRPr="00C96061" w:rsidRDefault="0070722A" w:rsidP="00C96061">
      <w:pPr>
        <w:jc w:val="both"/>
        <w:rPr>
          <w:i/>
          <w:shd w:val="clear" w:color="auto" w:fill="FFFFFF"/>
          <w:lang w:val="uk-UA"/>
        </w:rPr>
      </w:pPr>
      <w:r w:rsidRPr="00C96061">
        <w:rPr>
          <w:i/>
          <w:shd w:val="clear" w:color="auto" w:fill="FFFFFF"/>
          <w:lang w:val="uk-UA"/>
        </w:rPr>
        <w:t>Звернення прийняте на черговій п’ятій сесії Хмельницької міської ради 21 квітня 2021 року</w:t>
      </w:r>
      <w:r w:rsidR="00C96061" w:rsidRPr="00C96061">
        <w:rPr>
          <w:shd w:val="clear" w:color="auto" w:fill="FFFFFF"/>
          <w:lang w:val="uk-UA"/>
        </w:rPr>
        <w:t>.</w:t>
      </w:r>
    </w:p>
    <w:sectPr w:rsidR="002E5E30" w:rsidRPr="00C96061">
      <w:footerReference w:type="default" r:id="rId9"/>
      <w:pgSz w:w="11906" w:h="16838"/>
      <w:pgMar w:top="851" w:right="851" w:bottom="567" w:left="1701" w:header="72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1A2" w:rsidRDefault="005041A2">
      <w:r>
        <w:separator/>
      </w:r>
    </w:p>
  </w:endnote>
  <w:endnote w:type="continuationSeparator" w:id="0">
    <w:p w:rsidR="005041A2" w:rsidRDefault="0050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50" w:rsidRDefault="00541150">
    <w:pPr>
      <w:pBdr>
        <w:top w:val="nil"/>
        <w:left w:val="nil"/>
        <w:bottom w:val="nil"/>
        <w:right w:val="nil"/>
        <w:between w:val="nil"/>
      </w:pBdr>
      <w:tabs>
        <w:tab w:val="left" w:pos="279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1A2" w:rsidRDefault="005041A2">
      <w:r>
        <w:separator/>
      </w:r>
    </w:p>
  </w:footnote>
  <w:footnote w:type="continuationSeparator" w:id="0">
    <w:p w:rsidR="005041A2" w:rsidRDefault="005041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16E44"/>
    <w:multiLevelType w:val="hybridMultilevel"/>
    <w:tmpl w:val="0038A596"/>
    <w:lvl w:ilvl="0" w:tplc="3B00BA7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1C102E"/>
    <w:multiLevelType w:val="multilevel"/>
    <w:tmpl w:val="BD12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24757B"/>
    <w:multiLevelType w:val="multilevel"/>
    <w:tmpl w:val="710C7920"/>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pStyle w:val="3"/>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615"/>
    <w:rsid w:val="00231585"/>
    <w:rsid w:val="002E5E30"/>
    <w:rsid w:val="005041A2"/>
    <w:rsid w:val="00541150"/>
    <w:rsid w:val="00572C7F"/>
    <w:rsid w:val="005B3935"/>
    <w:rsid w:val="0070722A"/>
    <w:rsid w:val="008907E5"/>
    <w:rsid w:val="00B31F9A"/>
    <w:rsid w:val="00C32E13"/>
    <w:rsid w:val="00C96061"/>
    <w:rsid w:val="00D17615"/>
    <w:rsid w:val="00E72FE0"/>
    <w:rsid w:val="00FD18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ru-RU" w:eastAsia="ar-SA"/>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0"/>
    <w:qFormat/>
    <w:pPr>
      <w:numPr>
        <w:ilvl w:val="2"/>
        <w:numId w:val="1"/>
      </w:numPr>
      <w:spacing w:before="280" w:after="280"/>
      <w:outlineLvl w:val="2"/>
    </w:pPr>
    <w:rPr>
      <w:b/>
      <w:bCs/>
      <w:sz w:val="27"/>
      <w:szCs w:val="27"/>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rPr>
      <w:sz w:val="24"/>
      <w:szCs w:val="24"/>
      <w:lang w:eastAsia="ru-RU"/>
    </w:rPr>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character" w:customStyle="1" w:styleId="WW8Num1z0">
    <w:name w:val="WW8Num1z0"/>
    <w:rPr>
      <w:rFonts w:ascii="Times New Roman" w:eastAsia="Times New Roman"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uk-UA"/>
    </w:rPr>
  </w:style>
  <w:style w:type="character" w:customStyle="1" w:styleId="WW8Num3z0">
    <w:name w:val="WW8Num3z0"/>
    <w:rPr>
      <w:rFonts w:hint="default"/>
      <w:color w:val="FF0000"/>
      <w:sz w:val="26"/>
      <w:szCs w:val="26"/>
      <w:lang w:val="uk-UA"/>
    </w:rPr>
  </w:style>
  <w:style w:type="character" w:customStyle="1" w:styleId="WW8Num4z0">
    <w:name w:val="WW8Num4z0"/>
    <w:rPr>
      <w:rFonts w:hint="default"/>
      <w:sz w:val="26"/>
      <w:szCs w:val="26"/>
      <w:lang w:val="uk-UA"/>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color w:val="FF0000"/>
      <w:sz w:val="26"/>
      <w:szCs w:val="26"/>
      <w:lang w:val="uk-UA"/>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w:hAnsi="Wingdings" w:cs="Wingdings" w:hint="default"/>
    </w:rPr>
  </w:style>
  <w:style w:type="character" w:customStyle="1" w:styleId="WW8Num10z1">
    <w:name w:val="WW8Num10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10">
    <w:name w:val="Основной шрифт абзаца1"/>
  </w:style>
  <w:style w:type="character" w:customStyle="1" w:styleId="a5">
    <w:name w:val="Нижний колонтитул Знак"/>
    <w:rPr>
      <w:rFonts w:ascii="Times New Roman" w:eastAsia="Times New Roman" w:hAnsi="Times New Roman" w:cs="Times New Roman"/>
      <w:sz w:val="24"/>
      <w:szCs w:val="24"/>
    </w:rPr>
  </w:style>
  <w:style w:type="character" w:styleId="a6">
    <w:name w:val="Hyperlink"/>
    <w:rPr>
      <w:color w:val="0000FF"/>
      <w:u w:val="single"/>
    </w:rPr>
  </w:style>
  <w:style w:type="character" w:customStyle="1" w:styleId="longtext">
    <w:name w:val="long_text"/>
    <w:basedOn w:val="10"/>
  </w:style>
  <w:style w:type="character" w:customStyle="1" w:styleId="HTML">
    <w:name w:val="Стандартный HTML Знак"/>
    <w:rPr>
      <w:rFonts w:ascii="Courier New" w:eastAsia="Times New Roman" w:hAnsi="Courier New" w:cs="Courier New"/>
    </w:rPr>
  </w:style>
  <w:style w:type="character" w:styleId="a7">
    <w:name w:val="FollowedHyperlink"/>
    <w:rPr>
      <w:color w:val="800080"/>
      <w:u w:val="single"/>
    </w:rPr>
  </w:style>
  <w:style w:type="character" w:styleId="a8">
    <w:name w:val="Strong"/>
    <w:uiPriority w:val="22"/>
    <w:qFormat/>
    <w:rPr>
      <w:b/>
      <w:bCs/>
    </w:rPr>
  </w:style>
  <w:style w:type="character" w:customStyle="1" w:styleId="apple-style-span">
    <w:name w:val="apple-style-span"/>
    <w:basedOn w:val="10"/>
  </w:style>
  <w:style w:type="character" w:customStyle="1" w:styleId="st">
    <w:name w:val="st"/>
    <w:basedOn w:val="10"/>
  </w:style>
  <w:style w:type="character" w:customStyle="1" w:styleId="a9">
    <w:name w:val="Верхний колонтитул Знак"/>
    <w:rPr>
      <w:rFonts w:ascii="Times New Roman" w:eastAsia="Times New Roman" w:hAnsi="Times New Roman" w:cs="Times New Roman"/>
      <w:sz w:val="24"/>
      <w:szCs w:val="24"/>
    </w:rPr>
  </w:style>
  <w:style w:type="character" w:customStyle="1" w:styleId="11">
    <w:name w:val="Знак примечания1"/>
    <w:rPr>
      <w:sz w:val="16"/>
      <w:szCs w:val="16"/>
    </w:rPr>
  </w:style>
  <w:style w:type="character" w:customStyle="1" w:styleId="aa">
    <w:name w:val="Текст примечания Знак"/>
    <w:rPr>
      <w:lang w:eastAsia="ar-SA" w:bidi="ar-SA"/>
    </w:rPr>
  </w:style>
  <w:style w:type="character" w:styleId="ab">
    <w:name w:val="Emphasis"/>
    <w:qFormat/>
    <w:rPr>
      <w:i/>
      <w:iCs/>
    </w:rPr>
  </w:style>
  <w:style w:type="character" w:customStyle="1" w:styleId="rvts23">
    <w:name w:val="rvts23"/>
  </w:style>
  <w:style w:type="character" w:customStyle="1" w:styleId="ac">
    <w:name w:val="Тема примечания Знак"/>
    <w:rPr>
      <w:rFonts w:ascii="Times New Roman" w:eastAsia="Times New Roman" w:hAnsi="Times New Roman" w:cs="Times New Roman"/>
      <w:b/>
      <w:bCs/>
      <w:lang w:eastAsia="ar-SA" w:bidi="ar-SA"/>
    </w:rPr>
  </w:style>
  <w:style w:type="character" w:customStyle="1" w:styleId="apple-converted-space">
    <w:name w:val="apple-converted-space"/>
  </w:style>
  <w:style w:type="character" w:customStyle="1" w:styleId="ad">
    <w:name w:val="Символ нумерации"/>
  </w:style>
  <w:style w:type="character" w:customStyle="1" w:styleId="ae">
    <w:name w:val="Маркеры списка"/>
    <w:rPr>
      <w:rFonts w:ascii="OpenSymbol" w:eastAsia="OpenSymbol" w:hAnsi="OpenSymbol" w:cs="OpenSymbol"/>
    </w:rPr>
  </w:style>
  <w:style w:type="paragraph" w:customStyle="1" w:styleId="12">
    <w:name w:val="Заголовок1"/>
    <w:basedOn w:val="a"/>
    <w:next w:val="a0"/>
    <w:pPr>
      <w:keepNext/>
      <w:spacing w:before="240" w:after="120"/>
    </w:pPr>
    <w:rPr>
      <w:rFonts w:ascii="Arial" w:eastAsia="SimSun" w:hAnsi="Arial" w:cs="Lucida Sans"/>
      <w:sz w:val="28"/>
      <w:szCs w:val="28"/>
    </w:rPr>
  </w:style>
  <w:style w:type="paragraph" w:styleId="a0">
    <w:name w:val="Body Text"/>
    <w:basedOn w:val="a"/>
    <w:pPr>
      <w:spacing w:after="120"/>
    </w:pPr>
  </w:style>
  <w:style w:type="paragraph" w:styleId="af">
    <w:name w:val="List"/>
    <w:basedOn w:val="a0"/>
    <w:rPr>
      <w:rFonts w:cs="Lucida Sans"/>
    </w:rPr>
  </w:style>
  <w:style w:type="paragraph" w:customStyle="1" w:styleId="13">
    <w:name w:val="Название1"/>
    <w:basedOn w:val="a"/>
    <w:pPr>
      <w:suppressLineNumbers/>
      <w:spacing w:before="120" w:after="120"/>
    </w:pPr>
    <w:rPr>
      <w:rFonts w:cs="Lucida Sans"/>
      <w:i/>
      <w:iCs/>
    </w:rPr>
  </w:style>
  <w:style w:type="paragraph" w:customStyle="1" w:styleId="14">
    <w:name w:val="Указатель1"/>
    <w:basedOn w:val="a"/>
    <w:pPr>
      <w:suppressLineNumbers/>
    </w:pPr>
    <w:rPr>
      <w:rFonts w:cs="Lucida Sans"/>
    </w:rPr>
  </w:style>
  <w:style w:type="paragraph" w:styleId="af0">
    <w:name w:val="footer"/>
    <w:basedOn w:val="a"/>
  </w:style>
  <w:style w:type="paragraph" w:styleId="af1">
    <w:name w:val="List Paragraph"/>
    <w:basedOn w:val="a"/>
    <w:uiPriority w:val="34"/>
    <w:qFormat/>
    <w:pPr>
      <w:ind w:left="708"/>
    </w:pPr>
  </w:style>
  <w:style w:type="paragraph" w:customStyle="1" w:styleId="15">
    <w:name w:val="Обычный (веб)1"/>
    <w:basedOn w:val="a"/>
    <w:pPr>
      <w:spacing w:before="280" w:after="280"/>
    </w:pPr>
    <w:rPr>
      <w:lang w:val="en-US"/>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6">
    <w:name w:val="Знак Знак Знак Знак Знак Знак1"/>
    <w:basedOn w:val="a"/>
    <w:rPr>
      <w:rFonts w:ascii="Verdana" w:hAnsi="Verdana" w:cs="Verdana"/>
      <w:sz w:val="20"/>
      <w:szCs w:val="20"/>
      <w:lang w:val="en-US"/>
    </w:rPr>
  </w:style>
  <w:style w:type="paragraph" w:styleId="af2">
    <w:name w:val="header"/>
    <w:basedOn w:val="a"/>
    <w:pPr>
      <w:tabs>
        <w:tab w:val="center" w:pos="4677"/>
        <w:tab w:val="right" w:pos="9355"/>
      </w:tabs>
    </w:pPr>
  </w:style>
  <w:style w:type="paragraph" w:customStyle="1" w:styleId="17">
    <w:name w:val="Абзац списка1"/>
    <w:basedOn w:val="a"/>
    <w:pPr>
      <w:ind w:left="720"/>
    </w:pPr>
    <w:rPr>
      <w:rFonts w:ascii="Cambria" w:hAnsi="Cambria" w:cs="Cambria"/>
    </w:rPr>
  </w:style>
  <w:style w:type="paragraph" w:customStyle="1" w:styleId="18">
    <w:name w:val="Текст примечания1"/>
    <w:basedOn w:val="a"/>
    <w:rPr>
      <w:rFonts w:ascii="Calibri" w:eastAsia="Calibri" w:hAnsi="Calibri" w:cs="Calibri"/>
      <w:sz w:val="20"/>
      <w:szCs w:val="20"/>
    </w:rPr>
  </w:style>
  <w:style w:type="paragraph" w:styleId="af3">
    <w:name w:val="Balloon Text"/>
    <w:basedOn w:val="a"/>
    <w:rPr>
      <w:rFonts w:ascii="Tahoma" w:hAnsi="Tahoma" w:cs="Tahoma"/>
      <w:sz w:val="16"/>
      <w:szCs w:val="16"/>
    </w:rPr>
  </w:style>
  <w:style w:type="paragraph" w:styleId="af4">
    <w:name w:val="annotation subject"/>
    <w:basedOn w:val="18"/>
    <w:next w:val="18"/>
    <w:rPr>
      <w:rFonts w:ascii="Times New Roman" w:eastAsia="Times New Roman" w:hAnsi="Times New Roman" w:cs="Times New Roman"/>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rvps2">
    <w:name w:val="rvps2"/>
    <w:basedOn w:val="a"/>
    <w:pPr>
      <w:suppressAutoHyphens w:val="0"/>
      <w:spacing w:before="100" w:beforeAutospacing="1" w:after="100" w:afterAutospacing="1"/>
    </w:pPr>
    <w:rPr>
      <w:lang w:eastAsia="ru-RU"/>
    </w:rPr>
  </w:style>
  <w:style w:type="character" w:customStyle="1" w:styleId="19">
    <w:name w:val="Незакрита згадка1"/>
    <w:uiPriority w:val="99"/>
    <w:semiHidden/>
    <w:unhideWhenUsed/>
    <w:rPr>
      <w:color w:val="605E5C"/>
      <w:shd w:val="clear" w:color="auto" w:fill="E1DFDD"/>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paragraph" w:styleId="af6">
    <w:name w:val="Normal (Web)"/>
    <w:basedOn w:val="a"/>
    <w:uiPriority w:val="99"/>
    <w:semiHidden/>
    <w:unhideWhenUsed/>
    <w:pPr>
      <w:suppressAutoHyphens w:val="0"/>
      <w:spacing w:before="100" w:beforeAutospacing="1" w:after="100" w:afterAutospacing="1"/>
    </w:pPr>
    <w:rPr>
      <w:lang w:eastAsia="ru-RU"/>
    </w:rPr>
  </w:style>
  <w:style w:type="paragraph" w:styleId="af7">
    <w:name w:val="No Spacing"/>
    <w:uiPriority w:val="1"/>
    <w:qFormat/>
    <w:rsid w:val="00C96061"/>
    <w:pPr>
      <w:spacing w:line="276" w:lineRule="auto"/>
    </w:pPr>
    <w:rPr>
      <w:rFonts w:eastAsia="Calibr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ru-RU" w:eastAsia="ar-SA"/>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0"/>
    <w:qFormat/>
    <w:pPr>
      <w:numPr>
        <w:ilvl w:val="2"/>
        <w:numId w:val="1"/>
      </w:numPr>
      <w:spacing w:before="280" w:after="280"/>
      <w:outlineLvl w:val="2"/>
    </w:pPr>
    <w:rPr>
      <w:b/>
      <w:bCs/>
      <w:sz w:val="27"/>
      <w:szCs w:val="27"/>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rPr>
      <w:sz w:val="24"/>
      <w:szCs w:val="24"/>
      <w:lang w:eastAsia="ru-RU"/>
    </w:rPr>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character" w:customStyle="1" w:styleId="WW8Num1z0">
    <w:name w:val="WW8Num1z0"/>
    <w:rPr>
      <w:rFonts w:ascii="Times New Roman" w:eastAsia="Times New Roman"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uk-UA"/>
    </w:rPr>
  </w:style>
  <w:style w:type="character" w:customStyle="1" w:styleId="WW8Num3z0">
    <w:name w:val="WW8Num3z0"/>
    <w:rPr>
      <w:rFonts w:hint="default"/>
      <w:color w:val="FF0000"/>
      <w:sz w:val="26"/>
      <w:szCs w:val="26"/>
      <w:lang w:val="uk-UA"/>
    </w:rPr>
  </w:style>
  <w:style w:type="character" w:customStyle="1" w:styleId="WW8Num4z0">
    <w:name w:val="WW8Num4z0"/>
    <w:rPr>
      <w:rFonts w:hint="default"/>
      <w:sz w:val="26"/>
      <w:szCs w:val="26"/>
      <w:lang w:val="uk-UA"/>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color w:val="FF0000"/>
      <w:sz w:val="26"/>
      <w:szCs w:val="26"/>
      <w:lang w:val="uk-UA"/>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w:hAnsi="Wingdings" w:cs="Wingdings" w:hint="default"/>
    </w:rPr>
  </w:style>
  <w:style w:type="character" w:customStyle="1" w:styleId="WW8Num10z1">
    <w:name w:val="WW8Num10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10">
    <w:name w:val="Основной шрифт абзаца1"/>
  </w:style>
  <w:style w:type="character" w:customStyle="1" w:styleId="a5">
    <w:name w:val="Нижний колонтитул Знак"/>
    <w:rPr>
      <w:rFonts w:ascii="Times New Roman" w:eastAsia="Times New Roman" w:hAnsi="Times New Roman" w:cs="Times New Roman"/>
      <w:sz w:val="24"/>
      <w:szCs w:val="24"/>
    </w:rPr>
  </w:style>
  <w:style w:type="character" w:styleId="a6">
    <w:name w:val="Hyperlink"/>
    <w:rPr>
      <w:color w:val="0000FF"/>
      <w:u w:val="single"/>
    </w:rPr>
  </w:style>
  <w:style w:type="character" w:customStyle="1" w:styleId="longtext">
    <w:name w:val="long_text"/>
    <w:basedOn w:val="10"/>
  </w:style>
  <w:style w:type="character" w:customStyle="1" w:styleId="HTML">
    <w:name w:val="Стандартный HTML Знак"/>
    <w:rPr>
      <w:rFonts w:ascii="Courier New" w:eastAsia="Times New Roman" w:hAnsi="Courier New" w:cs="Courier New"/>
    </w:rPr>
  </w:style>
  <w:style w:type="character" w:styleId="a7">
    <w:name w:val="FollowedHyperlink"/>
    <w:rPr>
      <w:color w:val="800080"/>
      <w:u w:val="single"/>
    </w:rPr>
  </w:style>
  <w:style w:type="character" w:styleId="a8">
    <w:name w:val="Strong"/>
    <w:uiPriority w:val="22"/>
    <w:qFormat/>
    <w:rPr>
      <w:b/>
      <w:bCs/>
    </w:rPr>
  </w:style>
  <w:style w:type="character" w:customStyle="1" w:styleId="apple-style-span">
    <w:name w:val="apple-style-span"/>
    <w:basedOn w:val="10"/>
  </w:style>
  <w:style w:type="character" w:customStyle="1" w:styleId="st">
    <w:name w:val="st"/>
    <w:basedOn w:val="10"/>
  </w:style>
  <w:style w:type="character" w:customStyle="1" w:styleId="a9">
    <w:name w:val="Верхний колонтитул Знак"/>
    <w:rPr>
      <w:rFonts w:ascii="Times New Roman" w:eastAsia="Times New Roman" w:hAnsi="Times New Roman" w:cs="Times New Roman"/>
      <w:sz w:val="24"/>
      <w:szCs w:val="24"/>
    </w:rPr>
  </w:style>
  <w:style w:type="character" w:customStyle="1" w:styleId="11">
    <w:name w:val="Знак примечания1"/>
    <w:rPr>
      <w:sz w:val="16"/>
      <w:szCs w:val="16"/>
    </w:rPr>
  </w:style>
  <w:style w:type="character" w:customStyle="1" w:styleId="aa">
    <w:name w:val="Текст примечания Знак"/>
    <w:rPr>
      <w:lang w:eastAsia="ar-SA" w:bidi="ar-SA"/>
    </w:rPr>
  </w:style>
  <w:style w:type="character" w:styleId="ab">
    <w:name w:val="Emphasis"/>
    <w:qFormat/>
    <w:rPr>
      <w:i/>
      <w:iCs/>
    </w:rPr>
  </w:style>
  <w:style w:type="character" w:customStyle="1" w:styleId="rvts23">
    <w:name w:val="rvts23"/>
  </w:style>
  <w:style w:type="character" w:customStyle="1" w:styleId="ac">
    <w:name w:val="Тема примечания Знак"/>
    <w:rPr>
      <w:rFonts w:ascii="Times New Roman" w:eastAsia="Times New Roman" w:hAnsi="Times New Roman" w:cs="Times New Roman"/>
      <w:b/>
      <w:bCs/>
      <w:lang w:eastAsia="ar-SA" w:bidi="ar-SA"/>
    </w:rPr>
  </w:style>
  <w:style w:type="character" w:customStyle="1" w:styleId="apple-converted-space">
    <w:name w:val="apple-converted-space"/>
  </w:style>
  <w:style w:type="character" w:customStyle="1" w:styleId="ad">
    <w:name w:val="Символ нумерации"/>
  </w:style>
  <w:style w:type="character" w:customStyle="1" w:styleId="ae">
    <w:name w:val="Маркеры списка"/>
    <w:rPr>
      <w:rFonts w:ascii="OpenSymbol" w:eastAsia="OpenSymbol" w:hAnsi="OpenSymbol" w:cs="OpenSymbol"/>
    </w:rPr>
  </w:style>
  <w:style w:type="paragraph" w:customStyle="1" w:styleId="12">
    <w:name w:val="Заголовок1"/>
    <w:basedOn w:val="a"/>
    <w:next w:val="a0"/>
    <w:pPr>
      <w:keepNext/>
      <w:spacing w:before="240" w:after="120"/>
    </w:pPr>
    <w:rPr>
      <w:rFonts w:ascii="Arial" w:eastAsia="SimSun" w:hAnsi="Arial" w:cs="Lucida Sans"/>
      <w:sz w:val="28"/>
      <w:szCs w:val="28"/>
    </w:rPr>
  </w:style>
  <w:style w:type="paragraph" w:styleId="a0">
    <w:name w:val="Body Text"/>
    <w:basedOn w:val="a"/>
    <w:pPr>
      <w:spacing w:after="120"/>
    </w:pPr>
  </w:style>
  <w:style w:type="paragraph" w:styleId="af">
    <w:name w:val="List"/>
    <w:basedOn w:val="a0"/>
    <w:rPr>
      <w:rFonts w:cs="Lucida Sans"/>
    </w:rPr>
  </w:style>
  <w:style w:type="paragraph" w:customStyle="1" w:styleId="13">
    <w:name w:val="Название1"/>
    <w:basedOn w:val="a"/>
    <w:pPr>
      <w:suppressLineNumbers/>
      <w:spacing w:before="120" w:after="120"/>
    </w:pPr>
    <w:rPr>
      <w:rFonts w:cs="Lucida Sans"/>
      <w:i/>
      <w:iCs/>
    </w:rPr>
  </w:style>
  <w:style w:type="paragraph" w:customStyle="1" w:styleId="14">
    <w:name w:val="Указатель1"/>
    <w:basedOn w:val="a"/>
    <w:pPr>
      <w:suppressLineNumbers/>
    </w:pPr>
    <w:rPr>
      <w:rFonts w:cs="Lucida Sans"/>
    </w:rPr>
  </w:style>
  <w:style w:type="paragraph" w:styleId="af0">
    <w:name w:val="footer"/>
    <w:basedOn w:val="a"/>
  </w:style>
  <w:style w:type="paragraph" w:styleId="af1">
    <w:name w:val="List Paragraph"/>
    <w:basedOn w:val="a"/>
    <w:uiPriority w:val="34"/>
    <w:qFormat/>
    <w:pPr>
      <w:ind w:left="708"/>
    </w:pPr>
  </w:style>
  <w:style w:type="paragraph" w:customStyle="1" w:styleId="15">
    <w:name w:val="Обычный (веб)1"/>
    <w:basedOn w:val="a"/>
    <w:pPr>
      <w:spacing w:before="280" w:after="280"/>
    </w:pPr>
    <w:rPr>
      <w:lang w:val="en-US"/>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6">
    <w:name w:val="Знак Знак Знак Знак Знак Знак1"/>
    <w:basedOn w:val="a"/>
    <w:rPr>
      <w:rFonts w:ascii="Verdana" w:hAnsi="Verdana" w:cs="Verdana"/>
      <w:sz w:val="20"/>
      <w:szCs w:val="20"/>
      <w:lang w:val="en-US"/>
    </w:rPr>
  </w:style>
  <w:style w:type="paragraph" w:styleId="af2">
    <w:name w:val="header"/>
    <w:basedOn w:val="a"/>
    <w:pPr>
      <w:tabs>
        <w:tab w:val="center" w:pos="4677"/>
        <w:tab w:val="right" w:pos="9355"/>
      </w:tabs>
    </w:pPr>
  </w:style>
  <w:style w:type="paragraph" w:customStyle="1" w:styleId="17">
    <w:name w:val="Абзац списка1"/>
    <w:basedOn w:val="a"/>
    <w:pPr>
      <w:ind w:left="720"/>
    </w:pPr>
    <w:rPr>
      <w:rFonts w:ascii="Cambria" w:hAnsi="Cambria" w:cs="Cambria"/>
    </w:rPr>
  </w:style>
  <w:style w:type="paragraph" w:customStyle="1" w:styleId="18">
    <w:name w:val="Текст примечания1"/>
    <w:basedOn w:val="a"/>
    <w:rPr>
      <w:rFonts w:ascii="Calibri" w:eastAsia="Calibri" w:hAnsi="Calibri" w:cs="Calibri"/>
      <w:sz w:val="20"/>
      <w:szCs w:val="20"/>
    </w:rPr>
  </w:style>
  <w:style w:type="paragraph" w:styleId="af3">
    <w:name w:val="Balloon Text"/>
    <w:basedOn w:val="a"/>
    <w:rPr>
      <w:rFonts w:ascii="Tahoma" w:hAnsi="Tahoma" w:cs="Tahoma"/>
      <w:sz w:val="16"/>
      <w:szCs w:val="16"/>
    </w:rPr>
  </w:style>
  <w:style w:type="paragraph" w:styleId="af4">
    <w:name w:val="annotation subject"/>
    <w:basedOn w:val="18"/>
    <w:next w:val="18"/>
    <w:rPr>
      <w:rFonts w:ascii="Times New Roman" w:eastAsia="Times New Roman" w:hAnsi="Times New Roman" w:cs="Times New Roman"/>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rvps2">
    <w:name w:val="rvps2"/>
    <w:basedOn w:val="a"/>
    <w:pPr>
      <w:suppressAutoHyphens w:val="0"/>
      <w:spacing w:before="100" w:beforeAutospacing="1" w:after="100" w:afterAutospacing="1"/>
    </w:pPr>
    <w:rPr>
      <w:lang w:eastAsia="ru-RU"/>
    </w:rPr>
  </w:style>
  <w:style w:type="character" w:customStyle="1" w:styleId="19">
    <w:name w:val="Незакрита згадка1"/>
    <w:uiPriority w:val="99"/>
    <w:semiHidden/>
    <w:unhideWhenUsed/>
    <w:rPr>
      <w:color w:val="605E5C"/>
      <w:shd w:val="clear" w:color="auto" w:fill="E1DFDD"/>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paragraph" w:styleId="af6">
    <w:name w:val="Normal (Web)"/>
    <w:basedOn w:val="a"/>
    <w:uiPriority w:val="99"/>
    <w:semiHidden/>
    <w:unhideWhenUsed/>
    <w:pPr>
      <w:suppressAutoHyphens w:val="0"/>
      <w:spacing w:before="100" w:beforeAutospacing="1" w:after="100" w:afterAutospacing="1"/>
    </w:pPr>
    <w:rPr>
      <w:lang w:eastAsia="ru-RU"/>
    </w:rPr>
  </w:style>
  <w:style w:type="paragraph" w:styleId="af7">
    <w:name w:val="No Spacing"/>
    <w:uiPriority w:val="1"/>
    <w:qFormat/>
    <w:rsid w:val="00C96061"/>
    <w:pPr>
      <w:spacing w:line="276" w:lineRule="auto"/>
    </w:pPr>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49762">
      <w:bodyDiv w:val="1"/>
      <w:marLeft w:val="0"/>
      <w:marRight w:val="0"/>
      <w:marTop w:val="0"/>
      <w:marBottom w:val="0"/>
      <w:divBdr>
        <w:top w:val="none" w:sz="0" w:space="0" w:color="auto"/>
        <w:left w:val="none" w:sz="0" w:space="0" w:color="auto"/>
        <w:bottom w:val="none" w:sz="0" w:space="0" w:color="auto"/>
        <w:right w:val="none" w:sz="0" w:space="0" w:color="auto"/>
      </w:divBdr>
    </w:div>
    <w:div w:id="867721176">
      <w:bodyDiv w:val="1"/>
      <w:marLeft w:val="0"/>
      <w:marRight w:val="0"/>
      <w:marTop w:val="0"/>
      <w:marBottom w:val="0"/>
      <w:divBdr>
        <w:top w:val="none" w:sz="0" w:space="0" w:color="auto"/>
        <w:left w:val="none" w:sz="0" w:space="0" w:color="auto"/>
        <w:bottom w:val="none" w:sz="0" w:space="0" w:color="auto"/>
        <w:right w:val="none" w:sz="0" w:space="0" w:color="auto"/>
      </w:divBdr>
    </w:div>
    <w:div w:id="1354303075">
      <w:bodyDiv w:val="1"/>
      <w:marLeft w:val="0"/>
      <w:marRight w:val="0"/>
      <w:marTop w:val="0"/>
      <w:marBottom w:val="0"/>
      <w:divBdr>
        <w:top w:val="none" w:sz="0" w:space="0" w:color="auto"/>
        <w:left w:val="none" w:sz="0" w:space="0" w:color="auto"/>
        <w:bottom w:val="none" w:sz="0" w:space="0" w:color="auto"/>
        <w:right w:val="none" w:sz="0" w:space="0" w:color="auto"/>
      </w:divBdr>
    </w:div>
    <w:div w:id="1625454695">
      <w:bodyDiv w:val="1"/>
      <w:marLeft w:val="0"/>
      <w:marRight w:val="0"/>
      <w:marTop w:val="0"/>
      <w:marBottom w:val="0"/>
      <w:divBdr>
        <w:top w:val="none" w:sz="0" w:space="0" w:color="auto"/>
        <w:left w:val="none" w:sz="0" w:space="0" w:color="auto"/>
        <w:bottom w:val="none" w:sz="0" w:space="0" w:color="auto"/>
        <w:right w:val="none" w:sz="0" w:space="0" w:color="auto"/>
      </w:divBdr>
    </w:div>
    <w:div w:id="1719664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vWLQkbPvT1V0pZH7Py2n6ZzXng==">AMUW2mVFjzL14e4/CiyNyBiQ7WcRfneL8AOd4JDUpDCQgZGJwrF+f11/pSLFbRK+saC/1AugBckLQ8qgNJ/MkAJApbcPvK6bnMgiUE0SAIV/czZ8KLigbvm7e2xyiRKuAR5EO3NF62Cp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1737</Words>
  <Characters>991</Characters>
  <Application>Microsoft Office Word</Application>
  <DocSecurity>0</DocSecurity>
  <Lines>8</Lines>
  <Paragraphs>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Відділ Державної Реєстрації</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Шарлай Олександр Федорович</cp:lastModifiedBy>
  <cp:revision>2</cp:revision>
  <cp:lastPrinted>2021-04-07T09:00:00Z</cp:lastPrinted>
  <dcterms:created xsi:type="dcterms:W3CDTF">2021-05-12T11:40:00Z</dcterms:created>
  <dcterms:modified xsi:type="dcterms:W3CDTF">2021-05-12T11:40:00Z</dcterms:modified>
</cp:coreProperties>
</file>