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A6" w:rsidRPr="00692CA6" w:rsidRDefault="00692CA6" w:rsidP="00692CA6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92CA6">
        <w:rPr>
          <w:rFonts w:ascii="Times New Roman" w:hAnsi="Times New Roman"/>
          <w:color w:val="000000" w:themeColor="text1"/>
          <w:lang w:eastAsia="uk-UA"/>
        </w:rPr>
        <w:drawing>
          <wp:inline distT="0" distB="0" distL="0" distR="0" wp14:anchorId="428ABDFF" wp14:editId="5FA7A8B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A6" w:rsidRPr="00692CA6" w:rsidRDefault="00692CA6" w:rsidP="00692CA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692CA6" w:rsidRPr="00692CA6" w:rsidRDefault="00692CA6" w:rsidP="00692CA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</w:rPr>
      </w:pPr>
      <w:r w:rsidRPr="00692CA6">
        <w:rPr>
          <w:rFonts w:ascii="Times New Roman" w:hAnsi="Times New Roman"/>
          <w:b/>
          <w:bCs/>
          <w:color w:val="000000" w:themeColor="text1"/>
          <w:sz w:val="30"/>
          <w:szCs w:val="30"/>
        </w:rPr>
        <w:t>ХМЕЛЬНИЦЬКА МІСЬКА РАДА</w:t>
      </w:r>
    </w:p>
    <w:p w:rsidR="00692CA6" w:rsidRPr="00692CA6" w:rsidRDefault="00692CA6" w:rsidP="00692C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</w:rPr>
      </w:pPr>
      <w:r w:rsidRPr="00692CA6">
        <w:rPr>
          <w:rFonts w:ascii="Times New Roman" w:hAnsi="Times New Roman"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297A5" wp14:editId="5D3042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CA6" w:rsidRPr="00692CA6" w:rsidRDefault="00692CA6" w:rsidP="00692C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92CA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92CA6" w:rsidRPr="00692CA6" w:rsidRDefault="00692CA6" w:rsidP="00692CA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92CA6">
                        <w:rPr>
                          <w:rFonts w:ascii="Times New Roman" w:hAnsi="Times New Roman"/>
                          <w:b/>
                          <w:sz w:val="24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92CA6">
        <w:rPr>
          <w:rFonts w:ascii="Times New Roman" w:hAnsi="Times New Roman"/>
          <w:b/>
          <w:color w:val="000000" w:themeColor="text1"/>
          <w:sz w:val="36"/>
          <w:szCs w:val="30"/>
        </w:rPr>
        <w:t>РІШЕННЯ</w:t>
      </w:r>
    </w:p>
    <w:p w:rsidR="00692CA6" w:rsidRPr="00692CA6" w:rsidRDefault="00692CA6" w:rsidP="00692CA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</w:rPr>
      </w:pPr>
      <w:r w:rsidRPr="00692CA6">
        <w:rPr>
          <w:rFonts w:ascii="Times New Roman" w:hAnsi="Times New Roman"/>
          <w:b/>
          <w:color w:val="000000" w:themeColor="text1"/>
          <w:sz w:val="36"/>
          <w:szCs w:val="30"/>
        </w:rPr>
        <w:t>______________________________</w:t>
      </w:r>
    </w:p>
    <w:p w:rsidR="00692CA6" w:rsidRPr="00692CA6" w:rsidRDefault="00692CA6" w:rsidP="00692CA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92CA6">
        <w:rPr>
          <w:rFonts w:ascii="Times New Roman" w:hAnsi="Times New Roman"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0CF89" wp14:editId="6D8680E7">
                <wp:simplePos x="0" y="0"/>
                <wp:positionH relativeFrom="column">
                  <wp:posOffset>2301240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CA6" w:rsidRPr="00692CA6" w:rsidRDefault="00692CA6" w:rsidP="00692CA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92CA6">
                              <w:rPr>
                                <w:rFonts w:ascii="Times New Roman" w:hAnsi="Times New Roman"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1.2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3HfZaOAAAAAIAQAADwAAAGRycy9kb3ducmV2Lnht&#10;bEyPQUvDQBCF74L/YRnBi7Qb21hszKZIQSxSKKa15212TILZ2TS7TeK/dzzpbR7v8eZ76Wq0jeix&#10;87UjBffTCARS4UxNpYLD/mXyCMIHTUY3jlDBN3pYZddXqU6MG+gd+zyUgkvIJ1pBFUKbSOmLCq32&#10;U9cisffpOqsDy66UptMDl9tGzqJoIa2uiT9UusV1hcVXfrEKhmLXH/fbV7m7O24cnTfndf7xptTt&#10;zfj8BCLgGP7C8IvP6JAx08ldyHjRKJgvZjFHFTwsQbAfx3PWJz6WMcgslf8H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3HfZaOAAAAAIAQAADwAAAAAAAAAAAAAAAAAsBQAAZHJz&#10;L2Rvd25yZXYueG1sUEsFBgAAAAAEAAQA8wAAADkGAAAAAA==&#10;" filled="f" stroked="f">
                <v:textbox>
                  <w:txbxContent>
                    <w:p w:rsidR="00692CA6" w:rsidRPr="00692CA6" w:rsidRDefault="00692CA6" w:rsidP="00692CA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692CA6">
                        <w:rPr>
                          <w:rFonts w:ascii="Times New Roman" w:hAnsi="Times New Roman"/>
                          <w:sz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  <w:r w:rsidRPr="00692CA6">
        <w:rPr>
          <w:rFonts w:ascii="Times New Roman" w:hAnsi="Times New Roman"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CD9F9" wp14:editId="1372F87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CA6" w:rsidRPr="00692CA6" w:rsidRDefault="00692CA6" w:rsidP="00692CA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692CA6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692CA6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692CA6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92CA6" w:rsidRPr="00692CA6" w:rsidRDefault="00692CA6" w:rsidP="00692CA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692CA6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692CA6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692CA6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92CA6" w:rsidRPr="00692CA6" w:rsidRDefault="00692CA6" w:rsidP="00692CA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692CA6">
        <w:rPr>
          <w:rFonts w:ascii="Times New Roman" w:hAnsi="Times New Roman"/>
          <w:color w:val="000000" w:themeColor="text1"/>
        </w:rPr>
        <w:t>від __________________________ № __________</w:t>
      </w:r>
      <w:r w:rsidRPr="00692CA6">
        <w:rPr>
          <w:rFonts w:ascii="Times New Roman" w:hAnsi="Times New Roman"/>
          <w:color w:val="000000" w:themeColor="text1"/>
        </w:rPr>
        <w:tab/>
      </w:r>
      <w:r w:rsidRPr="00692CA6">
        <w:rPr>
          <w:rFonts w:ascii="Times New Roman" w:hAnsi="Times New Roman"/>
          <w:color w:val="000000" w:themeColor="text1"/>
        </w:rPr>
        <w:tab/>
      </w:r>
      <w:r w:rsidRPr="00692CA6">
        <w:rPr>
          <w:rFonts w:ascii="Times New Roman" w:hAnsi="Times New Roman"/>
          <w:color w:val="000000" w:themeColor="text1"/>
        </w:rPr>
        <w:tab/>
      </w:r>
      <w:r w:rsidRPr="00692CA6">
        <w:rPr>
          <w:rFonts w:ascii="Times New Roman" w:hAnsi="Times New Roman"/>
          <w:color w:val="000000" w:themeColor="text1"/>
        </w:rPr>
        <w:tab/>
      </w:r>
      <w:proofErr w:type="spellStart"/>
      <w:r w:rsidRPr="00692CA6">
        <w:rPr>
          <w:rFonts w:ascii="Times New Roman" w:hAnsi="Times New Roman"/>
          <w:color w:val="000000" w:themeColor="text1"/>
        </w:rPr>
        <w:t>м.Хмельницький</w:t>
      </w:r>
      <w:proofErr w:type="spellEnd"/>
    </w:p>
    <w:p w:rsidR="00692CA6" w:rsidRPr="00692CA6" w:rsidRDefault="00692CA6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692CA6" w:rsidRDefault="00DF20B3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</w:t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>иторіальної громади у 2021 році</w:t>
      </w:r>
    </w:p>
    <w:p w:rsidR="001130F4" w:rsidRPr="00692CA6" w:rsidRDefault="001130F4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692CA6" w:rsidRDefault="001130F4" w:rsidP="001130F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</w:t>
      </w:r>
      <w:r w:rsidR="00D2061D" w:rsidRPr="00692CA6">
        <w:rPr>
          <w:rFonts w:ascii="Times New Roman" w:hAnsi="Times New Roman"/>
          <w:color w:val="000000" w:themeColor="text1"/>
          <w:sz w:val="24"/>
          <w:szCs w:val="24"/>
        </w:rPr>
        <w:t>пропозицію виконавчого комітету</w:t>
      </w:r>
      <w:r w:rsidRPr="00692C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</w:rPr>
        <w:t xml:space="preserve">відповідно 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затвердженого 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</w:rPr>
        <w:t>рішенням п’ятнадцятої сесії Хмельницької міської ради від 27.12.2007 року №7 зі змінами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DF20B3" w:rsidRPr="00692CA6">
        <w:rPr>
          <w:rFonts w:ascii="Times New Roman" w:hAnsi="Times New Roman"/>
          <w:color w:val="000000" w:themeColor="text1"/>
          <w:sz w:val="24"/>
          <w:szCs w:val="24"/>
        </w:rPr>
        <w:t xml:space="preserve">керуючись Законом України «Про місцеве самоврядування в Україні», </w:t>
      </w:r>
      <w:r w:rsidR="00D2061D" w:rsidRPr="00692CA6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:rsidR="001130F4" w:rsidRPr="00692CA6" w:rsidRDefault="001130F4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:rsidR="001130F4" w:rsidRPr="00692CA6" w:rsidRDefault="00D2061D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ВИРІШИЛА</w:t>
      </w:r>
      <w:r w:rsidR="001130F4" w:rsidRPr="00692CA6">
        <w:rPr>
          <w:rFonts w:ascii="Times New Roman" w:hAnsi="Times New Roman"/>
          <w:color w:val="000000" w:themeColor="text1"/>
          <w:sz w:val="24"/>
          <w:szCs w:val="24"/>
          <w:lang w:eastAsia="uk-UA"/>
        </w:rPr>
        <w:t>:</w:t>
      </w:r>
    </w:p>
    <w:p w:rsidR="001130F4" w:rsidRPr="00692CA6" w:rsidRDefault="001130F4" w:rsidP="00692CA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20B3" w:rsidRPr="00692CA6" w:rsidRDefault="00DF20B3" w:rsidP="00692CA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</w:rPr>
        <w:t>1. П</w:t>
      </w:r>
      <w:r w:rsidRPr="00692CA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ризначити з 01.09.2021 року персональні премії Хмельницької міської ради для кращих педагогічних працівників </w:t>
      </w:r>
      <w:r w:rsidRPr="00692CA6">
        <w:rPr>
          <w:rFonts w:ascii="Times New Roman" w:eastAsiaTheme="minorHAnsi" w:hAnsi="Times New Roman"/>
          <w:color w:val="000000" w:themeColor="text1"/>
          <w:sz w:val="24"/>
          <w:szCs w:val="24"/>
        </w:rPr>
        <w:t>закладів дошкільної, загальної середньої та позашкільної освіти</w:t>
      </w:r>
      <w:r w:rsidRPr="00692CA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Хмельницької міської територіальної громади у 2021 році згідно з додатком.</w:t>
      </w:r>
    </w:p>
    <w:p w:rsidR="00D2061D" w:rsidRPr="00692CA6" w:rsidRDefault="00D2061D" w:rsidP="00692CA6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000000" w:themeColor="text1"/>
          <w:sz w:val="24"/>
          <w:szCs w:val="24"/>
          <w:lang w:eastAsia="uk-UA"/>
        </w:rPr>
      </w:pPr>
      <w:r w:rsidRPr="00692CA6">
        <w:rPr>
          <w:color w:val="000000" w:themeColor="text1"/>
          <w:sz w:val="24"/>
          <w:szCs w:val="24"/>
        </w:rPr>
        <w:t xml:space="preserve">2. </w:t>
      </w:r>
      <w:r w:rsidRPr="00692CA6">
        <w:rPr>
          <w:rFonts w:eastAsia="Times New Roman"/>
          <w:color w:val="000000" w:themeColor="text1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692CA6" w:rsidRDefault="00D2061D" w:rsidP="00692CA6">
      <w:pPr>
        <w:pStyle w:val="aa"/>
        <w:tabs>
          <w:tab w:val="left" w:pos="0"/>
        </w:tabs>
        <w:spacing w:after="0" w:line="240" w:lineRule="auto"/>
        <w:ind w:firstLine="567"/>
        <w:jc w:val="both"/>
        <w:rPr>
          <w:bCs/>
          <w:color w:val="000000" w:themeColor="text1"/>
          <w:lang w:val="uk-UA" w:eastAsia="uk-UA"/>
        </w:rPr>
      </w:pPr>
      <w:r w:rsidRPr="00692CA6">
        <w:rPr>
          <w:color w:val="000000" w:themeColor="text1"/>
          <w:lang w:val="uk-UA"/>
        </w:rPr>
        <w:t xml:space="preserve">3. Контроль за виконанням рішення покласти на постійну комісію з питань </w:t>
      </w:r>
      <w:r w:rsidRPr="00692CA6">
        <w:rPr>
          <w:bCs/>
          <w:color w:val="000000" w:themeColor="text1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692CA6" w:rsidRDefault="001130F4" w:rsidP="00692CA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692CA6" w:rsidRDefault="001130F4" w:rsidP="00692CA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D3479" w:rsidRPr="00692CA6" w:rsidRDefault="004D3479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92CA6" w:rsidRPr="00692CA6" w:rsidRDefault="00692CA6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Міський голова</w:t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О.</w:t>
      </w:r>
      <w:r w:rsidR="004D3479" w:rsidRPr="00692C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СИМЧИШИН</w:t>
      </w:r>
    </w:p>
    <w:p w:rsidR="00692CA6" w:rsidRPr="00692CA6" w:rsidRDefault="00692CA6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92CA6" w:rsidRPr="00692CA6" w:rsidRDefault="00692CA6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692CA6" w:rsidRPr="00692CA6" w:rsidSect="00692CA6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692CA6" w:rsidRPr="00692CA6" w:rsidRDefault="00692CA6" w:rsidP="00692CA6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lastRenderedPageBreak/>
        <w:t>Додаток</w:t>
      </w:r>
    </w:p>
    <w:p w:rsidR="00692CA6" w:rsidRPr="00692CA6" w:rsidRDefault="00692CA6" w:rsidP="00692CA6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до рішення сесії міської ради</w:t>
      </w:r>
    </w:p>
    <w:p w:rsidR="00692CA6" w:rsidRPr="00692CA6" w:rsidRDefault="00692CA6" w:rsidP="00692CA6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від 14.07.2021 №</w:t>
      </w:r>
      <w:r w:rsidRPr="00692CA6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23</w:t>
      </w:r>
    </w:p>
    <w:p w:rsidR="001130F4" w:rsidRPr="00692CA6" w:rsidRDefault="001130F4" w:rsidP="001130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B3" w:rsidRPr="00692CA6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92CA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СПИСОК</w:t>
      </w:r>
    </w:p>
    <w:p w:rsidR="00DF20B3" w:rsidRPr="00692CA6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92CA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</w:p>
    <w:p w:rsidR="00DF20B3" w:rsidRPr="00692CA6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692CA6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Хмельницької міської ради у 2021 році</w:t>
      </w:r>
    </w:p>
    <w:p w:rsidR="00DF20B3" w:rsidRPr="00692CA6" w:rsidRDefault="00DF20B3" w:rsidP="00DF20B3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Біла Маріанна Сергіївна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учитель хімії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навчально-виховного комплексу</w:t>
      </w:r>
      <w:r w:rsidR="00692CA6"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(І місце, 2021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Бітюк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Марина Юріївна,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учитель біології та екології навчально-виховного комплексу</w:t>
      </w:r>
      <w:r w:rsidR="00692CA6"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№10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Хмельницького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розробку посібників, що мають гриф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Міністерства освіти і науки України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Робочий зошит з біології і екології. 11 клас. Рівень стандарту /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Л.А. Мирна, В.О. </w:t>
      </w:r>
      <w:proofErr w:type="spellStart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Віркун</w:t>
      </w:r>
      <w:proofErr w:type="spellEnd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Ю.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Бітюк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 – Кам’янець-Подільський: Аксіома, 2020. –</w:t>
      </w:r>
      <w:r w:rsidR="00692CA6"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132 с.; Робочий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зошит з біології. 8-й </w:t>
      </w:r>
      <w:proofErr w:type="spellStart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кл</w:t>
      </w:r>
      <w:proofErr w:type="spellEnd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 / Л.А. Мирна, В.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Віркун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М.Ю.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Бітюк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– 2-ге вид., виправлене і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доповн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 – Кам’янець-Подільський : Аксіома, 2020. – 144 с.; Біологія. 8 клас: лабораторні дослідження, лабораторна робота, дослід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ницький практикум, проекти / Л.А. Мирна, М.Ю. </w:t>
      </w:r>
      <w:proofErr w:type="spellStart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Бітюк</w:t>
      </w:r>
      <w:proofErr w:type="spellEnd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В.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Віркун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– 2-ге вид., виправлене і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доповн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 – Кам’янець-Подільський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Аксіома, 2020.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36 с.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Бородій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Інна Борисівна,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української мови та літератури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гімназії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Всеукраїнського марафону з української мови імені Петра Яцика в категорії учні 5 класу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(ІІІ місце, 2021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Віркун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Валерій Олексійович,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біології Хмельницького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навчально-виховного комплексу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розробку посібника, що має гриф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Міністерства освіти і науки України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: Робочий зошит з біології і екології.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11 клас. Рівень стандарту / Л.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А. Мирна,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В.О. </w:t>
      </w:r>
      <w:proofErr w:type="spellStart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Віркун</w:t>
      </w:r>
      <w:proofErr w:type="spellEnd"/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Ю.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Бітюк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 – Кам’янець-Подільський: Аксіома, 2020. – 132 с.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Гаркавенко Юрій Володимирович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керівник гуртка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Судномодельний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»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Всеукраїнській виставці-конкурсі із історико-технічного стендового моделювання (заочна) (одинадцять І-х місць, два ІІ-х та два ІІІ-х місця, 2020 р.).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Гуменюк Лариса Миколаївна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бісероплетіння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«Перлинки»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ХV Міжнародному дитячому фестивалі «Світ талантів» (три І-х та ІІІ місця, 2020 р.).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Гуреєва Лариса Леонідівна,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керівник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гуртка Народного художнього колективу ансамблю танцю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Подолянчик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Міжнародному фестивалі-конкурсі дитячої та юнацької хореографії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Падіюн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-Євро-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Данс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 (І та ІІ місце, 2020 р.).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Демешко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Оксана Володимирівна,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учитель фізики та астрономії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Хмельницького колегіуму імені Володимира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Козубняка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(ІІІ місце, 2021 р.)</w:t>
      </w:r>
      <w:r w:rsid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Дубина Людмила Григорівна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учитель української мови в початкових класах Хмельницького навчально-виховного об’</w:t>
      </w:r>
      <w:r w:rsid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єднання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28 -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(ІІІ місце, 2021 р.)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Дубова Ірина Андріївна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керівник гуртка дизайну одягу та інтер’єру «Креатив»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дистанційному багатожанровому конкурсі мистецтв «Родина імені Назарія Яремчука» (Гран-Прі, 2020 р.); у Всеукраїнському дитячому фестивалі мистецтв (І місце, 2020 р.); у І, ІІ та ІІІ Міжнародному конкурсі мистецтв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Soloviov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(два Гран-Прі, чотири І-х місця, 2020 р.); у ХV Міжнародному дитячому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фестивалі «Світ талантів» (три І-х та два ІІ-х місця, 2020 р.); у Всеукраїнському конкурсі творчості дітей та учнівської молоді «За нашу свободу» (два ІІІ-х місця, 2020 р.).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Загурський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Костянтин </w:t>
      </w: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Францович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хореографії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Хмельницької сере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дньої загальноосвітньої школи №18 І-ІІІ ступенів </w:t>
      </w:r>
      <w:proofErr w:type="spellStart"/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ім.В.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Чорновола</w:t>
      </w:r>
      <w:proofErr w:type="spellEnd"/>
      <w:r w:rsidRP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керівник Народного художнього колективу ансамблю танцю «Козацькі джури» – за підготовку вихованців-переможців ансамблю у Всеукраїнському фестивалі-конкурсі народної хореографії «Натхнення Хортиці»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(І місце, 2020 р.), у 6-му Міжнародному фестивалі (Кубок переможця, Болгарія, 2019 р.), у Міжнародному фестивалі (Гран-прі, Болгарія, 2019 р.).</w:t>
      </w:r>
    </w:p>
    <w:p w:rsidR="00DF20B3" w:rsidRPr="00692CA6" w:rsidRDefault="00DF20B3" w:rsidP="00DF20B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Зима Наталія Володимирівна,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хімії технологічного багатопрофільного ліцею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 загальноосвітніми класами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Хмельницького імені Артема Мазура – фіналістка Національної премії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Clobal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Teacher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Prize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Ukraine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2020, за розробку посібників, що мають гриф Міністерства освіти і науки України: Зошит з хімії для лабораторних дослідів і практичних робіт.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11 клас. Рівень стандарту / Г.М. </w:t>
      </w:r>
      <w:proofErr w:type="spellStart"/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Дубковецька</w:t>
      </w:r>
      <w:proofErr w:type="spellEnd"/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В. Зима. – Тернопіль : Мандрівець, 2020. – 24 с.; Зошит з хімії для лабораторних дослідів, практичних робіт та домашніх експериментальних досліджень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7 клас. / Г.М. </w:t>
      </w:r>
      <w:proofErr w:type="spellStart"/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Дубковецька</w:t>
      </w:r>
      <w:proofErr w:type="spellEnd"/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В. Зима. – Тернопіль : Мандрівець, 2020. – 40 с.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Івасюнько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Майя Юріївна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учитель математики Хмель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ницької гімназії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 імені Володимира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Красицького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переможець другого (обласного) туру Всеукраїнського конкурсу «Учитель року – 2021» у номінації «Математика» (І місце, 2021 р.).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Казімірова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Олена Іванівна,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керівник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гуртка Народного художнього колективу театру пісні «Злагода»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 Всеукраїнському дитячо-юнацькому конкурсі-фестивалі естрадної пісні «Різдвяна зіронька» (два ІІ-х та ІІІ місця, 2019 р.); у Всеукраїнському фестивалі дитячої художньої творчості «Єдина Родина» (ІІ місце, 2019 р.);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у ХV Міжнародному дитячому фестивалі «Світ талантів» (чотири І-х, три ІІ-х та ІІІ місця, 2020 р.); у ХІV Міжнародному конкурсі-фестивалі дитячої творчості «Усі ми діти твої, Україно!» (два І-х та два ІІ-х місця, 2020 р.); в обласному фестивалі української патріотичної пісні «Україно, любий край!» (Гран-Прі, 2020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Карпенко Оксана Іванівна,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української мови та літератури спеціалізованої загальноо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світньої школи І-ІІІ ступенів №12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Хмельницького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за підготовку учнів-переможців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ІV етапу ХХ Міжнародного конкурсу з української мови імені Петра Яцика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(І місце, 2020 р.), ІV етапу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ХІ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(два ІІ-х місця, 2021 р.).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Константинова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Лариса Петрівна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керівник гуртка «Музичний інструмент фортепіано»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ХV Міжнародному дитячому фестивалі «Світ талантів» (два І-х та ІІІ місця, 2020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Костенко Тетяна Михайлівна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«Народна художня творчість»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конкурсі творчості дітей та учнівської молоді «За нашу свободу» (два ІІ-х місця, 2019 р.); у національному етапі ХІІІ Міжнародного конкурсу еколого-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валеологічної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спрямованості «Метелики – німий шедевр природи» (ІІІ місце, 2020 рік); у ХV Міжнародному дитячому фестивалі «Світ талантів» (ІІ та ІІІ місця, 2020 р.); у дитячо-юнацькому фест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ивалі мистецтв «Сурми звитяги»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(ІІІ місце, 2020 р.).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Коцемір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Лариса Миколаївна,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м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атематики Хмельницького ліцею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17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(ІІІ місце, 2021 р.). 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Мірон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Олена Михайлівна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учитель початкових класів Хмельницької зага</w:t>
      </w:r>
      <w:r w:rsidR="000F0ED4">
        <w:rPr>
          <w:rFonts w:ascii="Times New Roman" w:eastAsia="Times New Roman" w:hAnsi="Times New Roman"/>
          <w:color w:val="000000" w:themeColor="text1"/>
          <w:sz w:val="24"/>
          <w:szCs w:val="24"/>
        </w:rPr>
        <w:t>льноосвітньої школи І ступеня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ІV етапу ХХ Міжнародного конкурсу з української мови імені Петра Яцика (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ІІ місце,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2020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Назарук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Ірина Миколаївна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образотворчого мистецтва «Юний художник»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конкурсі творчості дітей та учнівської молоді «За нашу свободу» (два І-х і два ІІІ-х місця, 2019-2020 рр.);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у ХV Міжнародному дитячому фестивалі «Світ талантів» (два І-х місця, 2020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Новікова Олена Анатоліївна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практичний психолог навчально-виховного комплексу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</w:rPr>
        <w:t>9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Хмельницького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за підготовку учня-переможця Всеукраїнського біологічного форуму учнівської та студентської молоді «Дотик природи 2020» (ІІ місце, 2020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Ополянчук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Леся Сергіївна,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англійськ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ої мови Хмельницької гімназії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 імені Володимира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Красицького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(ІІІ місце, 2020 р.)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Панченко Наталія Олександрівна,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учитель історії Хмельницької середньої загальноосвітньої школи І-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ІІІ ступенів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</w:t>
      </w: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 (ІІ місце, 2021 р.)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П’яних Елеонора Костянтинівна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керівник гуртка Народного художнього колективу ансамблю танцю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Подолянчик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Міжнародному фестивалі-конкурсі дитячої та юнацької хореографії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Падіюн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-Євро-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Данс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» (І та ІІ місця, 2020 р.).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Підлуцька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Оксана Віталіївна,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керівник гуртка Народного художнього колективу ансамблю танцю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Подолянчик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фестивалі-конкурсі народної хореографії «Натхнення Хортиці» (І місце, 2020 р.); у Міжнародному фестивалі-конкурсі дитячої та юнацької хореографії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Падіюн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-Євро-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Данс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» (І та ІІ місця, 2020 р.).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Примак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Олена Володимирівна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учитель української мови та літератури Хмельницького колегіуму імені Володимира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Козубняка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 (ІІІ місце, 2021 р.). 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Ремська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Діна Сергіївна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керівник гуртка Народного художнього колективу студії естрадної співу «Перлинки Поділля»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за підготовку вихованців-переможців у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Всеукраїнському фестивалі-конкурсі мистецтв для дітей та юнацтва (І місце, шість ІІ-х, шість ІІІ-х місць, 2019-2020 рр.); у Міжнародному фестивалі-конкурсі «Українська коляда» (п’ять І-х, два ІІ-х та три ІІІ-х місць, 2019-2020 рр.);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у ХV Міжнародному дитячому фестивалі «Світ талантів» (І місце, 2020 р.).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Рудь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Наталія Миколаївна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керівник Народного художнього колективу хору «Тоніка»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у Міжнародного фестивалю молодих виконавців сучасної української пісні «Молода Галичина 2019» (ІІ місце, 2019 р.); у Міжнародному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проєкті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«E-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learning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in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After-School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Education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(ІІ місце, 2020 р.); у Міжнародному фестивалі «THE TALENT’S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of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sea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Fest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2020» (Гран-Прі, 2020 р.); у V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International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Multi-Genre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Online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festival-competition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Samocity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Land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of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endless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possibilities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(І місце, 2020 ); у V Всеукраїнському фестивалі-конкурсі 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вокально-хорового мистецтва </w:t>
      </w:r>
      <w:proofErr w:type="spellStart"/>
      <w:r w:rsidR="00282217">
        <w:rPr>
          <w:rFonts w:ascii="Times New Roman" w:eastAsia="Times New Roman" w:hAnsi="Times New Roman"/>
          <w:color w:val="000000" w:themeColor="text1"/>
          <w:sz w:val="24"/>
          <w:szCs w:val="24"/>
        </w:rPr>
        <w:t>ім.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В.Ярецького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Подільська Ліра» (І місце, 2020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Таранціца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Світлана Василівна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вихователь, керівник гуртка Хмельницького до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</w:rPr>
        <w:t>шкільного навчального закладу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54 «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Пізнайко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–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розробку посібника, що має гриф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Міністерства освіти і науки України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Інтелектуальна мозаїка: парціальна програма інтелектуального розвитку дітей раннього та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передшкільного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віку /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Авт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.-упор.: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Л.В.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Зданевич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Л.С.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Пісоцька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Н.М.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Миськова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С.В.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Таранціца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. Хмельницький: ФОП Мельник А.А., 2020. 28 с.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Томич Ірина Василівна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директор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навчально-виховного комплексу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Хмельницького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– переможець другого (обласного) туру Всеукраїнського конкурсу «Учитель року – 2021» у номінації «Керівник закладу освіти» (І місце, 2021 р.).</w:t>
      </w:r>
    </w:p>
    <w:p w:rsidR="00DF20B3" w:rsidRPr="00692CA6" w:rsidRDefault="00DF20B3" w:rsidP="00DF20B3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Фелонюк</w:t>
      </w:r>
      <w:proofErr w:type="spellEnd"/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Віктор Володимирович,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учитель інфо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рматики Хмельницької гімназії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імені Володимира </w:t>
      </w:r>
      <w:proofErr w:type="spellStart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Красицького</w:t>
      </w:r>
      <w:proofErr w:type="spellEnd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за підготовку учнів-переможців у IV етапі Всеукраїнської олімпіади з програмування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(два І-х місця, два ІІІ-х місця, 2021 р.).</w:t>
      </w:r>
    </w:p>
    <w:p w:rsidR="00DF20B3" w:rsidRPr="00692CA6" w:rsidRDefault="00DF20B3" w:rsidP="00692CA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Хом’як Ірина Ярославівна,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учитель української мови та літератури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гімназії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692CA6"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92CA6"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м.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</w:t>
      </w:r>
      <w:r w:rsidR="00692CA6"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(ІІІ місце, 2020 р.). 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Шурко Інна Василівна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учитель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біології Хмельницького ліцею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17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(ІІІ місце, 2020 р.). 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Щерба Людмила Миколаївна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>, учитель української мови та літератури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навчально-виховного об’єднання міста Хмельницького імені Сергія Єфремова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ІV етапу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Х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Міжнародного мовно-літературного конкурсу учнівської та студентської молоді імені Тараса Шевченка (ІІ місце, 2020 р.).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Щур Оксана Миколаївна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учитель хімії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Хмельницького 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навчально-виховного комплексу №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 – за підготовку учня-переможця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(І місце, 2021 р.). </w:t>
      </w:r>
    </w:p>
    <w:p w:rsidR="00DF20B3" w:rsidRPr="00692CA6" w:rsidRDefault="00DF20B3" w:rsidP="00DF20B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692C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Юхимович Оксана Антонівна,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учитель економіки та математики </w:t>
      </w:r>
      <w:r w:rsidR="002822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навчально-виховного комплексу №10 м.</w:t>
      </w:r>
      <w:bookmarkStart w:id="0" w:name="_GoBack"/>
      <w:bookmarkEnd w:id="0"/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Хмельницького – за підготовку учнів-переможців</w:t>
      </w:r>
      <w:r w:rsidRPr="00692CA6">
        <w:rPr>
          <w:rFonts w:ascii="Times New Roman" w:eastAsia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 ІІІ етапі Всеукраїнського конкурсу-захисту науково-дослідницьких робіт учнів-членів Малої академії наук України (два ІІІ-х місця, 2019-2020 рр.). </w:t>
      </w:r>
    </w:p>
    <w:p w:rsidR="001130F4" w:rsidRPr="00692CA6" w:rsidRDefault="001130F4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D3479" w:rsidRPr="00692CA6" w:rsidRDefault="004D3479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692CA6" w:rsidRDefault="004D3479" w:rsidP="001130F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  <w:t>В.</w:t>
      </w:r>
      <w:r w:rsidRPr="00692CA6">
        <w:rPr>
          <w:rFonts w:ascii="Times New Roman" w:hAnsi="Times New Roman"/>
          <w:color w:val="000000" w:themeColor="text1"/>
          <w:sz w:val="24"/>
          <w:szCs w:val="24"/>
        </w:rPr>
        <w:t>ДІДЕНКО</w:t>
      </w:r>
    </w:p>
    <w:p w:rsidR="001130F4" w:rsidRPr="00692CA6" w:rsidRDefault="001130F4" w:rsidP="00692CA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92CA6" w:rsidRPr="00692CA6" w:rsidRDefault="00692CA6" w:rsidP="00692CA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692CA6" w:rsidRDefault="001130F4" w:rsidP="00692CA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92CA6">
        <w:rPr>
          <w:rFonts w:ascii="Times New Roman" w:hAnsi="Times New Roman"/>
          <w:color w:val="000000" w:themeColor="text1"/>
          <w:sz w:val="24"/>
          <w:szCs w:val="24"/>
        </w:rPr>
        <w:t>Директо</w:t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>р Департаменту освіти та науки</w:t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92CA6" w:rsidRPr="00692CA6">
        <w:rPr>
          <w:rFonts w:ascii="Times New Roman" w:hAnsi="Times New Roman"/>
          <w:color w:val="000000" w:themeColor="text1"/>
          <w:sz w:val="24"/>
          <w:szCs w:val="24"/>
        </w:rPr>
        <w:tab/>
        <w:t>Н.</w:t>
      </w:r>
      <w:r w:rsidRPr="00692CA6">
        <w:rPr>
          <w:rFonts w:ascii="Times New Roman" w:hAnsi="Times New Roman"/>
          <w:color w:val="000000" w:themeColor="text1"/>
          <w:sz w:val="24"/>
          <w:szCs w:val="24"/>
        </w:rPr>
        <w:t>БАЛАБУСТ</w:t>
      </w:r>
    </w:p>
    <w:sectPr w:rsidR="001130F4" w:rsidRPr="00692CA6" w:rsidSect="00692CA6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F8"/>
    <w:rsid w:val="000B6236"/>
    <w:rsid w:val="000F0ED4"/>
    <w:rsid w:val="001130F4"/>
    <w:rsid w:val="001B5884"/>
    <w:rsid w:val="00243D21"/>
    <w:rsid w:val="00282217"/>
    <w:rsid w:val="004223F8"/>
    <w:rsid w:val="00432480"/>
    <w:rsid w:val="004B2EB9"/>
    <w:rsid w:val="004D3479"/>
    <w:rsid w:val="00572A46"/>
    <w:rsid w:val="005B64CA"/>
    <w:rsid w:val="00692CA6"/>
    <w:rsid w:val="006B4DC0"/>
    <w:rsid w:val="00711C86"/>
    <w:rsid w:val="00781FFD"/>
    <w:rsid w:val="00A51355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9341</Words>
  <Characters>5325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cp:lastPrinted>2021-03-29T06:51:00Z</cp:lastPrinted>
  <dcterms:created xsi:type="dcterms:W3CDTF">2021-07-20T14:07:00Z</dcterms:created>
  <dcterms:modified xsi:type="dcterms:W3CDTF">2021-07-20T14:28:00Z</dcterms:modified>
</cp:coreProperties>
</file>