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58" w:rsidRPr="00D07144" w:rsidRDefault="00730958" w:rsidP="00BB7BE2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91843867" r:id="rId7"/>
        </w:object>
      </w:r>
    </w:p>
    <w:p w:rsidR="00730958" w:rsidRPr="003015B0" w:rsidRDefault="00730958" w:rsidP="00BB7BE2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730958" w:rsidRDefault="00730958" w:rsidP="00BB7BE2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730958" w:rsidRPr="00413BB3" w:rsidRDefault="00730958" w:rsidP="00BB7BE2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730958" w:rsidRDefault="00730958" w:rsidP="00BB7BE2"/>
    <w:p w:rsidR="00730958" w:rsidRPr="00413BB3" w:rsidRDefault="00730958" w:rsidP="00BB7BE2">
      <w:pPr>
        <w:rPr>
          <w:sz w:val="22"/>
        </w:rPr>
      </w:pPr>
      <w:r w:rsidRPr="004408CE">
        <w:rPr>
          <w:b/>
          <w:sz w:val="22"/>
        </w:rPr>
        <w:t>від ________________________ № __________</w:t>
      </w:r>
      <w:r w:rsidRPr="00413BB3">
        <w:rPr>
          <w:sz w:val="22"/>
        </w:rPr>
        <w:t xml:space="preserve"> 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="00BB7BE2" w:rsidRPr="00BB7BE2">
        <w:rPr>
          <w:sz w:val="22"/>
          <w:lang w:val="ru-RU"/>
        </w:rPr>
        <w:tab/>
      </w:r>
      <w:r w:rsidR="00BB7BE2">
        <w:rPr>
          <w:sz w:val="22"/>
          <w:lang w:val="en-US"/>
        </w:rPr>
        <w:tab/>
      </w:r>
      <w:proofErr w:type="spellStart"/>
      <w:r w:rsidR="00BB7BE2">
        <w:rPr>
          <w:sz w:val="22"/>
        </w:rPr>
        <w:t>м.</w:t>
      </w:r>
      <w:r w:rsidRPr="00413BB3">
        <w:rPr>
          <w:sz w:val="22"/>
        </w:rPr>
        <w:t>Хмельницький</w:t>
      </w:r>
      <w:proofErr w:type="spellEnd"/>
    </w:p>
    <w:p w:rsidR="00BB7BE2" w:rsidRPr="00BB7BE2" w:rsidRDefault="00BB7BE2" w:rsidP="00BB7BE2">
      <w:pPr>
        <w:tabs>
          <w:tab w:val="left" w:pos="9638"/>
        </w:tabs>
        <w:jc w:val="both"/>
        <w:rPr>
          <w:lang w:val="ru-RU"/>
        </w:rPr>
      </w:pPr>
    </w:p>
    <w:p w:rsidR="00730958" w:rsidRPr="00BB7BE2" w:rsidRDefault="00730958" w:rsidP="00BB7BE2">
      <w:pPr>
        <w:ind w:right="5386"/>
        <w:jc w:val="both"/>
        <w:rPr>
          <w:lang w:val="ru-RU"/>
        </w:rPr>
      </w:pPr>
      <w:r>
        <w:t>Про розгляд Прогнозу бюджету</w:t>
      </w:r>
      <w:r w:rsidR="00BB7BE2" w:rsidRPr="00BB7BE2">
        <w:rPr>
          <w:lang w:val="ru-RU"/>
        </w:rPr>
        <w:t xml:space="preserve"> </w:t>
      </w:r>
      <w:r>
        <w:t>Хмельницької міської територіальної</w:t>
      </w:r>
      <w:r w:rsidR="00BB7BE2" w:rsidRPr="00BB7BE2">
        <w:rPr>
          <w:lang w:val="ru-RU"/>
        </w:rPr>
        <w:t xml:space="preserve"> </w:t>
      </w:r>
      <w:r>
        <w:t xml:space="preserve">громади на </w:t>
      </w:r>
      <w:r w:rsidR="00BB7BE2">
        <w:t>2022</w:t>
      </w:r>
      <w:r w:rsidR="00BB7BE2" w:rsidRPr="00BB7BE2">
        <w:rPr>
          <w:lang w:val="ru-RU"/>
        </w:rPr>
        <w:t>-</w:t>
      </w:r>
      <w:r w:rsidR="00BB7BE2">
        <w:t>2024 роки</w:t>
      </w:r>
    </w:p>
    <w:p w:rsidR="00BB7BE2" w:rsidRDefault="00BB7BE2" w:rsidP="00BB7BE2">
      <w:pPr>
        <w:tabs>
          <w:tab w:val="left" w:pos="9638"/>
        </w:tabs>
        <w:jc w:val="both"/>
        <w:rPr>
          <w:lang w:val="en-US"/>
        </w:rPr>
      </w:pPr>
    </w:p>
    <w:p w:rsidR="00BB7BE2" w:rsidRDefault="00BB7BE2" w:rsidP="00BB7BE2">
      <w:pPr>
        <w:tabs>
          <w:tab w:val="left" w:pos="9638"/>
        </w:tabs>
        <w:jc w:val="both"/>
        <w:rPr>
          <w:lang w:val="en-US"/>
        </w:rPr>
      </w:pPr>
    </w:p>
    <w:p w:rsidR="00730958" w:rsidRDefault="00730958" w:rsidP="00BB7BE2">
      <w:pPr>
        <w:tabs>
          <w:tab w:val="left" w:pos="9638"/>
        </w:tabs>
        <w:ind w:firstLine="567"/>
        <w:jc w:val="both"/>
      </w:pPr>
      <w:r>
        <w:t>Розглянувши Прогноз б</w:t>
      </w:r>
      <w:r w:rsidR="007A7723">
        <w:t>юджету Хмельницької міської територіальної громади</w:t>
      </w:r>
      <w:r w:rsidR="00BB7BE2">
        <w:t xml:space="preserve"> на 2022</w:t>
      </w:r>
      <w:r w:rsidR="00BB7BE2">
        <w:rPr>
          <w:lang w:val="en-US"/>
        </w:rPr>
        <w:t>-</w:t>
      </w:r>
      <w:r w:rsidR="00672BBB">
        <w:t>2024 роки</w:t>
      </w:r>
      <w:r w:rsidR="00E70BC1">
        <w:t>, схвалений</w:t>
      </w:r>
      <w:r>
        <w:t xml:space="preserve"> рішенням виконавчого</w:t>
      </w:r>
      <w:r w:rsidR="00BB7BE2">
        <w:t xml:space="preserve"> комітету від 26.08.2021 року №</w:t>
      </w:r>
      <w:r w:rsidR="00B94665">
        <w:t>807</w:t>
      </w:r>
      <w:r>
        <w:t xml:space="preserve">, керуючись </w:t>
      </w:r>
      <w:r w:rsidR="00BB7BE2">
        <w:t>ст.</w:t>
      </w:r>
      <w:r w:rsidR="007A7723">
        <w:t>75</w:t>
      </w:r>
      <w:r w:rsidR="00BB7BE2">
        <w:rPr>
          <w:vertAlign w:val="superscript"/>
        </w:rPr>
        <w:t xml:space="preserve">1 </w:t>
      </w:r>
      <w:r w:rsidR="007A7723">
        <w:t>Бюдж</w:t>
      </w:r>
      <w:r w:rsidR="00BB7BE2">
        <w:t xml:space="preserve">етного кодексу України, ст.26 </w:t>
      </w:r>
      <w:r w:rsidR="007A7723">
        <w:t xml:space="preserve">Закону України «Про місцеве самоврядування в Україні», міська рада </w:t>
      </w:r>
    </w:p>
    <w:p w:rsidR="007A7723" w:rsidRDefault="007A7723" w:rsidP="00BB7BE2">
      <w:pPr>
        <w:tabs>
          <w:tab w:val="left" w:pos="9638"/>
        </w:tabs>
        <w:jc w:val="both"/>
      </w:pPr>
    </w:p>
    <w:p w:rsidR="007A7723" w:rsidRDefault="007A7723" w:rsidP="00BB7BE2">
      <w:pPr>
        <w:tabs>
          <w:tab w:val="left" w:pos="9638"/>
        </w:tabs>
        <w:jc w:val="both"/>
      </w:pPr>
      <w:r>
        <w:t>ВИРІШИЛА:</w:t>
      </w:r>
    </w:p>
    <w:p w:rsidR="00B94665" w:rsidRDefault="00B94665" w:rsidP="00BB7BE2">
      <w:pPr>
        <w:tabs>
          <w:tab w:val="left" w:pos="9638"/>
        </w:tabs>
        <w:jc w:val="both"/>
      </w:pPr>
    </w:p>
    <w:p w:rsidR="00BB7BE2" w:rsidRPr="00BB7BE2" w:rsidRDefault="007A7723" w:rsidP="00BB7BE2">
      <w:pPr>
        <w:tabs>
          <w:tab w:val="left" w:pos="9638"/>
        </w:tabs>
        <w:ind w:firstLine="567"/>
        <w:jc w:val="both"/>
      </w:pPr>
      <w:r w:rsidRPr="00BB7BE2">
        <w:t>1.</w:t>
      </w:r>
      <w:r w:rsidR="008F0DEF">
        <w:t xml:space="preserve"> </w:t>
      </w:r>
      <w:r>
        <w:t>Взяти до відома Прогноз бюджету Хмел</w:t>
      </w:r>
      <w:r w:rsidR="00D276B3">
        <w:t>ьницької міської територіальної громади на 2022–2024 роки</w:t>
      </w:r>
      <w:r w:rsidR="00E70BC1">
        <w:t>, схвалений</w:t>
      </w:r>
      <w:r>
        <w:t xml:space="preserve"> рішенням виконавчого комітету від 26.08.2021 року №</w:t>
      </w:r>
      <w:r w:rsidR="00B94665">
        <w:t xml:space="preserve">807 </w:t>
      </w:r>
      <w:r w:rsidR="00BB7BE2">
        <w:t>(додається).</w:t>
      </w:r>
    </w:p>
    <w:p w:rsidR="00BB7BE2" w:rsidRPr="00BB7BE2" w:rsidRDefault="007A7723" w:rsidP="00BB7BE2">
      <w:pPr>
        <w:tabs>
          <w:tab w:val="left" w:pos="9638"/>
        </w:tabs>
        <w:ind w:firstLine="567"/>
        <w:jc w:val="both"/>
      </w:pPr>
      <w:r>
        <w:t>2. Визнати таким, що втратив чинність Прогноз бюджету Хмельницької міської т</w:t>
      </w:r>
      <w:r w:rsidR="00BB7BE2">
        <w:t>ериторіальної громади на 2022</w:t>
      </w:r>
      <w:r w:rsidR="00BB7BE2" w:rsidRPr="00BB7BE2">
        <w:t>-</w:t>
      </w:r>
      <w:r>
        <w:t xml:space="preserve">2023 рік, схвалений рішенням </w:t>
      </w:r>
      <w:r w:rsidR="00E70BC1">
        <w:t xml:space="preserve">виконавчого комітету від </w:t>
      </w:r>
      <w:r w:rsidR="00604288">
        <w:t>14.12.2020 року №</w:t>
      </w:r>
      <w:r w:rsidR="00D46A73">
        <w:t>978.</w:t>
      </w:r>
    </w:p>
    <w:p w:rsidR="00BB7BE2" w:rsidRPr="00BB7BE2" w:rsidRDefault="00604288" w:rsidP="00BB7BE2">
      <w:pPr>
        <w:tabs>
          <w:tab w:val="left" w:pos="9638"/>
        </w:tabs>
        <w:ind w:firstLine="567"/>
        <w:jc w:val="both"/>
        <w:rPr>
          <w:lang w:val="ru-RU"/>
        </w:rPr>
      </w:pPr>
      <w:r>
        <w:t>3. Відповідальність за виконання рішення покласти на фінансове управління Хмельницької міської ради.</w:t>
      </w:r>
    </w:p>
    <w:p w:rsidR="00604288" w:rsidRPr="00BB7BE2" w:rsidRDefault="00604288" w:rsidP="00BB7BE2">
      <w:pPr>
        <w:tabs>
          <w:tab w:val="left" w:pos="9638"/>
        </w:tabs>
        <w:ind w:firstLine="567"/>
        <w:jc w:val="both"/>
        <w:rPr>
          <w:lang w:val="ru-RU"/>
        </w:rPr>
      </w:pPr>
      <w:r>
        <w:t>4. Контроль зв виконанням рішення покласти на постійну комісію з питань планування, бюджет</w:t>
      </w:r>
      <w:r w:rsidR="00BB7BE2">
        <w:t>у, фінансів та децентралізації.</w:t>
      </w:r>
    </w:p>
    <w:p w:rsidR="00604288" w:rsidRDefault="00604288" w:rsidP="00BB7BE2">
      <w:pPr>
        <w:tabs>
          <w:tab w:val="left" w:pos="9638"/>
        </w:tabs>
        <w:jc w:val="both"/>
      </w:pPr>
    </w:p>
    <w:p w:rsidR="00604288" w:rsidRDefault="00604288" w:rsidP="00BB7BE2">
      <w:pPr>
        <w:tabs>
          <w:tab w:val="left" w:pos="9638"/>
        </w:tabs>
        <w:jc w:val="both"/>
      </w:pPr>
    </w:p>
    <w:p w:rsidR="00604288" w:rsidRDefault="00604288" w:rsidP="00BB7BE2">
      <w:pPr>
        <w:tabs>
          <w:tab w:val="left" w:pos="9638"/>
        </w:tabs>
        <w:jc w:val="both"/>
      </w:pPr>
    </w:p>
    <w:p w:rsidR="00604288" w:rsidRPr="00BB7BE2" w:rsidRDefault="00BB7BE2" w:rsidP="00BB7BE2">
      <w:pPr>
        <w:jc w:val="both"/>
        <w:rPr>
          <w:lang w:val="en-US"/>
        </w:rPr>
      </w:pPr>
      <w: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  <w:r>
        <w:t>О.СИМЧИШИН</w:t>
      </w:r>
    </w:p>
    <w:sectPr w:rsidR="00604288" w:rsidRPr="00BB7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CC2"/>
    <w:multiLevelType w:val="hybridMultilevel"/>
    <w:tmpl w:val="6546B4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44536"/>
    <w:multiLevelType w:val="hybridMultilevel"/>
    <w:tmpl w:val="1B76C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017CF"/>
    <w:multiLevelType w:val="hybridMultilevel"/>
    <w:tmpl w:val="996C6A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6156D"/>
    <w:multiLevelType w:val="hybridMultilevel"/>
    <w:tmpl w:val="25A8106A"/>
    <w:lvl w:ilvl="0" w:tplc="0DBE732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58"/>
    <w:rsid w:val="00604288"/>
    <w:rsid w:val="00672BBB"/>
    <w:rsid w:val="00730958"/>
    <w:rsid w:val="007A7723"/>
    <w:rsid w:val="008F0DEF"/>
    <w:rsid w:val="00965BA6"/>
    <w:rsid w:val="00A925CB"/>
    <w:rsid w:val="00B94665"/>
    <w:rsid w:val="00BB7BE2"/>
    <w:rsid w:val="00D276B3"/>
    <w:rsid w:val="00D46A73"/>
    <w:rsid w:val="00E70BC1"/>
    <w:rsid w:val="00F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958"/>
    <w:pPr>
      <w:spacing w:after="120"/>
    </w:pPr>
  </w:style>
  <w:style w:type="character" w:customStyle="1" w:styleId="a4">
    <w:name w:val="Основний текст Знак"/>
    <w:basedOn w:val="a0"/>
    <w:link w:val="a3"/>
    <w:rsid w:val="007309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A77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25C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25C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958"/>
    <w:pPr>
      <w:spacing w:after="120"/>
    </w:pPr>
  </w:style>
  <w:style w:type="character" w:customStyle="1" w:styleId="a4">
    <w:name w:val="Основний текст Знак"/>
    <w:basedOn w:val="a0"/>
    <w:link w:val="a3"/>
    <w:rsid w:val="007309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A77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25C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25C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9</cp:revision>
  <cp:lastPrinted>2021-08-19T14:01:00Z</cp:lastPrinted>
  <dcterms:created xsi:type="dcterms:W3CDTF">2021-08-19T13:12:00Z</dcterms:created>
  <dcterms:modified xsi:type="dcterms:W3CDTF">2021-08-30T12:51:00Z</dcterms:modified>
</cp:coreProperties>
</file>