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117" w:rsidRPr="001D3ED0" w:rsidRDefault="002D5117" w:rsidP="002D5117">
      <w:pPr>
        <w:suppressAutoHyphens/>
        <w:jc w:val="center"/>
        <w:rPr>
          <w:noProof/>
        </w:rPr>
      </w:pPr>
      <w:r w:rsidRPr="002D5117">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7" type="#_x0000_t75" style="width:38.25pt;height:51.75pt;visibility:visible;mso-wrap-style:square" filled="t">
            <v:imagedata r:id="rId5" o:title=""/>
          </v:shape>
        </w:pict>
      </w:r>
    </w:p>
    <w:p w:rsidR="002D5117" w:rsidRPr="001D3ED0" w:rsidRDefault="002D5117" w:rsidP="002D5117">
      <w:pPr>
        <w:suppressAutoHyphens/>
        <w:jc w:val="center"/>
        <w:rPr>
          <w:noProof/>
          <w:sz w:val="16"/>
          <w:szCs w:val="16"/>
        </w:rPr>
      </w:pPr>
    </w:p>
    <w:p w:rsidR="002D5117" w:rsidRPr="001D3ED0" w:rsidRDefault="002D5117" w:rsidP="002D5117">
      <w:pPr>
        <w:suppressAutoHyphens/>
        <w:jc w:val="center"/>
        <w:rPr>
          <w:noProof/>
          <w:sz w:val="30"/>
          <w:szCs w:val="30"/>
        </w:rPr>
      </w:pPr>
      <w:r w:rsidRPr="001D3ED0">
        <w:rPr>
          <w:b/>
          <w:bCs/>
          <w:noProof/>
          <w:sz w:val="30"/>
          <w:szCs w:val="30"/>
        </w:rPr>
        <w:t>ХМЕЛЬНИЦЬКА МІСЬКА РАДА</w:t>
      </w:r>
    </w:p>
    <w:p w:rsidR="002D5117" w:rsidRPr="001D3ED0" w:rsidRDefault="002D5117" w:rsidP="002D5117">
      <w:pPr>
        <w:suppressAutoHyphens/>
        <w:jc w:val="center"/>
        <w:rPr>
          <w:b/>
          <w:noProof/>
          <w:sz w:val="36"/>
          <w:szCs w:val="30"/>
        </w:rPr>
      </w:pPr>
      <w:r>
        <w:rPr>
          <w:noProof/>
        </w:rPr>
        <w:pict>
          <v:rect id="Прямокутник 4" o:spid="_x0000_s1028"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2D5117" w:rsidRPr="001D3ED0" w:rsidRDefault="002D5117" w:rsidP="002D5117">
                  <w:pPr>
                    <w:jc w:val="center"/>
                    <w:rPr>
                      <w:b/>
                    </w:rPr>
                  </w:pPr>
                  <w:r w:rsidRPr="001D3ED0">
                    <w:rPr>
                      <w:b/>
                    </w:rPr>
                    <w:t>дев’ятої сесії</w:t>
                  </w:r>
                </w:p>
              </w:txbxContent>
            </v:textbox>
          </v:rect>
        </w:pict>
      </w:r>
      <w:r w:rsidRPr="001D3ED0">
        <w:rPr>
          <w:b/>
          <w:noProof/>
          <w:sz w:val="36"/>
          <w:szCs w:val="30"/>
        </w:rPr>
        <w:t>РІШЕННЯ</w:t>
      </w:r>
    </w:p>
    <w:p w:rsidR="002D5117" w:rsidRPr="001D3ED0" w:rsidRDefault="002D5117" w:rsidP="002D5117">
      <w:pPr>
        <w:suppressAutoHyphens/>
        <w:jc w:val="center"/>
        <w:rPr>
          <w:b/>
          <w:bCs/>
          <w:noProof/>
          <w:sz w:val="36"/>
          <w:szCs w:val="30"/>
        </w:rPr>
      </w:pPr>
      <w:r w:rsidRPr="001D3ED0">
        <w:rPr>
          <w:b/>
          <w:noProof/>
          <w:sz w:val="36"/>
          <w:szCs w:val="30"/>
        </w:rPr>
        <w:t>______________________________</w:t>
      </w:r>
    </w:p>
    <w:p w:rsidR="002D5117" w:rsidRPr="001D3ED0" w:rsidRDefault="002D5117" w:rsidP="002D5117">
      <w:pPr>
        <w:suppressAutoHyphens/>
        <w:rPr>
          <w:noProof/>
        </w:rPr>
      </w:pPr>
      <w:r>
        <w:rPr>
          <w:noProof/>
        </w:rPr>
        <w:pict>
          <v:rect id="Прямокутник 3" o:spid="_x0000_s1027" style="position:absolute;margin-left:161.7pt;margin-top:3.25pt;width:40.5pt;height:21.7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rsidR="002D5117" w:rsidRPr="002632F2" w:rsidRDefault="002D5117" w:rsidP="002D5117">
                  <w:r>
                    <w:t>89</w:t>
                  </w:r>
                </w:p>
              </w:txbxContent>
            </v:textbox>
          </v:rect>
        </w:pict>
      </w:r>
      <w:r>
        <w:rPr>
          <w:noProof/>
        </w:rPr>
        <w:pict>
          <v:rect id="Прямокутник 2" o:spid="_x0000_s1026" style="position:absolute;margin-left:19.1pt;margin-top:2.85pt;width:76.5pt;height:21.75pt;z-index:251660288;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2D5117" w:rsidRPr="001D3ED0" w:rsidRDefault="002D5117" w:rsidP="002D5117">
                  <w:r w:rsidRPr="001D3ED0">
                    <w:rPr>
                      <w:lang w:val="en-US"/>
                    </w:rPr>
                    <w:t>20</w:t>
                  </w:r>
                  <w:r w:rsidRPr="001D3ED0">
                    <w:t>.</w:t>
                  </w:r>
                  <w:r w:rsidRPr="001D3ED0">
                    <w:rPr>
                      <w:lang w:val="en-US"/>
                    </w:rPr>
                    <w:t>10</w:t>
                  </w:r>
                  <w:r w:rsidRPr="001D3ED0">
                    <w:t>.20</w:t>
                  </w:r>
                  <w:r w:rsidRPr="001D3ED0">
                    <w:rPr>
                      <w:lang w:val="en-US"/>
                    </w:rPr>
                    <w:t>2</w:t>
                  </w:r>
                  <w:r w:rsidRPr="001D3ED0">
                    <w:t>1</w:t>
                  </w:r>
                </w:p>
              </w:txbxContent>
            </v:textbox>
          </v:rect>
        </w:pict>
      </w:r>
    </w:p>
    <w:p w:rsidR="00B82DDA" w:rsidRDefault="002D5117" w:rsidP="002D5117">
      <w:pPr>
        <w:jc w:val="both"/>
        <w:rPr>
          <w:noProof/>
        </w:rPr>
      </w:pPr>
      <w:r w:rsidRPr="001D3ED0">
        <w:rPr>
          <w:noProof/>
        </w:rPr>
        <w:t>від ______________</w:t>
      </w:r>
      <w:r>
        <w:rPr>
          <w:noProof/>
        </w:rPr>
        <w:t>_____ № __________</w:t>
      </w:r>
      <w:r>
        <w:rPr>
          <w:noProof/>
        </w:rPr>
        <w:tab/>
      </w:r>
      <w:r>
        <w:rPr>
          <w:noProof/>
        </w:rPr>
        <w:tab/>
      </w:r>
      <w:r>
        <w:rPr>
          <w:noProof/>
        </w:rPr>
        <w:tab/>
      </w:r>
      <w:r>
        <w:rPr>
          <w:noProof/>
        </w:rPr>
        <w:tab/>
      </w:r>
      <w:r>
        <w:rPr>
          <w:noProof/>
        </w:rPr>
        <w:tab/>
      </w:r>
      <w:r>
        <w:rPr>
          <w:noProof/>
        </w:rPr>
        <w:tab/>
        <w:t>м</w:t>
      </w:r>
      <w:r w:rsidRPr="001D3ED0">
        <w:rPr>
          <w:noProof/>
        </w:rPr>
        <w:t>.Хмельницький</w:t>
      </w:r>
    </w:p>
    <w:p w:rsidR="002D5117" w:rsidRDefault="002D5117" w:rsidP="002D5117">
      <w:pPr>
        <w:jc w:val="both"/>
      </w:pPr>
    </w:p>
    <w:p w:rsidR="002D5117" w:rsidRPr="002D5117" w:rsidRDefault="002D5117" w:rsidP="002D5117">
      <w:pPr>
        <w:ind w:right="5244"/>
        <w:jc w:val="both"/>
        <w:rPr>
          <w:color w:val="000000"/>
          <w:lang w:eastAsia="uk-UA"/>
        </w:rPr>
      </w:pPr>
      <w:bookmarkStart w:id="0" w:name="_GoBack"/>
      <w:r w:rsidRPr="002D5117">
        <w:rPr>
          <w:color w:val="000000"/>
          <w:lang w:eastAsia="uk-UA"/>
        </w:rPr>
        <w:t>Про визнання переможцем конкурсу з вибору керуючої компанії індустріального парку «Хмельницький»</w:t>
      </w:r>
    </w:p>
    <w:p w:rsidR="002D5117" w:rsidRPr="002D5117" w:rsidRDefault="002D5117" w:rsidP="002D5117">
      <w:pPr>
        <w:jc w:val="both"/>
        <w:rPr>
          <w:color w:val="000000"/>
          <w:lang w:eastAsia="uk-UA"/>
        </w:rPr>
      </w:pPr>
    </w:p>
    <w:p w:rsidR="002D5117" w:rsidRPr="002D5117" w:rsidRDefault="002D5117" w:rsidP="002D5117">
      <w:pPr>
        <w:jc w:val="both"/>
        <w:rPr>
          <w:color w:val="000000"/>
          <w:lang w:eastAsia="uk-UA"/>
        </w:rPr>
      </w:pPr>
    </w:p>
    <w:p w:rsidR="002D5117" w:rsidRPr="002D5117" w:rsidRDefault="002D5117" w:rsidP="002D5117">
      <w:pPr>
        <w:ind w:firstLine="567"/>
        <w:jc w:val="both"/>
        <w:rPr>
          <w:color w:val="000000"/>
          <w:lang w:eastAsia="uk-UA"/>
        </w:rPr>
      </w:pPr>
      <w:r w:rsidRPr="002D5117">
        <w:rPr>
          <w:color w:val="000000"/>
          <w:lang w:eastAsia="uk-UA"/>
        </w:rPr>
        <w:t xml:space="preserve">На підставі протоколу засідання конкурсної комісії з вибору керуючої компанії індустріального парку «Хмельницький» з визначення переможця конкурсу з вибору керуючої компанії індустріального парку «Хмельницький» від 21.09.2021 року №3, з метою забезпечення функціонування та максимально ефективного облаштування території індустріального парку «Хмельницький», розглянувши пропозицію міського голови </w:t>
      </w:r>
      <w:proofErr w:type="spellStart"/>
      <w:r w:rsidRPr="002D5117">
        <w:rPr>
          <w:color w:val="000000"/>
          <w:lang w:eastAsia="uk-UA"/>
        </w:rPr>
        <w:t>О.Симчишина</w:t>
      </w:r>
      <w:proofErr w:type="spellEnd"/>
      <w:r w:rsidRPr="002D5117">
        <w:rPr>
          <w:color w:val="000000"/>
          <w:lang w:eastAsia="uk-UA"/>
        </w:rPr>
        <w:t>, керуючись Законами України «Про місцеве самоврядування в Україні», «Про індустріальні парки», в рамках Програми створення та розвитку індустріального парку «Хмельницький», Концепції індустріального парку «Хмельницький», на виконання рішень сесії міської ради від 09.10.2019 року №13 «Про організацію та проведення конкурсу з вибору керуючої компанії індустріального парку «Хмельницький», від 21.04.2021 року №46 «Про внесення змін до рішення сесії міської ради від 09.10.2019 року №13 «Про організацію та проведення конкурсу з вибору керуючої компанії індустріального парку «Хмельницький», міська рада</w:t>
      </w:r>
    </w:p>
    <w:p w:rsidR="002D5117" w:rsidRPr="002D5117" w:rsidRDefault="002D5117" w:rsidP="002D5117">
      <w:pPr>
        <w:ind w:firstLine="567"/>
        <w:jc w:val="both"/>
      </w:pPr>
    </w:p>
    <w:p w:rsidR="002D5117" w:rsidRPr="002D5117" w:rsidRDefault="002D5117" w:rsidP="002D5117">
      <w:pPr>
        <w:jc w:val="both"/>
        <w:rPr>
          <w:color w:val="000000"/>
          <w:lang w:eastAsia="uk-UA"/>
        </w:rPr>
      </w:pPr>
      <w:r w:rsidRPr="002D5117">
        <w:rPr>
          <w:color w:val="000000"/>
          <w:lang w:eastAsia="uk-UA"/>
        </w:rPr>
        <w:t>ВИРІШИЛА:</w:t>
      </w:r>
    </w:p>
    <w:p w:rsidR="002D5117" w:rsidRPr="002D5117" w:rsidRDefault="002D5117" w:rsidP="002D5117">
      <w:pPr>
        <w:jc w:val="both"/>
      </w:pPr>
    </w:p>
    <w:p w:rsidR="002D5117" w:rsidRPr="002D5117" w:rsidRDefault="002D5117" w:rsidP="002D5117">
      <w:pPr>
        <w:ind w:firstLine="567"/>
        <w:jc w:val="both"/>
        <w:rPr>
          <w:color w:val="000000"/>
          <w:lang w:eastAsia="uk-UA"/>
        </w:rPr>
      </w:pPr>
      <w:r w:rsidRPr="002D5117">
        <w:rPr>
          <w:color w:val="000000"/>
          <w:lang w:eastAsia="uk-UA"/>
        </w:rPr>
        <w:t>1. Визнати переможцем конкурсу з вибору керуючої компанії індустріального парку «Хмельницький» ТОВ «Керуюча компанія «Міський індустріальний парк Хмельницького».</w:t>
      </w:r>
    </w:p>
    <w:p w:rsidR="002D5117" w:rsidRPr="002D5117" w:rsidRDefault="002D5117" w:rsidP="002D5117">
      <w:pPr>
        <w:ind w:firstLine="567"/>
        <w:jc w:val="both"/>
        <w:rPr>
          <w:color w:val="000000"/>
          <w:lang w:eastAsia="uk-UA"/>
        </w:rPr>
      </w:pPr>
      <w:r w:rsidRPr="002D5117">
        <w:rPr>
          <w:color w:val="000000"/>
          <w:lang w:eastAsia="uk-UA"/>
        </w:rPr>
        <w:t>2. Протягом 10 днів з дня прийняття даного рішення укласти з переможцем конкурсу - ТОВ «Керуюча компанія «Міський індустріальний парк Хмельницького» договір про створення та функціонування індустріального парку.</w:t>
      </w:r>
    </w:p>
    <w:p w:rsidR="002D5117" w:rsidRPr="002D5117" w:rsidRDefault="002D5117" w:rsidP="002D5117">
      <w:pPr>
        <w:ind w:firstLine="567"/>
        <w:jc w:val="both"/>
        <w:rPr>
          <w:color w:val="000000"/>
          <w:lang w:eastAsia="uk-UA"/>
        </w:rPr>
      </w:pPr>
      <w:r w:rsidRPr="002D5117">
        <w:rPr>
          <w:color w:val="000000"/>
          <w:lang w:eastAsia="uk-UA"/>
        </w:rPr>
        <w:t xml:space="preserve">3. Відповідальність за виконання рішення покласти на заступника міського голови </w:t>
      </w:r>
      <w:proofErr w:type="spellStart"/>
      <w:r w:rsidRPr="002D5117">
        <w:rPr>
          <w:color w:val="000000"/>
          <w:lang w:eastAsia="uk-UA"/>
        </w:rPr>
        <w:t>М.Ваврищука</w:t>
      </w:r>
      <w:proofErr w:type="spellEnd"/>
      <w:r w:rsidRPr="002D5117">
        <w:rPr>
          <w:color w:val="000000"/>
          <w:lang w:eastAsia="uk-UA"/>
        </w:rPr>
        <w:t>.</w:t>
      </w:r>
    </w:p>
    <w:p w:rsidR="00457B6D" w:rsidRPr="002D5117" w:rsidRDefault="002D5117" w:rsidP="002D5117">
      <w:pPr>
        <w:ind w:firstLine="567"/>
        <w:jc w:val="both"/>
      </w:pPr>
      <w:r w:rsidRPr="002D5117">
        <w:rPr>
          <w:color w:val="000000"/>
          <w:lang w:eastAsia="uk-UA"/>
        </w:rPr>
        <w:t>4. Контроль за виконанням рішення покласти на постійну комісію з питань соціально- економічного розвитку, інвестиційної політики та дерегуляції.</w:t>
      </w:r>
    </w:p>
    <w:p w:rsidR="004F5280" w:rsidRPr="002D5117" w:rsidRDefault="004F5280" w:rsidP="002D5117">
      <w:pPr>
        <w:jc w:val="both"/>
        <w:rPr>
          <w:lang w:val="ru-RU"/>
        </w:rPr>
      </w:pPr>
    </w:p>
    <w:p w:rsidR="007B74F8" w:rsidRPr="002D5117" w:rsidRDefault="007B74F8" w:rsidP="00457B6D">
      <w:pPr>
        <w:jc w:val="both"/>
        <w:rPr>
          <w:lang w:val="ru-RU"/>
        </w:rPr>
      </w:pPr>
    </w:p>
    <w:p w:rsidR="007F5C5A" w:rsidRPr="002D5117" w:rsidRDefault="00173CF6" w:rsidP="007B74F8">
      <w:pPr>
        <w:pStyle w:val="a4"/>
        <w:spacing w:after="0"/>
        <w:rPr>
          <w:lang w:val="ru-RU"/>
        </w:rPr>
      </w:pPr>
      <w:r w:rsidRPr="002D5117">
        <w:t>Міський голова</w:t>
      </w:r>
      <w:r w:rsidRPr="002D5117">
        <w:tab/>
      </w:r>
      <w:r w:rsidRPr="002D5117">
        <w:tab/>
      </w:r>
      <w:r w:rsidRPr="002D5117">
        <w:tab/>
      </w:r>
      <w:r w:rsidRPr="002D5117">
        <w:tab/>
      </w:r>
      <w:r w:rsidRPr="002D5117">
        <w:tab/>
      </w:r>
      <w:r w:rsidR="007B74F8" w:rsidRPr="002D5117">
        <w:rPr>
          <w:lang w:val="en-US"/>
        </w:rPr>
        <w:tab/>
      </w:r>
      <w:r w:rsidR="007B74F8" w:rsidRPr="002D5117">
        <w:rPr>
          <w:lang w:val="en-US"/>
        </w:rPr>
        <w:tab/>
      </w:r>
      <w:r w:rsidR="007B74F8" w:rsidRPr="002D5117">
        <w:rPr>
          <w:lang w:val="en-US"/>
        </w:rPr>
        <w:tab/>
      </w:r>
      <w:r w:rsidR="007B74F8" w:rsidRPr="002D5117">
        <w:rPr>
          <w:lang w:val="en-US"/>
        </w:rPr>
        <w:tab/>
      </w:r>
      <w:r w:rsidRPr="002D5117">
        <w:t>О.</w:t>
      </w:r>
      <w:r w:rsidR="00B97EE0" w:rsidRPr="002D5117">
        <w:t>СИМЧИШИН</w:t>
      </w:r>
      <w:bookmarkEnd w:id="0"/>
    </w:p>
    <w:sectPr w:rsidR="007F5C5A" w:rsidRPr="002D5117" w:rsidSect="007B74F8">
      <w:pgSz w:w="11906" w:h="16838"/>
      <w:pgMar w:top="851" w:right="849" w:bottom="36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F8C1D44"/>
    <w:multiLevelType w:val="hybridMultilevel"/>
    <w:tmpl w:val="73EED06E"/>
    <w:lvl w:ilvl="0" w:tplc="CA20E14A">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CF6"/>
    <w:rsid w:val="00015C4A"/>
    <w:rsid w:val="0003380A"/>
    <w:rsid w:val="000A7BB1"/>
    <w:rsid w:val="000B44BE"/>
    <w:rsid w:val="000D4F63"/>
    <w:rsid w:val="000E0B3A"/>
    <w:rsid w:val="00105723"/>
    <w:rsid w:val="00105C5B"/>
    <w:rsid w:val="00173CF6"/>
    <w:rsid w:val="001951E3"/>
    <w:rsid w:val="001A39EA"/>
    <w:rsid w:val="001B23F6"/>
    <w:rsid w:val="001C7274"/>
    <w:rsid w:val="001F03B1"/>
    <w:rsid w:val="00206924"/>
    <w:rsid w:val="0022213F"/>
    <w:rsid w:val="00233037"/>
    <w:rsid w:val="0024721C"/>
    <w:rsid w:val="00263890"/>
    <w:rsid w:val="00275374"/>
    <w:rsid w:val="002A0485"/>
    <w:rsid w:val="002C0582"/>
    <w:rsid w:val="002D2020"/>
    <w:rsid w:val="002D5117"/>
    <w:rsid w:val="002D6218"/>
    <w:rsid w:val="002D6C25"/>
    <w:rsid w:val="00314A4D"/>
    <w:rsid w:val="0033523E"/>
    <w:rsid w:val="00351547"/>
    <w:rsid w:val="00382CE7"/>
    <w:rsid w:val="003A1E41"/>
    <w:rsid w:val="003A3FF4"/>
    <w:rsid w:val="003A518E"/>
    <w:rsid w:val="003A57B7"/>
    <w:rsid w:val="003B08F0"/>
    <w:rsid w:val="003C01EB"/>
    <w:rsid w:val="003C4F1A"/>
    <w:rsid w:val="003C550C"/>
    <w:rsid w:val="003F5F25"/>
    <w:rsid w:val="00401EC8"/>
    <w:rsid w:val="00457B6D"/>
    <w:rsid w:val="004966E9"/>
    <w:rsid w:val="004A3731"/>
    <w:rsid w:val="004A7251"/>
    <w:rsid w:val="004C7039"/>
    <w:rsid w:val="004F3FE2"/>
    <w:rsid w:val="004F5280"/>
    <w:rsid w:val="00503871"/>
    <w:rsid w:val="00524414"/>
    <w:rsid w:val="00541DDC"/>
    <w:rsid w:val="00567FF0"/>
    <w:rsid w:val="00590082"/>
    <w:rsid w:val="0059681B"/>
    <w:rsid w:val="005B2F48"/>
    <w:rsid w:val="005C27EA"/>
    <w:rsid w:val="005C6875"/>
    <w:rsid w:val="005E1E51"/>
    <w:rsid w:val="005F22E9"/>
    <w:rsid w:val="00602077"/>
    <w:rsid w:val="006459DC"/>
    <w:rsid w:val="0065095E"/>
    <w:rsid w:val="0065663C"/>
    <w:rsid w:val="0069064E"/>
    <w:rsid w:val="006C7CEB"/>
    <w:rsid w:val="006D0497"/>
    <w:rsid w:val="006D1411"/>
    <w:rsid w:val="006D4741"/>
    <w:rsid w:val="00705072"/>
    <w:rsid w:val="007276F5"/>
    <w:rsid w:val="0075352D"/>
    <w:rsid w:val="00755F98"/>
    <w:rsid w:val="0076488C"/>
    <w:rsid w:val="007761A0"/>
    <w:rsid w:val="007833B1"/>
    <w:rsid w:val="00785A03"/>
    <w:rsid w:val="007B74F8"/>
    <w:rsid w:val="007D5608"/>
    <w:rsid w:val="007E5BBC"/>
    <w:rsid w:val="007E6913"/>
    <w:rsid w:val="007F5C5A"/>
    <w:rsid w:val="008178DC"/>
    <w:rsid w:val="008478A7"/>
    <w:rsid w:val="008639FE"/>
    <w:rsid w:val="00876D7E"/>
    <w:rsid w:val="008820DD"/>
    <w:rsid w:val="00885F35"/>
    <w:rsid w:val="008A4B78"/>
    <w:rsid w:val="00942AC8"/>
    <w:rsid w:val="009465F0"/>
    <w:rsid w:val="00951FB8"/>
    <w:rsid w:val="00986CBE"/>
    <w:rsid w:val="00987C6A"/>
    <w:rsid w:val="009A434F"/>
    <w:rsid w:val="009A7C68"/>
    <w:rsid w:val="009B11F5"/>
    <w:rsid w:val="009B1359"/>
    <w:rsid w:val="009C2AD6"/>
    <w:rsid w:val="009C42E5"/>
    <w:rsid w:val="009C74E1"/>
    <w:rsid w:val="009D148D"/>
    <w:rsid w:val="009D5F1D"/>
    <w:rsid w:val="00A43203"/>
    <w:rsid w:val="00A445E5"/>
    <w:rsid w:val="00A56541"/>
    <w:rsid w:val="00A73031"/>
    <w:rsid w:val="00A908F4"/>
    <w:rsid w:val="00A9350D"/>
    <w:rsid w:val="00AA55CD"/>
    <w:rsid w:val="00AA7C36"/>
    <w:rsid w:val="00AC5E07"/>
    <w:rsid w:val="00AC77B1"/>
    <w:rsid w:val="00AD70BF"/>
    <w:rsid w:val="00B07FF4"/>
    <w:rsid w:val="00B17361"/>
    <w:rsid w:val="00B26B7A"/>
    <w:rsid w:val="00B33C3E"/>
    <w:rsid w:val="00B63D7E"/>
    <w:rsid w:val="00B82DDA"/>
    <w:rsid w:val="00B83382"/>
    <w:rsid w:val="00B85DF3"/>
    <w:rsid w:val="00B92383"/>
    <w:rsid w:val="00B97EE0"/>
    <w:rsid w:val="00BD2652"/>
    <w:rsid w:val="00BE07A8"/>
    <w:rsid w:val="00BE2BDA"/>
    <w:rsid w:val="00BE4F2C"/>
    <w:rsid w:val="00C14623"/>
    <w:rsid w:val="00C14ACE"/>
    <w:rsid w:val="00C72FFA"/>
    <w:rsid w:val="00C815B4"/>
    <w:rsid w:val="00CB61E7"/>
    <w:rsid w:val="00CD7774"/>
    <w:rsid w:val="00D353DF"/>
    <w:rsid w:val="00D57C0C"/>
    <w:rsid w:val="00D67683"/>
    <w:rsid w:val="00DD6927"/>
    <w:rsid w:val="00E04886"/>
    <w:rsid w:val="00E376D9"/>
    <w:rsid w:val="00E70347"/>
    <w:rsid w:val="00E74E7D"/>
    <w:rsid w:val="00E93CD6"/>
    <w:rsid w:val="00EB5F69"/>
    <w:rsid w:val="00EC6F9A"/>
    <w:rsid w:val="00F00C76"/>
    <w:rsid w:val="00F26177"/>
    <w:rsid w:val="00F30463"/>
    <w:rsid w:val="00F47F32"/>
    <w:rsid w:val="00F55E99"/>
    <w:rsid w:val="00F652B0"/>
    <w:rsid w:val="00FA418E"/>
    <w:rsid w:val="00FB0C0B"/>
    <w:rsid w:val="00FC76B6"/>
    <w:rsid w:val="00FE1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533C9BD-0B27-40C9-A8E4-23E54837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CF6"/>
    <w:rPr>
      <w:sz w:val="24"/>
      <w:szCs w:val="24"/>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rsid w:val="00173CF6"/>
    <w:pPr>
      <w:spacing w:before="100" w:beforeAutospacing="1" w:after="100" w:afterAutospacing="1"/>
    </w:pPr>
    <w:rPr>
      <w:lang w:val="ru-RU"/>
    </w:rPr>
  </w:style>
  <w:style w:type="paragraph" w:styleId="a4">
    <w:name w:val="Body Text"/>
    <w:basedOn w:val="a"/>
    <w:link w:val="a5"/>
    <w:rsid w:val="00173CF6"/>
    <w:pPr>
      <w:spacing w:after="120"/>
    </w:pPr>
  </w:style>
  <w:style w:type="paragraph" w:customStyle="1" w:styleId="1">
    <w:name w:val="Абзац списка1"/>
    <w:basedOn w:val="a"/>
    <w:rsid w:val="00173CF6"/>
    <w:pPr>
      <w:suppressAutoHyphens/>
      <w:ind w:left="720"/>
    </w:pPr>
    <w:rPr>
      <w:rFonts w:eastAsia="Calibri"/>
      <w:sz w:val="28"/>
      <w:szCs w:val="28"/>
      <w:lang w:val="ru-RU" w:eastAsia="ar-SA"/>
    </w:rPr>
  </w:style>
  <w:style w:type="table" w:styleId="a6">
    <w:name w:val="Table Grid"/>
    <w:basedOn w:val="a1"/>
    <w:rsid w:val="00173CF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173CF6"/>
    <w:pPr>
      <w:spacing w:after="120"/>
      <w:ind w:left="283"/>
    </w:pPr>
  </w:style>
  <w:style w:type="paragraph" w:styleId="a9">
    <w:name w:val="Balloon Text"/>
    <w:basedOn w:val="a"/>
    <w:link w:val="aa"/>
    <w:rsid w:val="00A43203"/>
    <w:rPr>
      <w:rFonts w:ascii="Segoe UI" w:hAnsi="Segoe UI" w:cs="Segoe UI"/>
      <w:sz w:val="18"/>
      <w:szCs w:val="18"/>
    </w:rPr>
  </w:style>
  <w:style w:type="character" w:customStyle="1" w:styleId="aa">
    <w:name w:val="Текст у виносці Знак"/>
    <w:link w:val="a9"/>
    <w:rsid w:val="00A43203"/>
    <w:rPr>
      <w:rFonts w:ascii="Segoe UI" w:hAnsi="Segoe UI" w:cs="Segoe UI"/>
      <w:sz w:val="18"/>
      <w:szCs w:val="18"/>
      <w:lang w:eastAsia="ru-RU"/>
    </w:rPr>
  </w:style>
  <w:style w:type="character" w:customStyle="1" w:styleId="a5">
    <w:name w:val="Основний текст Знак"/>
    <w:link w:val="a4"/>
    <w:rsid w:val="006D1411"/>
    <w:rPr>
      <w:sz w:val="24"/>
      <w:szCs w:val="24"/>
      <w:lang w:eastAsia="ru-RU"/>
    </w:rPr>
  </w:style>
  <w:style w:type="character" w:customStyle="1" w:styleId="a8">
    <w:name w:val="Основний текст з відступом Знак"/>
    <w:link w:val="a7"/>
    <w:rsid w:val="006D1411"/>
    <w:rPr>
      <w:sz w:val="24"/>
      <w:szCs w:val="24"/>
      <w:lang w:eastAsia="ru-RU"/>
    </w:rPr>
  </w:style>
  <w:style w:type="paragraph" w:customStyle="1" w:styleId="Default">
    <w:name w:val="Default"/>
    <w:rsid w:val="00D57C0C"/>
    <w:pPr>
      <w:autoSpaceDE w:val="0"/>
      <w:autoSpaceDN w:val="0"/>
      <w:adjustRightInd w:val="0"/>
    </w:pPr>
    <w:rPr>
      <w:rFonts w:eastAsia="Calibri"/>
      <w:color w:val="000000"/>
      <w:sz w:val="24"/>
      <w:szCs w:val="24"/>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1617</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Организация</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M_Dudar</dc:creator>
  <cp:keywords/>
  <cp:lastModifiedBy>Бульба Вікторія Миколаївна</cp:lastModifiedBy>
  <cp:revision>3</cp:revision>
  <cp:lastPrinted>2021-10-06T06:38:00Z</cp:lastPrinted>
  <dcterms:created xsi:type="dcterms:W3CDTF">2021-10-22T11:29:00Z</dcterms:created>
  <dcterms:modified xsi:type="dcterms:W3CDTF">2021-10-22T11:31:00Z</dcterms:modified>
</cp:coreProperties>
</file>