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B" w:rsidRDefault="00210777" w:rsidP="000F24CB">
      <w:pPr>
        <w:pageBreakBefore/>
        <w:autoSpaceDE w:val="0"/>
        <w:jc w:val="both"/>
        <w:rPr>
          <w:lang w:val="uk-UA" w:eastAsia="ru-RU"/>
        </w:rPr>
      </w:pPr>
      <w:r>
        <w:rPr>
          <w:b/>
          <w:sz w:val="16"/>
          <w:szCs w:val="16"/>
          <w:lang w:val="uk-UA" w:eastAsia="ru-RU"/>
        </w:rPr>
        <w:t>7</w:t>
      </w:r>
      <w:r w:rsidR="00D41B8B">
        <w:rPr>
          <w:b/>
          <w:sz w:val="16"/>
          <w:szCs w:val="16"/>
          <w:lang w:val="uk-UA" w:eastAsia="ru-RU"/>
        </w:rPr>
        <w:t>т</w:t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85611C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b/>
          <w:sz w:val="16"/>
          <w:szCs w:val="16"/>
          <w:lang w:val="uk-UA" w:eastAsia="ru-RU"/>
        </w:rPr>
        <w:tab/>
      </w:r>
      <w:r w:rsidR="000F24CB">
        <w:rPr>
          <w:lang w:val="uk-UA" w:eastAsia="ru-RU"/>
        </w:rPr>
        <w:t>Додаток  3</w:t>
      </w:r>
    </w:p>
    <w:p w:rsidR="000F24CB" w:rsidRDefault="000F24CB" w:rsidP="000F24CB">
      <w:pPr>
        <w:suppressAutoHyphens w:val="0"/>
        <w:autoSpaceDE w:val="0"/>
        <w:jc w:val="both"/>
        <w:rPr>
          <w:b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 w:rsidR="0085611C"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>до конкурсної документації</w:t>
      </w:r>
    </w:p>
    <w:p w:rsidR="0085611C" w:rsidRDefault="0085611C" w:rsidP="0085611C">
      <w:pPr>
        <w:suppressAutoHyphens w:val="0"/>
        <w:autoSpaceDE w:val="0"/>
        <w:rPr>
          <w:b/>
          <w:lang w:val="uk-UA" w:eastAsia="ru-RU"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що визначена лотом № 1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60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4390"/>
        <w:gridCol w:w="2268"/>
        <w:gridCol w:w="1417"/>
        <w:gridCol w:w="1559"/>
        <w:gridCol w:w="1701"/>
        <w:gridCol w:w="1560"/>
        <w:gridCol w:w="1559"/>
        <w:gridCol w:w="1134"/>
      </w:tblGrid>
      <w:tr w:rsidR="0085611C" w:rsidRPr="00EE52EB" w:rsidTr="0085611C">
        <w:trPr>
          <w:trHeight w:val="429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Показник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Олешин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Іванківці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с. Велика Калинівка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Черепова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Черепівка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Всього</w:t>
            </w: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EE52EB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Олешин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Іванківці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с. Велика Калинівка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Черепова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с. </w:t>
            </w:r>
            <w:proofErr w:type="spellStart"/>
            <w:r w:rsidRPr="00EE52EB">
              <w:rPr>
                <w:lang w:val="uk-UA" w:eastAsia="uk-UA"/>
              </w:rPr>
              <w:t>Черепівка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Обладнанні: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-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-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-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-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–</w:t>
            </w:r>
          </w:p>
          <w:p w:rsidR="0085611C" w:rsidRPr="00EE52EB" w:rsidRDefault="0085611C" w:rsidP="0085611C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EE52EB">
              <w:rPr>
                <w:sz w:val="24"/>
                <w:szCs w:val="24"/>
                <w:lang w:eastAsia="uk-UA"/>
              </w:rPr>
              <w:t>-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Кількість будинків, у яких відсутнє централізоване водопостачання та (або) </w:t>
            </w:r>
            <w:r w:rsidRPr="00EE52EB">
              <w:rPr>
                <w:lang w:val="uk-UA" w:eastAsia="uk-UA"/>
              </w:rPr>
              <w:lastRenderedPageBreak/>
              <w:t>водовідведення, а рідкі відходи зберігаються у вигрібних ямах.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___м</w:t>
            </w:r>
            <w:r w:rsidRPr="00EE52EB">
              <w:rPr>
                <w:vertAlign w:val="superscript"/>
                <w:lang w:val="uk-UA" w:eastAsia="uk-UA"/>
              </w:rPr>
              <w:t xml:space="preserve">3 </w:t>
            </w:r>
            <w:r w:rsidRPr="00EE52EB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Default="0085611C" w:rsidP="0085611C">
            <w:pPr>
              <w:suppressAutoHyphens w:val="0"/>
              <w:ind w:right="-108" w:hanging="108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854 </w:t>
            </w: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ind w:right="-108" w:hanging="108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116 пусті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289 </w:t>
            </w: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102 пусті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142 </w:t>
            </w: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47 пусті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122 </w:t>
            </w: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79 пусті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208 </w:t>
            </w: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85 пусті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1615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житлові</w:t>
            </w:r>
          </w:p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429 пусті</w:t>
            </w: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2546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366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4512</w:t>
            </w:r>
          </w:p>
        </w:tc>
      </w:tr>
      <w:tr w:rsidR="0085611C" w:rsidRPr="00EE52EB" w:rsidTr="0085611C">
        <w:trPr>
          <w:trHeight w:val="1182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Наявність, кількість, місцезнаходження, об’єм контейнерів (контейнерних майданчиків) для зберігання та </w:t>
            </w:r>
            <w:r w:rsidRPr="00EE52EB">
              <w:rPr>
                <w:lang w:val="uk-UA" w:eastAsia="uk-UA"/>
              </w:rPr>
              <w:lastRenderedPageBreak/>
              <w:t>збирання різних видів побутових відходів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lastRenderedPageBreak/>
              <w:t>Контейнери для збору твердих побутові відходів:</w:t>
            </w:r>
          </w:p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lastRenderedPageBreak/>
              <w:t>__ м</w:t>
            </w:r>
            <w:r w:rsidRPr="00EE52EB">
              <w:rPr>
                <w:vertAlign w:val="superscript"/>
                <w:lang w:val="uk-UA" w:eastAsia="uk-UA"/>
              </w:rPr>
              <w:t xml:space="preserve">3   </w:t>
            </w:r>
            <w:r w:rsidRPr="00EE52EB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C80616" w:rsidP="00C80616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45,4</w:t>
            </w: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30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</w:tr>
      <w:tr w:rsidR="0085611C" w:rsidRPr="00EE52EB" w:rsidTr="0085611C">
        <w:trPr>
          <w:trHeight w:val="231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</w:t>
            </w:r>
          </w:p>
        </w:tc>
      </w:tr>
      <w:tr w:rsidR="0085611C" w:rsidRPr="00EE52EB" w:rsidTr="0085611C">
        <w:trPr>
          <w:trHeight w:val="285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27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3</w:t>
            </w:r>
          </w:p>
        </w:tc>
      </w:tr>
      <w:tr w:rsidR="0085611C" w:rsidRPr="00EE52EB" w:rsidTr="0085611C">
        <w:trPr>
          <w:trHeight w:val="288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267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27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6</w:t>
            </w:r>
          </w:p>
        </w:tc>
      </w:tr>
      <w:tr w:rsidR="0085611C" w:rsidRPr="00EE52EB" w:rsidTr="0085611C"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24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Заклади торгівлі: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6273D0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en-US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</w:tr>
      <w:tr w:rsidR="0085611C" w:rsidRPr="00EE52EB" w:rsidTr="0085611C">
        <w:trPr>
          <w:trHeight w:val="27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210777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210777" w:rsidP="008561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85611C" w:rsidRPr="00EE52EB" w:rsidTr="0085611C">
        <w:trPr>
          <w:trHeight w:val="24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210777" w:rsidP="008561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bookmarkStart w:id="0" w:name="_GoBack"/>
            <w:bookmarkEnd w:id="0"/>
          </w:p>
        </w:tc>
      </w:tr>
      <w:tr w:rsidR="0085611C" w:rsidRPr="00EE52EB" w:rsidTr="0085611C">
        <w:trPr>
          <w:trHeight w:val="27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 xml:space="preserve">Супер-, </w:t>
            </w:r>
            <w:proofErr w:type="spellStart"/>
            <w:r w:rsidRPr="00EE52EB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285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Ринки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trHeight w:val="300"/>
        </w:trPr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Торгівельні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6273D0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-Промислові підприємства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Вокзали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Лікарні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4</w:t>
            </w: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Автостоянки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en-US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85611C" w:rsidRPr="00EE52EB" w:rsidTr="0085611C">
        <w:trPr>
          <w:gridBefore w:val="1"/>
          <w:wBefore w:w="15" w:type="dxa"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Готелі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6273D0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EE52EB">
              <w:rPr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1C" w:rsidRPr="00EE52EB" w:rsidRDefault="0085611C" w:rsidP="0085611C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</w:tbl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85611C" w:rsidRPr="00C07C80" w:rsidRDefault="00C07C80" w:rsidP="005E1C51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lastRenderedPageBreak/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що визначена лотом № 2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193EAE" w:rsidRPr="00193EAE" w:rsidTr="0064062A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b/>
                <w:lang w:val="uk-UA" w:eastAsia="uk-UA"/>
              </w:rPr>
            </w:pPr>
            <w:r w:rsidRPr="00193EAE">
              <w:rPr>
                <w:b/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ind w:hanging="108"/>
              <w:rPr>
                <w:lang w:val="uk-UA" w:eastAsia="uk-UA"/>
              </w:rPr>
            </w:pPr>
          </w:p>
          <w:p w:rsidR="00193EAE" w:rsidRPr="00593DE5" w:rsidRDefault="00193EAE" w:rsidP="00193EAE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593DE5">
            <w:pPr>
              <w:suppressAutoHyphens w:val="0"/>
              <w:ind w:right="-31"/>
              <w:rPr>
                <w:lang w:val="uk-UA" w:eastAsia="uk-UA"/>
              </w:rPr>
            </w:pPr>
          </w:p>
          <w:p w:rsidR="00193EAE" w:rsidRPr="00593DE5" w:rsidRDefault="00193EAE" w:rsidP="00593DE5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 w:rsidR="00593DE5"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593DE5" w:rsidRDefault="00193EAE" w:rsidP="00193EAE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Всього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12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193EAE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186</w:t>
            </w:r>
          </w:p>
        </w:tc>
      </w:tr>
      <w:tr w:rsidR="00C80616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193EAE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Шаровечка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</w:p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proofErr w:type="spellStart"/>
            <w:r w:rsidRPr="00593DE5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hanging="108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 Водички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593DE5" w:rsidRDefault="00C80616" w:rsidP="00C80616">
            <w:pPr>
              <w:suppressAutoHyphens w:val="0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 xml:space="preserve">с. </w:t>
            </w:r>
            <w:proofErr w:type="spellStart"/>
            <w:r w:rsidRPr="00593DE5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</w:p>
          <w:p w:rsidR="00C80616" w:rsidRPr="00593DE5" w:rsidRDefault="00C80616" w:rsidP="00C80616">
            <w:pPr>
              <w:suppressAutoHyphens w:val="0"/>
              <w:ind w:right="-31"/>
              <w:rPr>
                <w:lang w:val="uk-UA" w:eastAsia="uk-UA"/>
              </w:rPr>
            </w:pPr>
            <w:r w:rsidRPr="00593DE5">
              <w:rPr>
                <w:lang w:val="uk-UA" w:eastAsia="uk-UA"/>
              </w:rPr>
              <w:t>с.</w:t>
            </w:r>
            <w:r>
              <w:rPr>
                <w:lang w:val="uk-UA" w:eastAsia="uk-UA"/>
              </w:rPr>
              <w:t> </w:t>
            </w:r>
            <w:r w:rsidRPr="00593DE5">
              <w:rPr>
                <w:lang w:val="uk-UA" w:eastAsia="uk-UA"/>
              </w:rPr>
              <w:t> </w:t>
            </w:r>
            <w:proofErr w:type="spellStart"/>
            <w:r w:rsidRPr="00593DE5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  <w:p w:rsidR="00C80616" w:rsidRPr="00193EAE" w:rsidRDefault="00C80616" w:rsidP="00C80616">
            <w:pPr>
              <w:suppressAutoHyphens w:val="0"/>
              <w:snapToGrid w:val="0"/>
              <w:ind w:hanging="44"/>
              <w:jc w:val="center"/>
              <w:rPr>
                <w:b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Обладнанні: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193EAE" w:rsidRPr="00193EAE" w:rsidRDefault="00193EAE" w:rsidP="00193EAE">
            <w:pPr>
              <w:pStyle w:val="a3"/>
              <w:numPr>
                <w:ilvl w:val="0"/>
                <w:numId w:val="7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193EAE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8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2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2</w:t>
            </w:r>
          </w:p>
          <w:p w:rsidR="00193EAE" w:rsidRPr="00B1737A" w:rsidRDefault="00193EAE" w:rsidP="00193EAE">
            <w:pPr>
              <w:pStyle w:val="a3"/>
              <w:numPr>
                <w:ilvl w:val="0"/>
                <w:numId w:val="1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E7" w:rsidRPr="00B1737A" w:rsidRDefault="002C3BE7" w:rsidP="005E1C51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5E1C51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4426FF" w:rsidP="004426FF">
            <w:pPr>
              <w:pStyle w:val="a3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0</w:t>
            </w:r>
          </w:p>
          <w:p w:rsidR="004426FF" w:rsidRPr="00B1737A" w:rsidRDefault="004426FF" w:rsidP="004426FF">
            <w:pPr>
              <w:pStyle w:val="a3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0</w:t>
            </w:r>
          </w:p>
          <w:p w:rsidR="004426FF" w:rsidRPr="00B1737A" w:rsidRDefault="004426FF" w:rsidP="004426FF">
            <w:pPr>
              <w:pStyle w:val="a3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0</w:t>
            </w:r>
          </w:p>
          <w:p w:rsidR="004426FF" w:rsidRPr="00B1737A" w:rsidRDefault="004426FF" w:rsidP="004426FF">
            <w:pPr>
              <w:pStyle w:val="a3"/>
              <w:rPr>
                <w:sz w:val="24"/>
                <w:szCs w:val="24"/>
                <w:lang w:eastAsia="uk-UA"/>
              </w:rPr>
            </w:pPr>
            <w:r w:rsidRPr="00B1737A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у яких відсутнє централізоване водопостачання та (або) водовідведення, а рідкі </w:t>
            </w:r>
            <w:r w:rsidRPr="00193EAE">
              <w:rPr>
                <w:lang w:val="uk-UA" w:eastAsia="uk-UA"/>
              </w:rPr>
              <w:lastRenderedPageBreak/>
              <w:t>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snapToGrid w:val="0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___м</w:t>
            </w:r>
            <w:r w:rsidRPr="00193EAE">
              <w:rPr>
                <w:vertAlign w:val="superscript"/>
                <w:lang w:val="uk-UA" w:eastAsia="uk-UA"/>
              </w:rPr>
              <w:t xml:space="preserve">3 </w:t>
            </w:r>
            <w:r w:rsidRPr="00193EAE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B1737A" w:rsidRDefault="00B1737A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193EAE" w:rsidRPr="00B1737A" w:rsidRDefault="00193EAE" w:rsidP="00B1737A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10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-32 контейнера (2 контейнерних майданчика)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B1737A" w:rsidRDefault="00B1737A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0,6 м</w:t>
            </w:r>
            <w:r w:rsidRPr="00B1737A">
              <w:rPr>
                <w:vertAlign w:val="superscript"/>
                <w:lang w:val="uk-UA" w:eastAsia="uk-UA"/>
              </w:rPr>
              <w:t>3</w:t>
            </w:r>
            <w:r w:rsidRPr="00B1737A">
              <w:rPr>
                <w:lang w:val="uk-UA" w:eastAsia="uk-UA"/>
              </w:rPr>
              <w:t>-5 контейнерів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2199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5158</w:t>
            </w:r>
          </w:p>
        </w:tc>
      </w:tr>
      <w:tr w:rsidR="00193EAE" w:rsidRPr="00193EAE" w:rsidTr="0064062A">
        <w:trPr>
          <w:trHeight w:val="1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77%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90%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Кількість будинків, у яких відсутнє централізоване водопостачання та (або) водовідведення, а рідкі </w:t>
            </w:r>
            <w:r w:rsidRPr="00193EAE">
              <w:rPr>
                <w:lang w:val="uk-UA" w:eastAsia="uk-UA"/>
              </w:rPr>
              <w:lastRenderedPageBreak/>
              <w:t>відходи зберігаються у вигрібних ямах.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 xml:space="preserve">_____ абонентів підключено до мереж </w:t>
            </w:r>
            <w:r w:rsidRPr="00193EAE">
              <w:rPr>
                <w:lang w:val="uk-UA" w:eastAsia="uk-UA"/>
              </w:rPr>
              <w:lastRenderedPageBreak/>
              <w:t>централізованого водопостачання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 м</w:t>
            </w:r>
            <w:r w:rsidRPr="00193EAE">
              <w:rPr>
                <w:vertAlign w:val="superscript"/>
                <w:lang w:val="uk-UA" w:eastAsia="uk-UA"/>
              </w:rPr>
              <w:t xml:space="preserve">3   </w:t>
            </w:r>
            <w:r w:rsidRPr="00193EAE">
              <w:rPr>
                <w:lang w:val="uk-UA" w:eastAsia="uk-UA"/>
              </w:rPr>
              <w:t>- ___ контейнера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л-244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л-51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/>
              <w:jc w:val="center"/>
              <w:rPr>
                <w:lang w:val="uk-UA" w:eastAsia="uk-UA"/>
              </w:rPr>
            </w:pPr>
          </w:p>
          <w:p w:rsidR="00193EAE" w:rsidRPr="00B1737A" w:rsidRDefault="00193EAE" w:rsidP="00193EAE">
            <w:pPr>
              <w:suppressAutoHyphens w:val="0"/>
              <w:ind w:right="-31" w:hanging="108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 xml:space="preserve">120 л- 130 </w:t>
            </w:r>
            <w:proofErr w:type="spellStart"/>
            <w:r w:rsidRPr="00B1737A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color w:val="FF0000"/>
                <w:lang w:val="uk-UA" w:eastAsia="uk-UA"/>
              </w:rPr>
            </w:pP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C80616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A34B51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104,6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3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</w:tr>
      <w:tr w:rsidR="00193EAE" w:rsidRPr="00193EAE" w:rsidTr="0064062A">
        <w:trPr>
          <w:trHeight w:val="28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6</w:t>
            </w:r>
          </w:p>
        </w:tc>
      </w:tr>
      <w:tr w:rsidR="00193EAE" w:rsidRPr="00193EAE" w:rsidTr="0064062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8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Заклади торгівлі: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12</w:t>
            </w: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4</w:t>
            </w:r>
          </w:p>
        </w:tc>
      </w:tr>
      <w:tr w:rsidR="00193EAE" w:rsidRPr="00193EAE" w:rsidTr="0064062A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10</w:t>
            </w:r>
          </w:p>
        </w:tc>
      </w:tr>
      <w:tr w:rsidR="00193EAE" w:rsidRPr="00193EAE" w:rsidTr="0064062A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 xml:space="preserve">Супер-, </w:t>
            </w:r>
            <w:proofErr w:type="spellStart"/>
            <w:r w:rsidRPr="00193EAE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193EAE" w:rsidRPr="00193EAE" w:rsidTr="0064062A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Ринки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193EAE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AE" w:rsidRPr="00193EAE" w:rsidRDefault="00193EA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Торгівельні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593DE5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tbl>
      <w:tblPr>
        <w:tblpPr w:leftFromText="180" w:rightFromText="180" w:vertAnchor="text" w:horzAnchor="margin" w:tblpX="-10" w:tblpY="8"/>
        <w:tblW w:w="15588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559"/>
        <w:gridCol w:w="1560"/>
        <w:gridCol w:w="1275"/>
        <w:gridCol w:w="1276"/>
        <w:gridCol w:w="1418"/>
        <w:gridCol w:w="1701"/>
        <w:gridCol w:w="992"/>
      </w:tblGrid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lastRenderedPageBreak/>
              <w:t>Підприємства побутового обслуговування населення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Вокзали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Лікарні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Автостоянки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 w:eastAsia="uk-UA"/>
              </w:rPr>
            </w:pPr>
            <w:r w:rsidRPr="00D07ADD">
              <w:rPr>
                <w:lang w:val="uk-UA" w:eastAsia="uk-UA"/>
              </w:rPr>
              <w:t>Готелі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062A" w:rsidRPr="00D07ADD" w:rsidTr="006406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2A" w:rsidRPr="00D07ADD" w:rsidRDefault="0064062A" w:rsidP="0064062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62A" w:rsidRPr="00D07ADD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62A" w:rsidRDefault="0064062A" w:rsidP="0064062A">
            <w:pPr>
              <w:suppressAutoHyphens w:val="0"/>
              <w:jc w:val="center"/>
              <w:rPr>
                <w:lang w:val="uk-UA"/>
              </w:rPr>
            </w:pPr>
          </w:p>
        </w:tc>
      </w:tr>
    </w:tbl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C07C80">
      <w:pPr>
        <w:suppressAutoHyphens w:val="0"/>
        <w:rPr>
          <w:b/>
        </w:rPr>
      </w:pPr>
    </w:p>
    <w:p w:rsidR="00C07C80" w:rsidRPr="00C07C80" w:rsidRDefault="00C07C80" w:rsidP="00C07C80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p w:rsidR="0064062A" w:rsidRDefault="0064062A" w:rsidP="0085611C">
      <w:pPr>
        <w:suppressAutoHyphens w:val="0"/>
        <w:ind w:firstLine="540"/>
        <w:jc w:val="center"/>
        <w:rPr>
          <w:b/>
        </w:rPr>
      </w:pPr>
    </w:p>
    <w:p w:rsidR="0064062A" w:rsidRDefault="0064062A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C07C80" w:rsidRDefault="00C07C80" w:rsidP="005E1C51">
      <w:pPr>
        <w:suppressAutoHyphens w:val="0"/>
        <w:rPr>
          <w:b/>
        </w:rPr>
      </w:pP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lastRenderedPageBreak/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що визначена лотом № 3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3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4248"/>
        <w:gridCol w:w="2126"/>
        <w:gridCol w:w="1559"/>
        <w:gridCol w:w="1560"/>
        <w:gridCol w:w="1559"/>
        <w:gridCol w:w="1417"/>
        <w:gridCol w:w="1418"/>
        <w:gridCol w:w="1418"/>
      </w:tblGrid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5" w:rsidRDefault="00593DE5" w:rsidP="00193EAE">
            <w:pPr>
              <w:suppressAutoHyphens w:val="0"/>
              <w:rPr>
                <w:lang w:val="uk-UA" w:eastAsia="uk-UA"/>
              </w:rPr>
            </w:pPr>
          </w:p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с. Бахматівці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с. Пирогівці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93DE5" w:rsidP="00193EAE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="00057C6E">
              <w:rPr>
                <w:lang w:val="uk-UA" w:eastAsia="uk-UA"/>
              </w:rPr>
              <w:t>. Прибузьке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Всього</w:t>
            </w: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36</w:t>
            </w: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D130D9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057C6E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6E" w:rsidRPr="00D130D9" w:rsidRDefault="00057C6E" w:rsidP="00193EA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5520F0" w:rsidP="00193EA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6E" w:rsidRPr="00D130D9" w:rsidRDefault="00057C6E" w:rsidP="00193EAE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с. Бахматівці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с. Пирогівці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с. Прибузьке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с. </w:t>
            </w:r>
            <w:proofErr w:type="spellStart"/>
            <w:r w:rsidRPr="00D130D9">
              <w:rPr>
                <w:lang w:val="uk-UA" w:eastAsia="uk-UA"/>
              </w:rPr>
              <w:t>Давидківці</w:t>
            </w:r>
            <w:proofErr w:type="spellEnd"/>
          </w:p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с. Пирогівці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Обладнанні: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водопостачанням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водовідведенням - 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 xml:space="preserve">центр. газопостачанням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</w:p>
          <w:p w:rsidR="00C80616" w:rsidRPr="00342AC6" w:rsidRDefault="00C80616" w:rsidP="00C8061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  <w:lang w:eastAsia="uk-UA"/>
              </w:rPr>
            </w:pPr>
            <w:r w:rsidRPr="00342AC6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ind w:firstLine="459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0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pStyle w:val="a3"/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eastAsia="uk-UA"/>
              </w:rPr>
            </w:pPr>
            <w:r w:rsidRPr="00D130D9">
              <w:rPr>
                <w:sz w:val="24"/>
                <w:szCs w:val="24"/>
                <w:lang w:eastAsia="uk-UA"/>
              </w:rPr>
              <w:t>35</w:t>
            </w:r>
          </w:p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pStyle w:val="a3"/>
              <w:rPr>
                <w:sz w:val="24"/>
                <w:szCs w:val="24"/>
                <w:lang w:eastAsia="uk-UA"/>
              </w:rPr>
            </w:pP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334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___м</w:t>
            </w:r>
            <w:r w:rsidRPr="00D130D9">
              <w:rPr>
                <w:vertAlign w:val="superscript"/>
                <w:lang w:val="uk-UA" w:eastAsia="uk-UA"/>
              </w:rPr>
              <w:t xml:space="preserve">3 </w:t>
            </w:r>
            <w:r w:rsidRPr="00D130D9">
              <w:rPr>
                <w:lang w:val="uk-UA" w:eastAsia="uk-UA"/>
              </w:rPr>
              <w:t xml:space="preserve"> - ___контейнерів  (__ контейнерних майданчиків) або метод збору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409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1991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477 + 48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  <w:r>
              <w:rPr>
                <w:lang w:val="uk-UA" w:eastAsia="uk-UA"/>
              </w:rPr>
              <w:t>5</w:t>
            </w:r>
            <w:r w:rsidRPr="00D130D9">
              <w:rPr>
                <w:lang w:val="uk-UA" w:eastAsia="uk-UA"/>
              </w:rPr>
              <w:t>93</w:t>
            </w:r>
          </w:p>
        </w:tc>
      </w:tr>
      <w:tr w:rsidR="00C80616" w:rsidRPr="00D130D9" w:rsidTr="00057C6E">
        <w:trPr>
          <w:trHeight w:val="1182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 абонентів підключено до мереж централізованого водопостачання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470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 м</w:t>
            </w:r>
            <w:r w:rsidRPr="00D130D9">
              <w:rPr>
                <w:vertAlign w:val="superscript"/>
                <w:lang w:val="uk-UA" w:eastAsia="uk-UA"/>
              </w:rPr>
              <w:t xml:space="preserve">3   </w:t>
            </w:r>
            <w:r w:rsidRPr="00D130D9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lastRenderedPageBreak/>
              <w:t>Характеристика під’їзних шляхів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_____км. з твердим покриттям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A34B51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118,2</w:t>
            </w:r>
          </w:p>
        </w:tc>
      </w:tr>
      <w:tr w:rsidR="00C80616" w:rsidRPr="00D130D9" w:rsidTr="00A34B51">
        <w:trPr>
          <w:trHeight w:val="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</w:tr>
      <w:tr w:rsidR="00C80616" w:rsidRPr="00D130D9" w:rsidTr="00057C6E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057C6E">
        <w:trPr>
          <w:trHeight w:val="231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C80616" w:rsidRPr="00D130D9" w:rsidTr="00057C6E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057C6E">
        <w:trPr>
          <w:trHeight w:val="28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trHeight w:val="267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</w:tr>
      <w:tr w:rsidR="00C80616" w:rsidRPr="00D130D9" w:rsidTr="00057C6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5</w:t>
            </w:r>
          </w:p>
        </w:tc>
      </w:tr>
      <w:tr w:rsidR="00C80616" w:rsidRPr="00D130D9" w:rsidTr="00057C6E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торгівлі: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9</w:t>
            </w:r>
          </w:p>
        </w:tc>
      </w:tr>
      <w:tr w:rsidR="00C80616" w:rsidRPr="00D130D9" w:rsidTr="00057C6E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6</w:t>
            </w:r>
          </w:p>
        </w:tc>
      </w:tr>
      <w:tr w:rsidR="00C80616" w:rsidRPr="00D130D9" w:rsidTr="00057C6E">
        <w:trPr>
          <w:trHeight w:val="24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20</w:t>
            </w:r>
          </w:p>
        </w:tc>
      </w:tr>
      <w:tr w:rsidR="00C80616" w:rsidRPr="00D130D9" w:rsidTr="00057C6E">
        <w:trPr>
          <w:trHeight w:val="27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 xml:space="preserve">Супер-, </w:t>
            </w:r>
            <w:proofErr w:type="spellStart"/>
            <w:r w:rsidRPr="00D130D9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C80616" w:rsidRPr="00D130D9" w:rsidTr="00057C6E">
        <w:trPr>
          <w:trHeight w:val="285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Ринки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trHeight w:val="300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Торгівельні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3</w:t>
            </w: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Вокзали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Лікарні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Автостоянки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C80616" w:rsidRPr="00D130D9" w:rsidTr="00057C6E">
        <w:trPr>
          <w:gridBefore w:val="1"/>
          <w:wBefore w:w="15" w:type="dxa"/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Готелі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16" w:rsidRPr="00D130D9" w:rsidRDefault="00C80616" w:rsidP="00C80616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D130D9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16" w:rsidRPr="00D130D9" w:rsidRDefault="00C80616" w:rsidP="00C80616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</w:tbl>
    <w:p w:rsidR="0085611C" w:rsidRPr="00C07C80" w:rsidRDefault="00C07C80" w:rsidP="005E1C51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p w:rsidR="0085611C" w:rsidRPr="008B42A8" w:rsidRDefault="0085611C" w:rsidP="0085611C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lastRenderedPageBreak/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що визначена лотом № 4</w:t>
      </w: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tbl>
      <w:tblPr>
        <w:tblW w:w="1559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276"/>
        <w:gridCol w:w="1417"/>
        <w:gridCol w:w="1134"/>
        <w:gridCol w:w="1134"/>
        <w:gridCol w:w="1134"/>
        <w:gridCol w:w="993"/>
        <w:gridCol w:w="1134"/>
        <w:gridCol w:w="850"/>
      </w:tblGrid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Показник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ind w:left="-108" w:right="-108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Копистин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селище Богданівці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93DE5">
            <w:pPr>
              <w:suppressAutoHyphens w:val="0"/>
              <w:ind w:left="-108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Івашківці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ind w:left="-108" w:right="-108" w:firstLine="108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Мала </w:t>
            </w:r>
            <w:proofErr w:type="spellStart"/>
            <w:r w:rsidRPr="008E054C">
              <w:rPr>
                <w:lang w:val="uk-UA" w:eastAsia="uk-UA"/>
              </w:rPr>
              <w:t>Колибань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A5B09">
            <w:pPr>
              <w:suppressAutoHyphens w:val="0"/>
              <w:ind w:left="-108" w:firstLine="108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Велика </w:t>
            </w:r>
            <w:proofErr w:type="spellStart"/>
            <w:r w:rsidRPr="008E054C">
              <w:rPr>
                <w:lang w:val="uk-UA" w:eastAsia="uk-UA"/>
              </w:rPr>
              <w:t>Колибань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A5B09">
            <w:pPr>
              <w:suppressAutoHyphens w:val="0"/>
              <w:ind w:left="-108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Масівці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593DE5" w:rsidP="005520F0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="003C66F6" w:rsidRPr="008E054C">
              <w:rPr>
                <w:lang w:val="uk-UA" w:eastAsia="uk-UA"/>
              </w:rPr>
              <w:t>. Богданівці, с. Березове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Всього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17</w:t>
            </w: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17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10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 w:rsidRPr="008E054C"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 1203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B1737A">
              <w:rPr>
                <w:lang w:val="uk-UA" w:eastAsia="uk-UA"/>
              </w:rPr>
              <w:t>1365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Розташовані на території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ind w:left="-108" w:right="-108" w:firstLine="108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Копистин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с. Богданівці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A5B09">
            <w:pPr>
              <w:suppressAutoHyphens w:val="0"/>
              <w:snapToGrid w:val="0"/>
              <w:ind w:left="-108" w:firstLine="108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Івашківці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ind w:left="-108" w:right="-108" w:firstLine="108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Мала </w:t>
            </w:r>
            <w:proofErr w:type="spellStart"/>
            <w:r w:rsidRPr="008E054C">
              <w:rPr>
                <w:lang w:val="uk-UA" w:eastAsia="uk-UA"/>
              </w:rPr>
              <w:t>Колибань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A5B09">
            <w:pPr>
              <w:suppressAutoHyphens w:val="0"/>
              <w:snapToGrid w:val="0"/>
              <w:ind w:left="-108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с.</w:t>
            </w:r>
            <w:r w:rsidR="001A5B09">
              <w:rPr>
                <w:lang w:val="uk-UA" w:eastAsia="uk-UA"/>
              </w:rPr>
              <w:t> </w:t>
            </w:r>
            <w:r w:rsidRPr="008E054C">
              <w:rPr>
                <w:lang w:val="uk-UA" w:eastAsia="uk-UA"/>
              </w:rPr>
              <w:t xml:space="preserve">Велика </w:t>
            </w:r>
            <w:proofErr w:type="spellStart"/>
            <w:r w:rsidRPr="008E054C">
              <w:rPr>
                <w:lang w:val="uk-UA" w:eastAsia="uk-UA"/>
              </w:rPr>
              <w:t>Колибань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A5B09">
            <w:pPr>
              <w:suppressAutoHyphens w:val="0"/>
              <w:snapToGrid w:val="0"/>
              <w:ind w:left="-108" w:firstLine="108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с. </w:t>
            </w:r>
            <w:proofErr w:type="spellStart"/>
            <w:r w:rsidRPr="008E054C">
              <w:rPr>
                <w:lang w:val="uk-UA" w:eastAsia="uk-UA"/>
              </w:rPr>
              <w:t>Масівці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Богданівці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Обладнанні: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5"/>
              </w:numPr>
              <w:tabs>
                <w:tab w:val="left" w:pos="159"/>
              </w:tabs>
              <w:ind w:left="0" w:firstLine="0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 xml:space="preserve">центр. опаленням - 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5"/>
              </w:numPr>
              <w:tabs>
                <w:tab w:val="left" w:pos="159"/>
              </w:tabs>
              <w:ind w:left="0" w:firstLine="0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 xml:space="preserve">центр. </w:t>
            </w:r>
            <w:proofErr w:type="spellStart"/>
            <w:r w:rsidRPr="008E054C">
              <w:rPr>
                <w:sz w:val="24"/>
                <w:szCs w:val="24"/>
                <w:lang w:eastAsia="uk-UA"/>
              </w:rPr>
              <w:t>Водопостач</w:t>
            </w:r>
            <w:proofErr w:type="spellEnd"/>
            <w:r w:rsidRPr="008E054C">
              <w:rPr>
                <w:sz w:val="24"/>
                <w:szCs w:val="24"/>
                <w:lang w:eastAsia="uk-UA"/>
              </w:rPr>
              <w:t>. -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5"/>
              </w:numPr>
              <w:tabs>
                <w:tab w:val="left" w:pos="159"/>
              </w:tabs>
              <w:ind w:left="0" w:firstLine="0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 xml:space="preserve">центр. водовідведенням 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5"/>
              </w:numPr>
              <w:tabs>
                <w:tab w:val="left" w:pos="159"/>
              </w:tabs>
              <w:ind w:left="0" w:firstLine="0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 xml:space="preserve">центр. газопостачанням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1</w:t>
            </w:r>
          </w:p>
          <w:p w:rsidR="003C66F6" w:rsidRPr="008E054C" w:rsidRDefault="003C66F6" w:rsidP="005520F0">
            <w:pPr>
              <w:pStyle w:val="a3"/>
              <w:jc w:val="center"/>
              <w:rPr>
                <w:sz w:val="24"/>
                <w:szCs w:val="24"/>
                <w:lang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18"/>
              </w:numPr>
              <w:ind w:left="460" w:hanging="425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ні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8"/>
              </w:numPr>
              <w:ind w:left="460" w:hanging="425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так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8"/>
              </w:numPr>
              <w:ind w:left="460" w:hanging="425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так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8"/>
              </w:numPr>
              <w:ind w:left="460" w:hanging="425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5520F0">
            <w:pPr>
              <w:pStyle w:val="a3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5520F0">
            <w:pPr>
              <w:pStyle w:val="a3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3C66F6">
            <w:pPr>
              <w:pStyle w:val="a3"/>
              <w:numPr>
                <w:ilvl w:val="0"/>
                <w:numId w:val="21"/>
              </w:numPr>
              <w:ind w:hanging="403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1"/>
              </w:numPr>
              <w:ind w:hanging="545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1"/>
              </w:numPr>
              <w:ind w:left="317" w:hanging="142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–</w:t>
            </w:r>
          </w:p>
          <w:p w:rsidR="003C66F6" w:rsidRPr="008E054C" w:rsidRDefault="003C66F6" w:rsidP="003C66F6">
            <w:pPr>
              <w:pStyle w:val="a3"/>
              <w:numPr>
                <w:ilvl w:val="0"/>
                <w:numId w:val="21"/>
              </w:numPr>
              <w:tabs>
                <w:tab w:val="left" w:pos="360"/>
                <w:tab w:val="left" w:pos="462"/>
              </w:tabs>
              <w:ind w:left="459"/>
              <w:jc w:val="center"/>
              <w:rPr>
                <w:sz w:val="24"/>
                <w:szCs w:val="24"/>
                <w:lang w:eastAsia="uk-UA"/>
              </w:rPr>
            </w:pPr>
            <w:r w:rsidRPr="008E054C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  <w:r w:rsidR="00A34B51">
              <w:rPr>
                <w:lang w:val="uk-UA" w:eastAsia="uk-UA"/>
              </w:rPr>
              <w:t>.</w:t>
            </w:r>
            <w:r w:rsidRPr="008E054C">
              <w:rPr>
                <w:lang w:val="uk-UA" w:eastAsia="uk-UA"/>
              </w:rPr>
              <w:t xml:space="preserve"> -</w:t>
            </w: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  <w:r w:rsidR="00A34B51">
              <w:rPr>
                <w:lang w:val="uk-UA" w:eastAsia="uk-UA"/>
              </w:rPr>
              <w:t xml:space="preserve">. </w:t>
            </w:r>
            <w:r w:rsidRPr="008E054C">
              <w:rPr>
                <w:lang w:val="uk-UA" w:eastAsia="uk-UA"/>
              </w:rPr>
              <w:t xml:space="preserve"> –</w:t>
            </w: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3. -</w:t>
            </w:r>
            <w:r w:rsidR="00A34B51">
              <w:rPr>
                <w:lang w:val="uk-UA" w:eastAsia="uk-UA"/>
              </w:rPr>
              <w:t xml:space="preserve"> </w:t>
            </w:r>
            <w:r w:rsidRPr="008E054C">
              <w:rPr>
                <w:lang w:val="uk-UA" w:eastAsia="uk-UA"/>
              </w:rPr>
              <w:t>3</w:t>
            </w: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4.</w:t>
            </w:r>
            <w:r w:rsidR="00A34B51">
              <w:rPr>
                <w:lang w:val="uk-UA" w:eastAsia="uk-UA"/>
              </w:rPr>
              <w:t xml:space="preserve"> -</w:t>
            </w:r>
            <w:r w:rsidRPr="008E054C">
              <w:rPr>
                <w:lang w:val="uk-UA" w:eastAsia="uk-UA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lastRenderedPageBreak/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___м</w:t>
            </w:r>
            <w:r w:rsidRPr="008E054C">
              <w:rPr>
                <w:vertAlign w:val="superscript"/>
                <w:lang w:val="uk-UA" w:eastAsia="uk-UA"/>
              </w:rPr>
              <w:t xml:space="preserve">3 </w:t>
            </w:r>
            <w:r w:rsidRPr="008E054C">
              <w:rPr>
                <w:lang w:val="uk-UA" w:eastAsia="uk-UA"/>
              </w:rPr>
              <w:t xml:space="preserve"> - ___контейнерів  (__ контейнерних -</w:t>
            </w:r>
          </w:p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майданчиків) або метод збору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29,5 м</w:t>
            </w:r>
            <w:r w:rsidRPr="008E054C">
              <w:rPr>
                <w:vertAlign w:val="superscript"/>
                <w:lang w:val="uk-UA" w:eastAsia="uk-UA"/>
              </w:rPr>
              <w:t xml:space="preserve">3 </w:t>
            </w:r>
            <w:r w:rsidRPr="008E054C">
              <w:rPr>
                <w:lang w:val="uk-UA" w:eastAsia="uk-UA"/>
              </w:rPr>
              <w:t>– 39 контейнерів (25 контейнерних майданчиків)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1830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1283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825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1B1E7A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3648</w:t>
            </w:r>
          </w:p>
        </w:tc>
      </w:tr>
      <w:tr w:rsidR="003C66F6" w:rsidRPr="008E054C" w:rsidTr="00C07C80">
        <w:trPr>
          <w:trHeight w:val="11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Центральним газопостачанням обладнано ___% будинків.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Кількість будинків, у яких відсутнє централізоване водопостачання та (або) </w:t>
            </w:r>
            <w:r w:rsidRPr="008E054C">
              <w:rPr>
                <w:lang w:val="uk-UA" w:eastAsia="uk-UA"/>
              </w:rPr>
              <w:lastRenderedPageBreak/>
              <w:t>водовідведення, а рідкі відходи зберігаються у вигрібних ямах.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lastRenderedPageBreak/>
              <w:t xml:space="preserve">_____ абонентів підключено </w:t>
            </w:r>
            <w:r w:rsidRPr="008E054C">
              <w:rPr>
                <w:lang w:val="uk-UA" w:eastAsia="uk-UA"/>
              </w:rPr>
              <w:lastRenderedPageBreak/>
              <w:t>до мереж централізованого водопостачання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 56</w:t>
            </w:r>
          </w:p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lastRenderedPageBreak/>
              <w:t>Вигрібні 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__ м</w:t>
            </w:r>
            <w:r w:rsidRPr="008E054C">
              <w:rPr>
                <w:vertAlign w:val="superscript"/>
                <w:lang w:val="uk-UA" w:eastAsia="uk-UA"/>
              </w:rPr>
              <w:t xml:space="preserve">3   </w:t>
            </w:r>
            <w:r w:rsidRPr="008E054C">
              <w:rPr>
                <w:lang w:val="uk-UA" w:eastAsia="uk-UA"/>
              </w:rPr>
              <w:t xml:space="preserve">- ___ контейнера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1,5 м</w:t>
            </w:r>
            <w:r w:rsidRPr="008E054C">
              <w:rPr>
                <w:vertAlign w:val="superscript"/>
                <w:lang w:val="uk-UA" w:eastAsia="uk-UA"/>
              </w:rPr>
              <w:t>3</w:t>
            </w:r>
            <w:r w:rsidRPr="008E054C">
              <w:rPr>
                <w:lang w:val="uk-UA" w:eastAsia="uk-UA"/>
              </w:rPr>
              <w:t xml:space="preserve"> – 2 контейнера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1A5B09" w:rsidP="005520F0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___</w:t>
            </w:r>
            <w:r w:rsidR="003C66F6" w:rsidRPr="008E054C">
              <w:rPr>
                <w:lang w:val="uk-UA" w:eastAsia="uk-UA"/>
              </w:rPr>
              <w:t>км. з твердим покриттям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A34B51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A34B51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FB5DE4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FB5DE4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162,2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23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</w:tr>
      <w:tr w:rsidR="003C66F6" w:rsidRPr="008E054C" w:rsidTr="00C07C80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</w:tr>
      <w:tr w:rsidR="003C66F6" w:rsidRPr="008E054C" w:rsidTr="00C07C80">
        <w:trPr>
          <w:trHeight w:val="28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2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</w:tr>
      <w:tr w:rsidR="003C66F6" w:rsidRPr="008E054C" w:rsidTr="00C07C80">
        <w:trPr>
          <w:trHeight w:val="2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</w:tr>
      <w:tr w:rsidR="003C66F6" w:rsidRPr="008E054C" w:rsidTr="00C07C80">
        <w:trPr>
          <w:trHeight w:val="2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2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Бібліотеки, музеї, клуби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</w:t>
            </w:r>
          </w:p>
        </w:tc>
      </w:tr>
      <w:tr w:rsidR="003C66F6" w:rsidRPr="008E054C" w:rsidTr="00C07C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</w:t>
            </w:r>
          </w:p>
        </w:tc>
      </w:tr>
      <w:tr w:rsidR="003C66F6" w:rsidRPr="008E054C" w:rsidTr="00C07C80">
        <w:trPr>
          <w:trHeight w:val="2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b/>
                <w:lang w:val="uk-UA" w:eastAsia="uk-UA"/>
              </w:rPr>
              <w:t>Заклади торгівлі</w:t>
            </w:r>
            <w:r w:rsidRPr="008E054C">
              <w:rPr>
                <w:lang w:val="uk-UA" w:eastAsia="uk-UA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10</w:t>
            </w:r>
          </w:p>
        </w:tc>
      </w:tr>
      <w:tr w:rsidR="003C66F6" w:rsidRPr="008E054C" w:rsidTr="00C07C80">
        <w:trPr>
          <w:trHeight w:val="2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</w:t>
            </w:r>
          </w:p>
        </w:tc>
      </w:tr>
      <w:tr w:rsidR="003C66F6" w:rsidRPr="008E054C" w:rsidTr="00C07C80">
        <w:trPr>
          <w:trHeight w:val="2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6</w:t>
            </w:r>
          </w:p>
        </w:tc>
      </w:tr>
      <w:tr w:rsidR="003C66F6" w:rsidRPr="008E054C" w:rsidTr="00C07C80">
        <w:trPr>
          <w:trHeight w:val="2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 xml:space="preserve">Супер-, </w:t>
            </w:r>
            <w:proofErr w:type="spellStart"/>
            <w:r w:rsidRPr="008E054C"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5</w:t>
            </w:r>
          </w:p>
        </w:tc>
      </w:tr>
      <w:tr w:rsidR="003C66F6" w:rsidRPr="008E054C" w:rsidTr="00C07C80">
        <w:trPr>
          <w:trHeight w:val="28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Ринки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Торгівельні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4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lastRenderedPageBreak/>
              <w:t>Промислові підприємства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Сільськогосподарські підприємства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Вокзали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5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Гаражні кооперативи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Лікарні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2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3</w:t>
            </w: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Автостоянки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  <w:tr w:rsidR="003C66F6" w:rsidRPr="008E054C" w:rsidTr="00C07C80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Готелі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F6" w:rsidRPr="008E054C" w:rsidRDefault="003C66F6" w:rsidP="005520F0">
            <w:pPr>
              <w:suppressAutoHyphens w:val="0"/>
              <w:snapToGrid w:val="0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  <w:r w:rsidRPr="008E054C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F6" w:rsidRPr="008E054C" w:rsidRDefault="003C66F6" w:rsidP="005520F0">
            <w:pPr>
              <w:suppressAutoHyphens w:val="0"/>
              <w:snapToGrid w:val="0"/>
              <w:jc w:val="center"/>
              <w:rPr>
                <w:lang w:val="uk-UA" w:eastAsia="uk-UA"/>
              </w:rPr>
            </w:pPr>
          </w:p>
        </w:tc>
      </w:tr>
    </w:tbl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Pr="00C07C80" w:rsidRDefault="00C07C80" w:rsidP="00C07C80">
      <w:pPr>
        <w:suppressAutoHyphens w:val="0"/>
        <w:autoSpaceDE w:val="0"/>
        <w:rPr>
          <w:lang w:val="uk-UA" w:eastAsia="ru-RU"/>
        </w:rPr>
      </w:pPr>
      <w:r w:rsidRPr="00C07C80">
        <w:rPr>
          <w:lang w:val="uk-UA" w:eastAsia="ru-RU"/>
        </w:rPr>
        <w:t xml:space="preserve">В. о. начальника управління </w:t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</w:r>
      <w:r w:rsidRPr="00C07C80">
        <w:rPr>
          <w:lang w:val="uk-UA" w:eastAsia="ru-RU"/>
        </w:rPr>
        <w:tab/>
        <w:t>В. КАБАЛЬСЬКИЙ</w:t>
      </w: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C07C80" w:rsidRDefault="00C07C80" w:rsidP="000F24CB">
      <w:pPr>
        <w:suppressAutoHyphens w:val="0"/>
        <w:autoSpaceDE w:val="0"/>
        <w:jc w:val="center"/>
        <w:rPr>
          <w:b/>
          <w:lang w:val="uk-UA" w:eastAsia="ru-RU"/>
        </w:rPr>
        <w:sectPr w:rsidR="00C07C80" w:rsidSect="005E1C51">
          <w:pgSz w:w="16838" w:h="11906" w:orient="landscape"/>
          <w:pgMar w:top="1276" w:right="850" w:bottom="850" w:left="850" w:header="708" w:footer="708" w:gutter="0"/>
          <w:cols w:space="708"/>
          <w:docGrid w:linePitch="360"/>
        </w:sectPr>
      </w:pPr>
    </w:p>
    <w:p w:rsidR="0085611C" w:rsidRDefault="0085611C" w:rsidP="000F24CB">
      <w:pPr>
        <w:suppressAutoHyphens w:val="0"/>
        <w:autoSpaceDE w:val="0"/>
        <w:jc w:val="center"/>
        <w:rPr>
          <w:b/>
          <w:lang w:val="uk-UA" w:eastAsia="ru-RU"/>
        </w:rPr>
      </w:pPr>
    </w:p>
    <w:p w:rsidR="000F24CB" w:rsidRDefault="000F24CB" w:rsidP="000F24CB">
      <w:pPr>
        <w:suppressAutoHyphens w:val="0"/>
        <w:autoSpaceDE w:val="0"/>
        <w:rPr>
          <w:b/>
          <w:lang w:val="uk-UA" w:eastAsia="ru-RU"/>
        </w:rPr>
      </w:pPr>
    </w:p>
    <w:p w:rsidR="000F24CB" w:rsidRPr="008B42A8" w:rsidRDefault="000F24CB" w:rsidP="000F24CB">
      <w:pPr>
        <w:suppressAutoHyphens w:val="0"/>
        <w:ind w:firstLine="540"/>
        <w:jc w:val="center"/>
        <w:rPr>
          <w:lang w:eastAsia="uk-UA"/>
        </w:rPr>
      </w:pPr>
      <w:r w:rsidRPr="001D63C9">
        <w:rPr>
          <w:b/>
        </w:rPr>
        <w:t>Характеристика</w:t>
      </w:r>
      <w:r>
        <w:rPr>
          <w:b/>
          <w:lang w:val="uk-UA" w:eastAsia="uk-UA"/>
        </w:rPr>
        <w:t xml:space="preserve"> об’єктів утворення побутових відходів на території </w:t>
      </w:r>
      <w:r w:rsidRPr="000616D5">
        <w:rPr>
          <w:b/>
          <w:lang w:val="uk-UA" w:eastAsia="uk-UA"/>
        </w:rPr>
        <w:t xml:space="preserve">Хмельницької </w:t>
      </w:r>
      <w:r>
        <w:rPr>
          <w:b/>
          <w:lang w:val="uk-UA" w:eastAsia="uk-UA"/>
        </w:rPr>
        <w:t>міської</w:t>
      </w:r>
      <w:r w:rsidRPr="000616D5">
        <w:rPr>
          <w:b/>
          <w:lang w:val="uk-UA" w:eastAsia="uk-UA"/>
        </w:rPr>
        <w:t xml:space="preserve"> територіальної громади</w:t>
      </w:r>
      <w:r>
        <w:rPr>
          <w:b/>
          <w:lang w:val="uk-UA" w:eastAsia="uk-UA"/>
        </w:rPr>
        <w:t>, визначеній лотом №</w:t>
      </w:r>
      <w:r w:rsidRPr="008B42A8">
        <w:rPr>
          <w:b/>
          <w:lang w:eastAsia="uk-UA"/>
        </w:rPr>
        <w:t>5</w:t>
      </w:r>
    </w:p>
    <w:tbl>
      <w:tblPr>
        <w:tblW w:w="970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56"/>
        <w:gridCol w:w="3450"/>
      </w:tblGrid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об’єкта утворення побутових відходів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Показник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Багатоквартирні житлові будинки (загальна кількість)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Будинки з п’ятьма і більше поверхами (майданчик на території споживача)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будинків, де створені ОСББ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будинків, де створені ЖБК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Кількість будинків, де створені відомчі </w:t>
            </w:r>
            <w:proofErr w:type="spellStart"/>
            <w:r>
              <w:rPr>
                <w:lang w:val="uk-UA" w:eastAsia="uk-UA"/>
              </w:rPr>
              <w:t>ЖЕКи</w:t>
            </w:r>
            <w:proofErr w:type="spell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гуртожитків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498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Місцезнаходження будинків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Pr="008B42A8" w:rsidRDefault="000F24CB" w:rsidP="0085611C">
            <w:pPr>
              <w:suppressAutoHyphens w:val="0"/>
              <w:snapToGrid w:val="0"/>
              <w:rPr>
                <w:lang w:eastAsia="uk-UA"/>
              </w:rPr>
            </w:pPr>
            <w:proofErr w:type="spellStart"/>
            <w:r w:rsidRPr="006D5B82">
              <w:rPr>
                <w:lang w:eastAsia="uk-UA"/>
              </w:rPr>
              <w:t>Розт</w:t>
            </w:r>
            <w:r>
              <w:rPr>
                <w:lang w:eastAsia="uk-UA"/>
              </w:rPr>
              <w:t>ашовані</w:t>
            </w:r>
            <w:proofErr w:type="spellEnd"/>
            <w:r>
              <w:rPr>
                <w:lang w:eastAsia="uk-UA"/>
              </w:rPr>
              <w:t xml:space="preserve"> на </w:t>
            </w:r>
            <w:proofErr w:type="spellStart"/>
            <w:r>
              <w:rPr>
                <w:lang w:eastAsia="uk-UA"/>
              </w:rPr>
              <w:t>території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визначеній</w:t>
            </w:r>
            <w:proofErr w:type="spellEnd"/>
            <w:r>
              <w:rPr>
                <w:lang w:eastAsia="uk-UA"/>
              </w:rPr>
              <w:t xml:space="preserve"> лотом </w:t>
            </w:r>
            <w:r>
              <w:rPr>
                <w:lang w:val="uk-UA" w:eastAsia="uk-UA"/>
              </w:rPr>
              <w:t>№</w:t>
            </w:r>
            <w:r w:rsidRPr="008B42A8">
              <w:rPr>
                <w:lang w:eastAsia="uk-UA"/>
              </w:rPr>
              <w:t>5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Обладнанні:</w:t>
            </w:r>
          </w:p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центр. опаленням - 9</w:t>
            </w:r>
          </w:p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центр. водопостачанням - 9</w:t>
            </w:r>
          </w:p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центр. водовідведенням - 9</w:t>
            </w:r>
          </w:p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центр. газопостачанням - 9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Pr="00F05886" w:rsidRDefault="000F24CB" w:rsidP="0085611C">
            <w:pPr>
              <w:suppressAutoHyphens w:val="0"/>
              <w:rPr>
                <w:lang w:val="uk-UA" w:eastAsia="uk-UA"/>
              </w:rPr>
            </w:pPr>
            <w:r w:rsidRPr="00F05886">
              <w:rPr>
                <w:lang w:val="uk-UA" w:eastAsia="uk-UA"/>
              </w:rPr>
              <w:t>Контейнери для збору твердих побутові відходів:</w:t>
            </w:r>
          </w:p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 w:rsidRPr="00F05886">
              <w:rPr>
                <w:lang w:val="uk-UA" w:eastAsia="uk-UA"/>
              </w:rPr>
              <w:t>0,75м</w:t>
            </w:r>
            <w:r w:rsidRPr="00F05886">
              <w:rPr>
                <w:vertAlign w:val="superscript"/>
                <w:lang w:val="uk-UA" w:eastAsia="uk-UA"/>
              </w:rPr>
              <w:t xml:space="preserve">3 </w:t>
            </w:r>
            <w:r w:rsidRPr="00F05886">
              <w:rPr>
                <w:lang w:val="uk-UA" w:eastAsia="uk-UA"/>
              </w:rPr>
              <w:t xml:space="preserve"> - 12контейнерів  (8 контейнерних майданчиків)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одноквартирних житлових будинків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2526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мешканців таких будинків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3957</w:t>
            </w:r>
          </w:p>
        </w:tc>
      </w:tr>
      <w:tr w:rsidR="000F24CB" w:rsidTr="005E1C51">
        <w:trPr>
          <w:trHeight w:val="118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залежно від наявності видів благоустрою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Pr="00535DFC" w:rsidRDefault="000F24CB" w:rsidP="0085611C">
            <w:pPr>
              <w:suppressAutoHyphens w:val="0"/>
              <w:rPr>
                <w:lang w:val="uk-UA" w:eastAsia="uk-UA"/>
              </w:rPr>
            </w:pPr>
            <w:r w:rsidRPr="00535DFC">
              <w:rPr>
                <w:lang w:val="uk-UA" w:eastAsia="uk-UA"/>
              </w:rPr>
              <w:t>Більша частина будинків не обладнанні центральним водопостачанням,  водовідведенням та центральним опаленням.</w:t>
            </w:r>
          </w:p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 w:rsidRPr="00535DFC">
              <w:rPr>
                <w:lang w:val="uk-UA" w:eastAsia="uk-UA"/>
              </w:rPr>
              <w:t>Центральним газопостачанням обладнано 95% будинків.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будинків, у яких відсутнє централізоване водопостачання та (або) водовідведення, а рідкі відходи зберігаються у вигрібних ямах.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eastAsia="uk-UA"/>
              </w:rPr>
              <w:t>577</w:t>
            </w:r>
            <w:r w:rsidRPr="006D595B">
              <w:rPr>
                <w:lang w:eastAsia="uk-UA"/>
              </w:rPr>
              <w:t xml:space="preserve"> </w:t>
            </w:r>
            <w:proofErr w:type="spellStart"/>
            <w:r w:rsidRPr="006D595B">
              <w:rPr>
                <w:lang w:eastAsia="uk-UA"/>
              </w:rPr>
              <w:t>абонентів</w:t>
            </w:r>
            <w:proofErr w:type="spellEnd"/>
            <w:r w:rsidRPr="006D595B">
              <w:rPr>
                <w:lang w:eastAsia="uk-UA"/>
              </w:rPr>
              <w:t xml:space="preserve"> </w:t>
            </w:r>
            <w:proofErr w:type="spellStart"/>
            <w:r w:rsidRPr="006D595B">
              <w:rPr>
                <w:lang w:eastAsia="uk-UA"/>
              </w:rPr>
              <w:t>підключено</w:t>
            </w:r>
            <w:proofErr w:type="spellEnd"/>
            <w:r w:rsidRPr="006D595B">
              <w:rPr>
                <w:lang w:eastAsia="uk-UA"/>
              </w:rPr>
              <w:t xml:space="preserve"> до мереж </w:t>
            </w:r>
            <w:proofErr w:type="spellStart"/>
            <w:r w:rsidRPr="006D595B">
              <w:rPr>
                <w:lang w:eastAsia="uk-UA"/>
              </w:rPr>
              <w:t>централізованого</w:t>
            </w:r>
            <w:proofErr w:type="spellEnd"/>
            <w:r w:rsidRPr="006D595B">
              <w:rPr>
                <w:lang w:eastAsia="uk-UA"/>
              </w:rPr>
              <w:t xml:space="preserve"> </w:t>
            </w:r>
            <w:proofErr w:type="spellStart"/>
            <w:r w:rsidRPr="006D595B">
              <w:rPr>
                <w:lang w:eastAsia="uk-UA"/>
              </w:rPr>
              <w:t>водопостачання</w:t>
            </w:r>
            <w:proofErr w:type="spellEnd"/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 w:rsidRPr="00535DFC">
              <w:rPr>
                <w:lang w:val="uk-UA" w:eastAsia="uk-UA"/>
              </w:rPr>
              <w:t>Наявність, кількість, місцезнаходження, об’єм контейнерів (контейнерних майданчиків) для зберігання та збирання різних видів побутових відходів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Pr="00167620" w:rsidRDefault="000F24CB" w:rsidP="0085611C">
            <w:pPr>
              <w:suppressAutoHyphens w:val="0"/>
              <w:rPr>
                <w:lang w:val="uk-UA" w:eastAsia="uk-UA"/>
              </w:rPr>
            </w:pPr>
            <w:r w:rsidRPr="00167620">
              <w:rPr>
                <w:lang w:val="uk-UA" w:eastAsia="uk-UA"/>
              </w:rPr>
              <w:t>Контейнери для збору твердих побутов</w:t>
            </w:r>
            <w:r>
              <w:rPr>
                <w:lang w:val="uk-UA" w:eastAsia="uk-UA"/>
              </w:rPr>
              <w:t>их</w:t>
            </w:r>
            <w:r w:rsidRPr="00167620">
              <w:rPr>
                <w:lang w:val="uk-UA" w:eastAsia="uk-UA"/>
              </w:rPr>
              <w:t xml:space="preserve"> відходів:</w:t>
            </w:r>
          </w:p>
          <w:p w:rsidR="00B1737A" w:rsidRDefault="00AB1B4C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1,1</w:t>
            </w:r>
            <w:r w:rsidR="000F24CB" w:rsidRPr="00167620">
              <w:rPr>
                <w:lang w:val="uk-UA" w:eastAsia="uk-UA"/>
              </w:rPr>
              <w:t xml:space="preserve"> м</w:t>
            </w:r>
            <w:r w:rsidR="000F24CB" w:rsidRPr="00167620">
              <w:rPr>
                <w:vertAlign w:val="superscript"/>
                <w:lang w:val="uk-UA" w:eastAsia="uk-UA"/>
              </w:rPr>
              <w:t xml:space="preserve">3   </w:t>
            </w:r>
            <w:r w:rsidR="000F24CB" w:rsidRPr="00167620">
              <w:rPr>
                <w:lang w:val="uk-UA" w:eastAsia="uk-UA"/>
              </w:rPr>
              <w:t xml:space="preserve">- </w:t>
            </w:r>
            <w:r>
              <w:rPr>
                <w:lang w:val="uk-UA" w:eastAsia="uk-UA"/>
              </w:rPr>
              <w:t>5 шт.</w:t>
            </w:r>
          </w:p>
          <w:p w:rsidR="00AB1B4C" w:rsidRDefault="00AB1B4C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0,24</w:t>
            </w:r>
            <w:r w:rsidRPr="00167620">
              <w:rPr>
                <w:lang w:val="uk-UA" w:eastAsia="uk-UA"/>
              </w:rPr>
              <w:t xml:space="preserve"> м</w:t>
            </w:r>
            <w:r w:rsidRPr="00167620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20 шт.</w:t>
            </w:r>
          </w:p>
          <w:p w:rsidR="00AB1B4C" w:rsidRDefault="00AB1B4C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0,12 </w:t>
            </w:r>
            <w:r w:rsidRPr="00167620">
              <w:rPr>
                <w:lang w:val="uk-UA" w:eastAsia="uk-UA"/>
              </w:rPr>
              <w:t>м</w:t>
            </w:r>
            <w:r w:rsidRPr="00167620">
              <w:rPr>
                <w:vertAlign w:val="superscript"/>
                <w:lang w:val="uk-UA" w:eastAsia="uk-UA"/>
              </w:rPr>
              <w:t xml:space="preserve">3 </w:t>
            </w:r>
            <w:r>
              <w:rPr>
                <w:lang w:val="uk-UA" w:eastAsia="uk-UA"/>
              </w:rPr>
              <w:t>– 470 шт.</w:t>
            </w:r>
          </w:p>
          <w:p w:rsidR="000F24CB" w:rsidRDefault="00AB1B4C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0,08 </w:t>
            </w:r>
            <w:r w:rsidRPr="00167620">
              <w:rPr>
                <w:lang w:val="uk-UA" w:eastAsia="uk-UA"/>
              </w:rPr>
              <w:t>м</w:t>
            </w:r>
            <w:r w:rsidRPr="00167620">
              <w:rPr>
                <w:vertAlign w:val="superscript"/>
                <w:lang w:val="uk-UA" w:eastAsia="uk-UA"/>
              </w:rPr>
              <w:t xml:space="preserve">3 </w:t>
            </w:r>
            <w:r>
              <w:rPr>
                <w:lang w:val="uk-UA" w:eastAsia="uk-UA"/>
              </w:rPr>
              <w:t>– 90 шт.</w:t>
            </w:r>
            <w:r w:rsidR="000F24CB" w:rsidRPr="00167620">
              <w:rPr>
                <w:lang w:val="uk-UA" w:eastAsia="uk-UA"/>
              </w:rPr>
              <w:t xml:space="preserve"> 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під’їзних шляхів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eastAsia="uk-UA"/>
              </w:rPr>
              <w:t>15,2</w:t>
            </w:r>
            <w:r w:rsidRPr="00D55E63">
              <w:rPr>
                <w:lang w:eastAsia="uk-UA"/>
              </w:rPr>
              <w:t xml:space="preserve"> км. з твердим </w:t>
            </w:r>
            <w:proofErr w:type="spellStart"/>
            <w:r w:rsidRPr="00D55E63">
              <w:rPr>
                <w:lang w:eastAsia="uk-UA"/>
              </w:rPr>
              <w:t>покриттям</w:t>
            </w:r>
            <w:proofErr w:type="spellEnd"/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Підприємства, установи та організації: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</w:p>
        </w:tc>
      </w:tr>
      <w:tr w:rsidR="000F24CB" w:rsidTr="005E1C5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Заклади освіти та культури: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</w:p>
        </w:tc>
      </w:tr>
      <w:tr w:rsidR="000F24CB" w:rsidTr="005E1C51">
        <w:trPr>
          <w:trHeight w:val="23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Загальноосвітні школи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0F24CB" w:rsidTr="005E1C51">
        <w:trPr>
          <w:trHeight w:val="28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Вищі та середні спец. навчальні заклади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Дошкільні дитячі заклади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0F24CB" w:rsidTr="005E1C51">
        <w:trPr>
          <w:trHeight w:val="288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Музичні та спортивні школи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rPr>
          <w:trHeight w:val="267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Театри, кінотеатри, філармонії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Бібліотеки, музеї, клуби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Адміністративні та громадські установи і організації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0F24CB" w:rsidTr="005E1C51">
        <w:trPr>
          <w:trHeight w:val="24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Заклади торгівлі: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</w:p>
        </w:tc>
      </w:tr>
      <w:tr w:rsidR="000F24CB" w:rsidTr="005E1C5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Промтоварні заклади торгівлі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0F24CB" w:rsidTr="005E1C51">
        <w:trPr>
          <w:trHeight w:val="24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Продуктові заклади торгівлі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</w:tr>
      <w:tr w:rsidR="000F24CB" w:rsidTr="005E1C51">
        <w:trPr>
          <w:trHeight w:val="27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Супер-, </w:t>
            </w:r>
            <w:proofErr w:type="spellStart"/>
            <w:r>
              <w:rPr>
                <w:lang w:val="uk-UA" w:eastAsia="uk-UA"/>
              </w:rPr>
              <w:t>гіпермаркети</w:t>
            </w:r>
            <w:proofErr w:type="spell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rPr>
          <w:trHeight w:val="28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Ринки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5E1C51">
        <w:trPr>
          <w:trHeight w:val="30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Торгівельні точки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</w:tbl>
    <w:p w:rsidR="000F24CB" w:rsidRDefault="000F24CB" w:rsidP="000F24CB">
      <w:pPr>
        <w:suppressAutoHyphens w:val="0"/>
        <w:rPr>
          <w:lang w:val="uk-UA" w:eastAsia="uk-UA"/>
        </w:rPr>
      </w:pPr>
    </w:p>
    <w:tbl>
      <w:tblPr>
        <w:tblW w:w="971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56"/>
        <w:gridCol w:w="3459"/>
      </w:tblGrid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Заклади громадського харчування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Підприємства побутового обслуговування населення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Промислові підприємства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Вокзали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Гаражні кооперативи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Лікарні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Поліклініки, медичні кабінети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Автостоянки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Заклади разового відвідування громадян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0F24CB" w:rsidTr="001A5B09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Готелі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CB" w:rsidRDefault="000F24CB" w:rsidP="0085611C">
            <w:pPr>
              <w:suppressAutoHyphens w:val="0"/>
            </w:pPr>
            <w:r>
              <w:rPr>
                <w:lang w:val="uk-UA" w:eastAsia="uk-UA"/>
              </w:rPr>
              <w:t>1</w:t>
            </w:r>
          </w:p>
        </w:tc>
      </w:tr>
    </w:tbl>
    <w:p w:rsidR="000F24CB" w:rsidRDefault="000F24CB" w:rsidP="000F24CB">
      <w:pPr>
        <w:suppressAutoHyphens w:val="0"/>
        <w:autoSpaceDE w:val="0"/>
        <w:jc w:val="center"/>
      </w:pPr>
    </w:p>
    <w:p w:rsidR="000F24CB" w:rsidRDefault="000F24CB" w:rsidP="000F24CB">
      <w:pPr>
        <w:suppressAutoHyphens w:val="0"/>
        <w:autoSpaceDE w:val="0"/>
        <w:rPr>
          <w:b/>
          <w:lang w:val="uk-UA" w:eastAsia="ru-RU"/>
        </w:rPr>
      </w:pPr>
    </w:p>
    <w:p w:rsidR="00342AC6" w:rsidRDefault="00342AC6" w:rsidP="000F24CB">
      <w:pPr>
        <w:suppressAutoHyphens w:val="0"/>
        <w:autoSpaceDE w:val="0"/>
        <w:rPr>
          <w:b/>
          <w:lang w:val="uk-UA" w:eastAsia="ru-RU"/>
        </w:rPr>
      </w:pPr>
    </w:p>
    <w:p w:rsidR="00342AC6" w:rsidRDefault="00342AC6" w:rsidP="000F24CB">
      <w:pPr>
        <w:suppressAutoHyphens w:val="0"/>
        <w:autoSpaceDE w:val="0"/>
        <w:rPr>
          <w:b/>
          <w:lang w:val="uk-UA" w:eastAsia="ru-RU"/>
        </w:rPr>
      </w:pPr>
    </w:p>
    <w:p w:rsidR="00342AC6" w:rsidRDefault="00342AC6" w:rsidP="000F24CB">
      <w:pPr>
        <w:suppressAutoHyphens w:val="0"/>
        <w:autoSpaceDE w:val="0"/>
        <w:rPr>
          <w:b/>
          <w:lang w:val="uk-UA" w:eastAsia="ru-RU"/>
        </w:rPr>
      </w:pPr>
    </w:p>
    <w:p w:rsidR="00342AC6" w:rsidRDefault="00342AC6" w:rsidP="000F24CB">
      <w:pPr>
        <w:suppressAutoHyphens w:val="0"/>
        <w:autoSpaceDE w:val="0"/>
        <w:rPr>
          <w:b/>
          <w:lang w:val="uk-UA" w:eastAsia="ru-RU"/>
        </w:rPr>
      </w:pPr>
    </w:p>
    <w:p w:rsidR="00342AC6" w:rsidRDefault="00342AC6" w:rsidP="000F24CB">
      <w:pPr>
        <w:suppressAutoHyphens w:val="0"/>
        <w:autoSpaceDE w:val="0"/>
        <w:rPr>
          <w:b/>
          <w:lang w:val="uk-UA" w:eastAsia="ru-RU"/>
        </w:rPr>
      </w:pPr>
    </w:p>
    <w:p w:rsidR="00342AC6" w:rsidRPr="00342AC6" w:rsidRDefault="00342AC6" w:rsidP="00342AC6">
      <w:pPr>
        <w:suppressAutoHyphens w:val="0"/>
        <w:autoSpaceDE w:val="0"/>
        <w:rPr>
          <w:lang w:val="uk-UA" w:eastAsia="ru-RU"/>
        </w:rPr>
      </w:pPr>
      <w:r>
        <w:rPr>
          <w:lang w:val="uk-UA" w:eastAsia="ru-RU"/>
        </w:rPr>
        <w:t xml:space="preserve">В. о. начальника управління </w:t>
      </w:r>
      <w:r w:rsidRPr="00342AC6">
        <w:rPr>
          <w:lang w:val="uk-UA" w:eastAsia="ru-RU"/>
        </w:rPr>
        <w:tab/>
      </w:r>
      <w:r w:rsidRPr="00342AC6">
        <w:rPr>
          <w:lang w:val="uk-UA" w:eastAsia="ru-RU"/>
        </w:rPr>
        <w:tab/>
      </w:r>
      <w:r w:rsidRPr="00342AC6">
        <w:rPr>
          <w:lang w:val="uk-UA" w:eastAsia="ru-RU"/>
        </w:rPr>
        <w:tab/>
      </w:r>
      <w:r w:rsidRPr="00342AC6">
        <w:rPr>
          <w:lang w:val="uk-UA" w:eastAsia="ru-RU"/>
        </w:rPr>
        <w:tab/>
      </w:r>
      <w:r w:rsidRPr="00342AC6">
        <w:rPr>
          <w:lang w:val="uk-UA" w:eastAsia="ru-RU"/>
        </w:rPr>
        <w:tab/>
      </w:r>
      <w:r w:rsidRPr="00342AC6">
        <w:rPr>
          <w:lang w:val="uk-UA" w:eastAsia="ru-RU"/>
        </w:rPr>
        <w:tab/>
        <w:t>В. КАБАЛЬСЬКИЙ</w:t>
      </w:r>
    </w:p>
    <w:p w:rsidR="000F24CB" w:rsidRPr="0062405F" w:rsidRDefault="000F24CB" w:rsidP="000F24CB">
      <w:pPr>
        <w:rPr>
          <w:b/>
          <w:bCs/>
          <w:lang w:val="uk-UA"/>
        </w:rPr>
      </w:pPr>
    </w:p>
    <w:p w:rsidR="00E040C9" w:rsidRDefault="00E040C9"/>
    <w:sectPr w:rsidR="00E040C9" w:rsidSect="00856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7435"/>
    <w:multiLevelType w:val="hybridMultilevel"/>
    <w:tmpl w:val="700E5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C0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702"/>
    <w:multiLevelType w:val="hybridMultilevel"/>
    <w:tmpl w:val="BC024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ABC"/>
    <w:multiLevelType w:val="hybridMultilevel"/>
    <w:tmpl w:val="6BBEE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22D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280"/>
    <w:multiLevelType w:val="hybridMultilevel"/>
    <w:tmpl w:val="7E48F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06A6C"/>
    <w:multiLevelType w:val="hybridMultilevel"/>
    <w:tmpl w:val="93EA0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438D"/>
    <w:multiLevelType w:val="hybridMultilevel"/>
    <w:tmpl w:val="EB1C3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E67BB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446A8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A6A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2D7D"/>
    <w:multiLevelType w:val="hybridMultilevel"/>
    <w:tmpl w:val="2C8C7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1252F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A398D"/>
    <w:multiLevelType w:val="hybridMultilevel"/>
    <w:tmpl w:val="39000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63828"/>
    <w:multiLevelType w:val="hybridMultilevel"/>
    <w:tmpl w:val="8066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35D70"/>
    <w:multiLevelType w:val="hybridMultilevel"/>
    <w:tmpl w:val="5BAC3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F0D7D"/>
    <w:multiLevelType w:val="hybridMultilevel"/>
    <w:tmpl w:val="95D6B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7B41"/>
    <w:multiLevelType w:val="hybridMultilevel"/>
    <w:tmpl w:val="30BC2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E88"/>
    <w:multiLevelType w:val="hybridMultilevel"/>
    <w:tmpl w:val="7C182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530BC"/>
    <w:multiLevelType w:val="hybridMultilevel"/>
    <w:tmpl w:val="726AE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322CF"/>
    <w:multiLevelType w:val="hybridMultilevel"/>
    <w:tmpl w:val="BABEB1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04601"/>
    <w:multiLevelType w:val="hybridMultilevel"/>
    <w:tmpl w:val="67FC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5"/>
  </w:num>
  <w:num w:numId="8">
    <w:abstractNumId w:val="2"/>
  </w:num>
  <w:num w:numId="9">
    <w:abstractNumId w:val="7"/>
  </w:num>
  <w:num w:numId="10">
    <w:abstractNumId w:val="20"/>
  </w:num>
  <w:num w:numId="11">
    <w:abstractNumId w:val="14"/>
  </w:num>
  <w:num w:numId="12">
    <w:abstractNumId w:val="5"/>
  </w:num>
  <w:num w:numId="13">
    <w:abstractNumId w:val="11"/>
  </w:num>
  <w:num w:numId="14">
    <w:abstractNumId w:val="0"/>
  </w:num>
  <w:num w:numId="15">
    <w:abstractNumId w:val="18"/>
  </w:num>
  <w:num w:numId="16">
    <w:abstractNumId w:val="12"/>
  </w:num>
  <w:num w:numId="17">
    <w:abstractNumId w:val="13"/>
  </w:num>
  <w:num w:numId="18">
    <w:abstractNumId w:val="19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B0"/>
    <w:rsid w:val="00050B18"/>
    <w:rsid w:val="00057C6E"/>
    <w:rsid w:val="000F24CB"/>
    <w:rsid w:val="00193EAE"/>
    <w:rsid w:val="001A5B09"/>
    <w:rsid w:val="001B1E7A"/>
    <w:rsid w:val="001F49B0"/>
    <w:rsid w:val="00210777"/>
    <w:rsid w:val="002C3BE7"/>
    <w:rsid w:val="00342AC6"/>
    <w:rsid w:val="003C66F6"/>
    <w:rsid w:val="00414829"/>
    <w:rsid w:val="004426FF"/>
    <w:rsid w:val="005520F0"/>
    <w:rsid w:val="00593DE5"/>
    <w:rsid w:val="005B3C01"/>
    <w:rsid w:val="005E1C51"/>
    <w:rsid w:val="005F562E"/>
    <w:rsid w:val="006273D0"/>
    <w:rsid w:val="0064062A"/>
    <w:rsid w:val="0085611C"/>
    <w:rsid w:val="008C4121"/>
    <w:rsid w:val="00A34B51"/>
    <w:rsid w:val="00AB1B4C"/>
    <w:rsid w:val="00AD4A67"/>
    <w:rsid w:val="00B1737A"/>
    <w:rsid w:val="00C07C80"/>
    <w:rsid w:val="00C80616"/>
    <w:rsid w:val="00D35111"/>
    <w:rsid w:val="00D41B8B"/>
    <w:rsid w:val="00E040C9"/>
    <w:rsid w:val="00E4797D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055E-395C-487A-A21F-06B664DB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CB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5F562E"/>
    <w:pPr>
      <w:keepNext/>
      <w:suppressAutoHyphens w:val="0"/>
      <w:outlineLvl w:val="0"/>
    </w:pPr>
    <w:rPr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2E"/>
    <w:rPr>
      <w:rFonts w:ascii="Times New Roman" w:eastAsia="Times New Roman" w:hAnsi="Times New Roman"/>
      <w:b/>
      <w:sz w:val="24"/>
      <w:lang w:val="en-US" w:eastAsia="ru-RU"/>
    </w:rPr>
  </w:style>
  <w:style w:type="paragraph" w:styleId="a3">
    <w:name w:val="List Paragraph"/>
    <w:basedOn w:val="a"/>
    <w:uiPriority w:val="34"/>
    <w:qFormat/>
    <w:rsid w:val="005F562E"/>
    <w:pPr>
      <w:suppressAutoHyphens w:val="0"/>
      <w:ind w:left="720"/>
      <w:contextualSpacing/>
    </w:pPr>
    <w:rPr>
      <w:sz w:val="20"/>
      <w:szCs w:val="20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B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1B8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10826</Words>
  <Characters>6172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Циб Тетяна Михайлівна</cp:lastModifiedBy>
  <cp:revision>29</cp:revision>
  <cp:lastPrinted>2021-07-20T06:41:00Z</cp:lastPrinted>
  <dcterms:created xsi:type="dcterms:W3CDTF">2021-04-26T13:58:00Z</dcterms:created>
  <dcterms:modified xsi:type="dcterms:W3CDTF">2021-08-27T08:34:00Z</dcterms:modified>
</cp:coreProperties>
</file>