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38" w:rsidRDefault="00B15838" w:rsidP="00B15838">
      <w:r>
        <w:rPr>
          <w:noProof/>
          <w:lang w:eastAsia="uk-UA"/>
        </w:rPr>
        <w:drawing>
          <wp:inline distT="0" distB="0" distL="0" distR="0" wp14:anchorId="22B58D4C" wp14:editId="29FA53E8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38" w:rsidRDefault="00B15838" w:rsidP="00B15838">
      <w:pPr>
        <w:jc w:val="both"/>
      </w:pPr>
    </w:p>
    <w:p w:rsidR="00B15838" w:rsidRDefault="00B15838" w:rsidP="00CB509B">
      <w:pPr>
        <w:ind w:right="5244"/>
        <w:jc w:val="both"/>
      </w:pPr>
      <w:r>
        <w:t xml:space="preserve">Про розгляд </w:t>
      </w:r>
      <w:r w:rsidR="00F70BB3">
        <w:t xml:space="preserve">заяви </w:t>
      </w:r>
      <w:r w:rsidR="00CB509B">
        <w:t xml:space="preserve">Лисняка </w:t>
      </w:r>
      <w:r w:rsidR="003A4EE6">
        <w:t>Євгена Івановича про перегляд</w:t>
      </w:r>
      <w:r>
        <w:t xml:space="preserve"> постанов</w:t>
      </w:r>
      <w:r w:rsidR="003A4EE6">
        <w:t>и</w:t>
      </w:r>
      <w:r>
        <w:t xml:space="preserve"> адміністративної комісії при виконавчому комітеті Хмельницької міської ради </w:t>
      </w:r>
    </w:p>
    <w:p w:rsidR="00B15838" w:rsidRDefault="00B15838" w:rsidP="00B15838"/>
    <w:p w:rsidR="00B15838" w:rsidRDefault="00B15838" w:rsidP="00B15838"/>
    <w:p w:rsidR="00B15838" w:rsidRDefault="00B15838" w:rsidP="00B15838"/>
    <w:p w:rsidR="00B15838" w:rsidRDefault="00B15838" w:rsidP="00B15838">
      <w:pPr>
        <w:ind w:firstLine="567"/>
        <w:jc w:val="both"/>
      </w:pPr>
    </w:p>
    <w:p w:rsidR="00940C7D" w:rsidRPr="009819F9" w:rsidRDefault="00940C7D" w:rsidP="00940C7D">
      <w:pPr>
        <w:ind w:firstLine="426"/>
        <w:jc w:val="both"/>
      </w:pPr>
      <w:r>
        <w:t xml:space="preserve">Адміністративною комісією при виконавчому комітеті Хмельницької міської ради притягнуто менеджера фінансової установи «Український Ощадний Центр» </w:t>
      </w:r>
      <w:proofErr w:type="spellStart"/>
      <w:r>
        <w:t>Лисняка</w:t>
      </w:r>
      <w:proofErr w:type="spellEnd"/>
      <w:r>
        <w:t xml:space="preserve"> Євгена Івановича до адміністративної відповідальності за ст.152 Кодексу України про адміністративні правопорушення </w:t>
      </w:r>
      <w:r w:rsidRPr="00DA1F11">
        <w:t xml:space="preserve">та винесено </w:t>
      </w:r>
      <w:r>
        <w:t xml:space="preserve">постанову від 10.08.2021р. № 16-МД про накладення на нього санкції у вигляді </w:t>
      </w:r>
      <w:r w:rsidRPr="00DA1F11">
        <w:t>штраф</w:t>
      </w:r>
      <w:r>
        <w:t>у</w:t>
      </w:r>
      <w:r w:rsidRPr="00DA1F11">
        <w:t xml:space="preserve"> у розмірі </w:t>
      </w:r>
      <w:r>
        <w:t>1700,00</w:t>
      </w:r>
      <w:r w:rsidRPr="00DA1F11">
        <w:t xml:space="preserve"> грн. </w:t>
      </w:r>
      <w:r w:rsidR="00E14EAE">
        <w:t xml:space="preserve">Суть справи полягає у тому, що </w:t>
      </w:r>
      <w:r w:rsidR="00E14EAE" w:rsidRPr="009819F9">
        <w:t>0</w:t>
      </w:r>
      <w:r w:rsidR="00E14EAE">
        <w:t>9</w:t>
      </w:r>
      <w:r w:rsidR="00E14EAE" w:rsidRPr="009819F9">
        <w:t>.07.20</w:t>
      </w:r>
      <w:r w:rsidR="00E14EAE">
        <w:t>2</w:t>
      </w:r>
      <w:r w:rsidR="00E14EAE" w:rsidRPr="009819F9">
        <w:t>1 р</w:t>
      </w:r>
      <w:r w:rsidR="00E14EAE">
        <w:t>.</w:t>
      </w:r>
      <w:r w:rsidR="00E14EAE" w:rsidRPr="009819F9">
        <w:t xml:space="preserve"> о 1</w:t>
      </w:r>
      <w:r w:rsidR="00E14EAE">
        <w:t>2</w:t>
      </w:r>
      <w:r w:rsidR="00E14EAE" w:rsidRPr="009819F9">
        <w:t>.3</w:t>
      </w:r>
      <w:r w:rsidR="00E14EAE">
        <w:t>5</w:t>
      </w:r>
      <w:r w:rsidR="00E14EAE" w:rsidRPr="009819F9">
        <w:t xml:space="preserve"> год. </w:t>
      </w:r>
      <w:r w:rsidR="00E14EAE">
        <w:t>на</w:t>
      </w:r>
      <w:r w:rsidR="00E14EAE" w:rsidRPr="009819F9">
        <w:t xml:space="preserve"> вул</w:t>
      </w:r>
      <w:r w:rsidR="00E14EAE">
        <w:t>ицях</w:t>
      </w:r>
      <w:r w:rsidR="00E14EAE" w:rsidRPr="009819F9">
        <w:t xml:space="preserve"> </w:t>
      </w:r>
      <w:r w:rsidR="00E14EAE">
        <w:t xml:space="preserve">Кам'янецькій та Інститутській </w:t>
      </w:r>
      <w:r w:rsidR="00E14EAE" w:rsidRPr="009819F9">
        <w:t>у м</w:t>
      </w:r>
      <w:r w:rsidR="00E14EAE">
        <w:t>істі</w:t>
      </w:r>
      <w:r w:rsidR="00E14EAE" w:rsidRPr="009819F9">
        <w:t xml:space="preserve"> Хмельницькому </w:t>
      </w:r>
      <w:r w:rsidR="00E14EAE">
        <w:t xml:space="preserve">виявлено </w:t>
      </w:r>
      <w:r w:rsidR="00E14EAE" w:rsidRPr="009819F9">
        <w:t>розміщен</w:t>
      </w:r>
      <w:r w:rsidR="00E14EAE">
        <w:t>ня довідкових матеріалів у невідведених для цього місцях</w:t>
      </w:r>
      <w:r w:rsidR="00E14EAE" w:rsidRPr="009819F9">
        <w:t xml:space="preserve">, </w:t>
      </w:r>
      <w:r w:rsidR="00E14EAE">
        <w:t>чим</w:t>
      </w:r>
      <w:r w:rsidR="00E14EAE" w:rsidRPr="009819F9">
        <w:rPr>
          <w:bCs/>
          <w:color w:val="000000"/>
          <w:shd w:val="clear" w:color="auto" w:fill="FFFFFF"/>
        </w:rPr>
        <w:t xml:space="preserve"> порушен</w:t>
      </w:r>
      <w:r w:rsidR="00E14EAE">
        <w:rPr>
          <w:bCs/>
          <w:color w:val="000000"/>
          <w:shd w:val="clear" w:color="auto" w:fill="FFFFFF"/>
        </w:rPr>
        <w:t>о вимоги п. 6.7</w:t>
      </w:r>
      <w:r w:rsidR="00E14EAE" w:rsidRPr="009819F9">
        <w:rPr>
          <w:bCs/>
          <w:color w:val="000000"/>
          <w:shd w:val="clear" w:color="auto" w:fill="FFFFFF"/>
        </w:rPr>
        <w:t xml:space="preserve">. </w:t>
      </w:r>
      <w:r w:rsidR="00E14EAE" w:rsidRPr="009819F9">
        <w:t xml:space="preserve">Правил благоустрою території </w:t>
      </w:r>
      <w:r w:rsidR="00E14EAE">
        <w:t xml:space="preserve"> міста Хмельницького </w:t>
      </w:r>
      <w:r>
        <w:t>та</w:t>
      </w:r>
      <w:r w:rsidRPr="009819F9">
        <w:t xml:space="preserve"> складено протокол про</w:t>
      </w:r>
      <w:r>
        <w:t xml:space="preserve"> адміністративне правопорушення.</w:t>
      </w:r>
    </w:p>
    <w:p w:rsidR="00B15838" w:rsidRPr="008A0912" w:rsidRDefault="00B15838" w:rsidP="00B15838">
      <w:pPr>
        <w:ind w:firstLine="426"/>
        <w:jc w:val="both"/>
      </w:pPr>
      <w:r>
        <w:t xml:space="preserve">Не погоджуючись із </w:t>
      </w:r>
      <w:r w:rsidR="00E2721B">
        <w:t xml:space="preserve">вищевказаною </w:t>
      </w:r>
      <w:r>
        <w:t xml:space="preserve">постановою, </w:t>
      </w:r>
      <w:r w:rsidR="00AC1666">
        <w:t>Лисняк Є. І.</w:t>
      </w:r>
      <w:r>
        <w:t xml:space="preserve"> направи</w:t>
      </w:r>
      <w:r w:rsidR="00AC1666">
        <w:t>в</w:t>
      </w:r>
      <w:r>
        <w:t xml:space="preserve"> </w:t>
      </w:r>
      <w:r w:rsidR="00E2721B">
        <w:t xml:space="preserve">заяву </w:t>
      </w:r>
      <w:r>
        <w:t>на адресу виконавчого комітету Хмельницької міської ради</w:t>
      </w:r>
      <w:r w:rsidR="00AC1666">
        <w:t>.</w:t>
      </w:r>
      <w:r>
        <w:t xml:space="preserve"> У </w:t>
      </w:r>
      <w:r w:rsidR="00E2721B">
        <w:t>заяві</w:t>
      </w:r>
      <w:r>
        <w:t xml:space="preserve"> </w:t>
      </w:r>
      <w:r w:rsidR="00E2721B">
        <w:t>він</w:t>
      </w:r>
      <w:r>
        <w:t xml:space="preserve">, викладаючи свої обгрунтування та </w:t>
      </w:r>
      <w:r w:rsidR="00E2721B">
        <w:t>аргументи</w:t>
      </w:r>
      <w:r>
        <w:t xml:space="preserve">, </w:t>
      </w:r>
      <w:r w:rsidR="00E2721B">
        <w:t>стверджує, що не згідний</w:t>
      </w:r>
      <w:r w:rsidR="00310F7A">
        <w:t xml:space="preserve"> з винесеною постановою</w:t>
      </w:r>
      <w:r>
        <w:t>.</w:t>
      </w:r>
    </w:p>
    <w:p w:rsidR="00B15838" w:rsidRDefault="00B15838" w:rsidP="00B15838">
      <w:pPr>
        <w:pStyle w:val="a4"/>
        <w:ind w:firstLine="426"/>
        <w:jc w:val="both"/>
      </w:pPr>
      <w:r w:rsidRPr="00A955C6">
        <w:t xml:space="preserve">За результатами розгляду </w:t>
      </w:r>
      <w:r w:rsidR="007F0458">
        <w:t>заяви</w:t>
      </w:r>
      <w:r w:rsidRPr="00A955C6">
        <w:t xml:space="preserve"> необхідно зазначити наступне.</w:t>
      </w:r>
    </w:p>
    <w:p w:rsidR="005F491A" w:rsidRDefault="005F491A" w:rsidP="005F491A">
      <w:pPr>
        <w:ind w:firstLine="426"/>
        <w:jc w:val="both"/>
        <w:rPr>
          <w:rStyle w:val="a3"/>
          <w:b w:val="0"/>
          <w:bCs w:val="0"/>
        </w:rPr>
      </w:pPr>
      <w:r>
        <w:rPr>
          <w:color w:val="010101"/>
        </w:rPr>
        <w:t>Лисняк Є.І. стверджує, що нічого не порушив, оголошень ні він, ні його працівники не розміщували у невс</w:t>
      </w:r>
      <w:r w:rsidR="001343F9">
        <w:rPr>
          <w:color w:val="010101"/>
        </w:rPr>
        <w:t xml:space="preserve">тановлених місцях, а протокол складався без його присутності. Також, заявник </w:t>
      </w:r>
      <w:r w:rsidR="001343F9">
        <w:rPr>
          <w:rStyle w:val="a3"/>
          <w:b w:val="0"/>
          <w:bCs w:val="0"/>
        </w:rPr>
        <w:t>звертає увагу на те, що йому не було відомо про необхідність з’явитись на засідання адміністративної комісії.</w:t>
      </w:r>
    </w:p>
    <w:p w:rsidR="007F0458" w:rsidRDefault="00DF657C" w:rsidP="00A8501F">
      <w:pPr>
        <w:ind w:firstLine="426"/>
        <w:jc w:val="both"/>
        <w:rPr>
          <w:rStyle w:val="a3"/>
          <w:b w:val="0"/>
          <w:bCs w:val="0"/>
        </w:rPr>
      </w:pPr>
      <w:r>
        <w:rPr>
          <w:color w:val="010101"/>
        </w:rPr>
        <w:t xml:space="preserve">За підсумками вивчення матеріалів </w:t>
      </w:r>
      <w:r w:rsidR="001343F9">
        <w:rPr>
          <w:color w:val="010101"/>
        </w:rPr>
        <w:t xml:space="preserve">справи </w:t>
      </w:r>
      <w:r>
        <w:rPr>
          <w:color w:val="010101"/>
        </w:rPr>
        <w:t>встановлено, що</w:t>
      </w:r>
      <w:r>
        <w:t xml:space="preserve"> п</w:t>
      </w:r>
      <w:r w:rsidR="00B15838" w:rsidRPr="002B37C8">
        <w:t xml:space="preserve">ротокол про адміністративне правопорушення та додані до нього матеріали були направлені для розгляду </w:t>
      </w:r>
      <w:r w:rsidR="00B15838">
        <w:t>на адміністративну комісію при виконавчому комітеті Хмельницької міської ради</w:t>
      </w:r>
      <w:r w:rsidR="00B15838" w:rsidRPr="002B37C8">
        <w:t xml:space="preserve"> </w:t>
      </w:r>
      <w:r w:rsidR="00B15838">
        <w:t xml:space="preserve">для </w:t>
      </w:r>
      <w:r w:rsidR="00B15838" w:rsidRPr="002B37C8">
        <w:t>прийняття рішення</w:t>
      </w:r>
      <w:r w:rsidR="00B15838">
        <w:t>.</w:t>
      </w:r>
      <w:r w:rsidR="00A8501F" w:rsidRPr="00A8501F">
        <w:rPr>
          <w:rStyle w:val="a3"/>
          <w:b w:val="0"/>
          <w:bCs w:val="0"/>
        </w:rPr>
        <w:t xml:space="preserve"> </w:t>
      </w:r>
      <w:r w:rsidR="00223133">
        <w:rPr>
          <w:rStyle w:val="a3"/>
          <w:b w:val="0"/>
          <w:bCs w:val="0"/>
        </w:rPr>
        <w:t>Інспектором ХМКП «Муніципальна дружина» під час складання протоколу в приміщенн</w:t>
      </w:r>
      <w:r w:rsidR="003E79DF">
        <w:rPr>
          <w:rStyle w:val="a3"/>
          <w:b w:val="0"/>
          <w:bCs w:val="0"/>
        </w:rPr>
        <w:t>і</w:t>
      </w:r>
      <w:r w:rsidR="00223133">
        <w:rPr>
          <w:rStyle w:val="a3"/>
          <w:b w:val="0"/>
          <w:bCs w:val="0"/>
        </w:rPr>
        <w:t xml:space="preserve"> </w:t>
      </w:r>
      <w:r w:rsidR="00223133">
        <w:t xml:space="preserve">фінансової установи «Український Ощадний Центр» </w:t>
      </w:r>
      <w:proofErr w:type="spellStart"/>
      <w:r w:rsidR="00223133">
        <w:rPr>
          <w:rStyle w:val="a3"/>
          <w:b w:val="0"/>
          <w:bCs w:val="0"/>
        </w:rPr>
        <w:t>Лисняка</w:t>
      </w:r>
      <w:proofErr w:type="spellEnd"/>
      <w:r w:rsidR="00223133">
        <w:rPr>
          <w:rStyle w:val="a3"/>
          <w:b w:val="0"/>
          <w:bCs w:val="0"/>
        </w:rPr>
        <w:t xml:space="preserve"> Є.І. було повідомлено про дату, час та місце розгляду протоколу на засіданні адміністративної комісії.  Також, оскільки заявник відмовився  підписати протокол і отримати його другий екземпляр</w:t>
      </w:r>
      <w:r w:rsidR="003E79DF">
        <w:rPr>
          <w:rStyle w:val="a3"/>
          <w:b w:val="0"/>
          <w:bCs w:val="0"/>
        </w:rPr>
        <w:t xml:space="preserve">, йому було надіслано поштою запрошення на засідання адміністративної комісії із зазначенням дати, години та місця засідання </w:t>
      </w:r>
      <w:r w:rsidR="00F424BA">
        <w:rPr>
          <w:rStyle w:val="a3"/>
          <w:b w:val="0"/>
          <w:bCs w:val="0"/>
        </w:rPr>
        <w:t xml:space="preserve">адміністративної комісії </w:t>
      </w:r>
      <w:r w:rsidR="003E79DF">
        <w:rPr>
          <w:rStyle w:val="a3"/>
          <w:b w:val="0"/>
          <w:bCs w:val="0"/>
        </w:rPr>
        <w:t>та другий екземпляр протоколу</w:t>
      </w:r>
      <w:r w:rsidR="0096200C">
        <w:rPr>
          <w:rStyle w:val="a3"/>
          <w:b w:val="0"/>
          <w:bCs w:val="0"/>
        </w:rPr>
        <w:t xml:space="preserve">. Заявник </w:t>
      </w:r>
      <w:r w:rsidR="003E79DF">
        <w:rPr>
          <w:rStyle w:val="a3"/>
          <w:b w:val="0"/>
          <w:bCs w:val="0"/>
        </w:rPr>
        <w:t xml:space="preserve"> </w:t>
      </w:r>
      <w:r w:rsidR="0096200C">
        <w:rPr>
          <w:rStyle w:val="a3"/>
          <w:b w:val="0"/>
          <w:bCs w:val="0"/>
        </w:rPr>
        <w:t xml:space="preserve">був належним чином повідомлений, </w:t>
      </w:r>
      <w:r w:rsidR="003E79DF">
        <w:rPr>
          <w:rStyle w:val="a3"/>
          <w:b w:val="0"/>
          <w:bCs w:val="0"/>
        </w:rPr>
        <w:t xml:space="preserve">про що свідчить додана до матеріалів справи поштова квитанція. Проте, </w:t>
      </w:r>
      <w:r w:rsidR="008B15C7">
        <w:rPr>
          <w:rStyle w:val="a3"/>
          <w:b w:val="0"/>
          <w:bCs w:val="0"/>
        </w:rPr>
        <w:t>з</w:t>
      </w:r>
      <w:r w:rsidR="00A8501F">
        <w:rPr>
          <w:rStyle w:val="a3"/>
          <w:b w:val="0"/>
          <w:bCs w:val="0"/>
        </w:rPr>
        <w:t>аявник н</w:t>
      </w:r>
      <w:r w:rsidR="008B15C7">
        <w:rPr>
          <w:rStyle w:val="a3"/>
          <w:b w:val="0"/>
          <w:bCs w:val="0"/>
        </w:rPr>
        <w:t>а</w:t>
      </w:r>
      <w:r w:rsidR="00A8501F">
        <w:rPr>
          <w:rStyle w:val="a3"/>
          <w:b w:val="0"/>
          <w:bCs w:val="0"/>
        </w:rPr>
        <w:t xml:space="preserve"> </w:t>
      </w:r>
      <w:r w:rsidR="008B15C7">
        <w:rPr>
          <w:rStyle w:val="a3"/>
          <w:b w:val="0"/>
          <w:bCs w:val="0"/>
        </w:rPr>
        <w:t xml:space="preserve"> засідання</w:t>
      </w:r>
      <w:r w:rsidR="00A8501F">
        <w:rPr>
          <w:rStyle w:val="a3"/>
          <w:b w:val="0"/>
          <w:bCs w:val="0"/>
        </w:rPr>
        <w:t xml:space="preserve"> адміністративної комісії</w:t>
      </w:r>
      <w:r w:rsidR="008B15C7">
        <w:rPr>
          <w:rStyle w:val="a3"/>
          <w:b w:val="0"/>
          <w:bCs w:val="0"/>
        </w:rPr>
        <w:t xml:space="preserve"> не з’явився</w:t>
      </w:r>
      <w:r w:rsidR="00A8501F">
        <w:rPr>
          <w:rStyle w:val="a3"/>
          <w:b w:val="0"/>
          <w:bCs w:val="0"/>
        </w:rPr>
        <w:t xml:space="preserve">. </w:t>
      </w:r>
    </w:p>
    <w:p w:rsidR="007F0458" w:rsidRDefault="00EB1348" w:rsidP="002525C4">
      <w:pPr>
        <w:ind w:firstLine="426"/>
        <w:jc w:val="both"/>
        <w:rPr>
          <w:color w:val="010101"/>
        </w:rPr>
      </w:pPr>
      <w:r>
        <w:rPr>
          <w:rStyle w:val="a3"/>
          <w:b w:val="0"/>
          <w:bCs w:val="0"/>
        </w:rPr>
        <w:t>У</w:t>
      </w:r>
      <w:r w:rsidR="00FE140B">
        <w:rPr>
          <w:rStyle w:val="a3"/>
          <w:b w:val="0"/>
          <w:bCs w:val="0"/>
        </w:rPr>
        <w:t xml:space="preserve"> поясненні до протоколу</w:t>
      </w:r>
      <w:r w:rsidR="004770AA">
        <w:rPr>
          <w:rStyle w:val="a3"/>
          <w:b w:val="0"/>
          <w:bCs w:val="0"/>
        </w:rPr>
        <w:t xml:space="preserve"> повідомляється, що Лисняк Є.І. під час складання протоколу поводив себе некоректно по відношенню до інспекторів ХМКП «Муніципальна дружина», не погоджувався з протоколом, відмовився ознайомлюватися з його змістом, підписати та отримати другий екземпляр протоколу. </w:t>
      </w:r>
      <w:r w:rsidR="00E67CFD">
        <w:rPr>
          <w:rStyle w:val="a3"/>
          <w:b w:val="0"/>
          <w:bCs w:val="0"/>
        </w:rPr>
        <w:t>На запитання інспекторів ХМКП «Муніципальна дружина» щодо того, чому за номерами телефонів</w:t>
      </w:r>
      <w:r w:rsidR="00E67CFD" w:rsidRPr="00E67CFD">
        <w:rPr>
          <w:color w:val="010101"/>
        </w:rPr>
        <w:t xml:space="preserve"> </w:t>
      </w:r>
      <w:r w:rsidR="00E67CFD">
        <w:rPr>
          <w:color w:val="010101"/>
        </w:rPr>
        <w:t>в оголошеннях їх запрошували</w:t>
      </w:r>
      <w:r w:rsidR="00E67CFD">
        <w:rPr>
          <w:rStyle w:val="a3"/>
          <w:b w:val="0"/>
          <w:bCs w:val="0"/>
        </w:rPr>
        <w:t xml:space="preserve"> саме за </w:t>
      </w:r>
      <w:r w:rsidR="00E67CFD">
        <w:rPr>
          <w:rStyle w:val="a3"/>
          <w:b w:val="0"/>
          <w:bCs w:val="0"/>
        </w:rPr>
        <w:lastRenderedPageBreak/>
        <w:t xml:space="preserve">адресою </w:t>
      </w:r>
      <w:r w:rsidR="00E67CFD">
        <w:t>фінансової установи «Український Ощадний Центр»</w:t>
      </w:r>
      <w:r w:rsidR="00E67CFD">
        <w:rPr>
          <w:rStyle w:val="a3"/>
          <w:b w:val="0"/>
          <w:bCs w:val="0"/>
        </w:rPr>
        <w:t>, заявник не надав жодних пояснень</w:t>
      </w:r>
      <w:r w:rsidR="00E67CFD">
        <w:rPr>
          <w:color w:val="010101"/>
        </w:rPr>
        <w:t>. У поясненні до протоколу також звертається увага на те, що</w:t>
      </w:r>
      <w:r w:rsidR="001B41FC">
        <w:rPr>
          <w:color w:val="010101"/>
        </w:rPr>
        <w:t xml:space="preserve"> на</w:t>
      </w:r>
      <w:r w:rsidR="00E67CFD">
        <w:rPr>
          <w:color w:val="010101"/>
        </w:rPr>
        <w:t xml:space="preserve"> </w:t>
      </w:r>
      <w:r w:rsidR="001B41FC">
        <w:rPr>
          <w:color w:val="010101"/>
        </w:rPr>
        <w:t>Лисняка Є.І. раніше складалися адміністративні протоколи за подібні правопорушення.</w:t>
      </w:r>
    </w:p>
    <w:p w:rsidR="0010123A" w:rsidRDefault="00F90DBA" w:rsidP="004667A8">
      <w:pPr>
        <w:ind w:firstLine="567"/>
        <w:jc w:val="both"/>
        <w:rPr>
          <w:color w:val="010101"/>
        </w:rPr>
      </w:pPr>
      <w:r>
        <w:rPr>
          <w:color w:val="010101"/>
        </w:rPr>
        <w:t>У матеріалах справи</w:t>
      </w:r>
      <w:r w:rsidR="00305FC7">
        <w:rPr>
          <w:color w:val="010101"/>
        </w:rPr>
        <w:tab/>
      </w:r>
      <w:r>
        <w:rPr>
          <w:color w:val="010101"/>
        </w:rPr>
        <w:t xml:space="preserve"> є інформація про надсилання заявнику як запрошення на засідання адміністративної комісії</w:t>
      </w:r>
      <w:r w:rsidR="00E14EAE">
        <w:rPr>
          <w:color w:val="010101"/>
        </w:rPr>
        <w:t xml:space="preserve"> </w:t>
      </w:r>
      <w:r w:rsidR="00900B0A">
        <w:rPr>
          <w:color w:val="010101"/>
        </w:rPr>
        <w:t>(від 28.07.2021р.)</w:t>
      </w:r>
      <w:r>
        <w:rPr>
          <w:color w:val="010101"/>
        </w:rPr>
        <w:t xml:space="preserve"> так і постанови про накладення штрафу </w:t>
      </w:r>
      <w:r w:rsidR="00900B0A">
        <w:rPr>
          <w:color w:val="010101"/>
        </w:rPr>
        <w:t xml:space="preserve">(11.08.2021р.) </w:t>
      </w:r>
      <w:r>
        <w:rPr>
          <w:color w:val="010101"/>
        </w:rPr>
        <w:t xml:space="preserve">на одну і ту ж адресу. </w:t>
      </w:r>
      <w:r w:rsidR="007F0458">
        <w:rPr>
          <w:color w:val="010101"/>
        </w:rPr>
        <w:t>Проте</w:t>
      </w:r>
      <w:r>
        <w:rPr>
          <w:color w:val="010101"/>
        </w:rPr>
        <w:t>, якщо постанову він отримав через день</w:t>
      </w:r>
      <w:r w:rsidR="00900B0A">
        <w:rPr>
          <w:color w:val="010101"/>
        </w:rPr>
        <w:t xml:space="preserve"> (13.08.2021р.), то запрошення на засідання адміністративної комісії – лише 18.08.2021р. </w:t>
      </w:r>
    </w:p>
    <w:p w:rsidR="00B15838" w:rsidRPr="00405A58" w:rsidRDefault="00B15838" w:rsidP="006A5681">
      <w:pPr>
        <w:ind w:firstLine="708"/>
        <w:jc w:val="both"/>
      </w:pPr>
      <w:r>
        <w:rPr>
          <w:iCs/>
          <w:color w:val="000000"/>
        </w:rPr>
        <w:t>В</w:t>
      </w:r>
      <w:r w:rsidRPr="00405A58">
        <w:t xml:space="preserve">раховуючи вищевикладене, керуючись Законами України </w:t>
      </w:r>
      <w:r>
        <w:t>«</w:t>
      </w:r>
      <w:r w:rsidRPr="00405A58">
        <w:t>Про місцеве самоврядування в Україні</w:t>
      </w:r>
      <w:r>
        <w:t>»</w:t>
      </w:r>
      <w:r w:rsidRPr="00405A58">
        <w:t xml:space="preserve">, </w:t>
      </w:r>
      <w:r>
        <w:t>«</w:t>
      </w:r>
      <w:r w:rsidRPr="00405A58">
        <w:t>Про благоустрій населених пунктів</w:t>
      </w:r>
      <w:r>
        <w:t>»</w:t>
      </w:r>
      <w:r w:rsidRPr="00405A58">
        <w:t>,</w:t>
      </w:r>
      <w:r w:rsidRPr="00B15838">
        <w:rPr>
          <w:color w:val="010101"/>
        </w:rPr>
        <w:t xml:space="preserve"> </w:t>
      </w:r>
      <w:r w:rsidRPr="00405A58">
        <w:t>ст. ст. 152,</w:t>
      </w:r>
      <w:r w:rsidR="00312567">
        <w:t xml:space="preserve"> </w:t>
      </w:r>
      <w:r w:rsidR="00E14EAE">
        <w:t>287,</w:t>
      </w:r>
      <w:r w:rsidRPr="00405A58">
        <w:t xml:space="preserve"> 28</w:t>
      </w:r>
      <w:r w:rsidR="00E14EAE">
        <w:t>8</w:t>
      </w:r>
      <w:r w:rsidRPr="00405A58">
        <w:t>, 293 Кодексу України про адміністративні правопорушення,</w:t>
      </w:r>
      <w:r>
        <w:t xml:space="preserve"> </w:t>
      </w:r>
      <w:r w:rsidRPr="00405A58">
        <w:t>Правил</w:t>
      </w:r>
      <w:r w:rsidR="006A5681">
        <w:t>ами</w:t>
      </w:r>
      <w:r w:rsidRPr="00405A58">
        <w:t xml:space="preserve"> благоустрою території міста Хмельницького, виконавчий комітет міської ради</w:t>
      </w:r>
    </w:p>
    <w:p w:rsidR="00B15838" w:rsidRDefault="00B15838" w:rsidP="00B15838">
      <w:pPr>
        <w:pStyle w:val="a4"/>
        <w:jc w:val="both"/>
      </w:pPr>
    </w:p>
    <w:p w:rsidR="00B15838" w:rsidRPr="008F5FC4" w:rsidRDefault="00B15838" w:rsidP="00B15838">
      <w:r>
        <w:t>ВИРІШИВ:</w:t>
      </w:r>
    </w:p>
    <w:p w:rsidR="00B15838" w:rsidRDefault="00B15838" w:rsidP="00B15838"/>
    <w:p w:rsidR="00B15838" w:rsidRDefault="00B15838" w:rsidP="00B15838">
      <w:pPr>
        <w:ind w:firstLine="567"/>
        <w:jc w:val="both"/>
      </w:pPr>
      <w:r>
        <w:t>1. Постанову адміністративної комісії при виконавчому коміт</w:t>
      </w:r>
      <w:r w:rsidR="006A5681">
        <w:t xml:space="preserve">еті Хмельницької міської ради </w:t>
      </w:r>
      <w:r w:rsidR="003D357B">
        <w:t xml:space="preserve">від 10.08.2021р., </w:t>
      </w:r>
      <w:r w:rsidR="006A5681">
        <w:t>№1</w:t>
      </w:r>
      <w:r>
        <w:t>6</w:t>
      </w:r>
      <w:r w:rsidR="006A5681">
        <w:t>-МД</w:t>
      </w:r>
      <w:r>
        <w:t xml:space="preserve"> </w:t>
      </w:r>
      <w:r w:rsidR="003D357B">
        <w:t>залишити без змін.</w:t>
      </w:r>
    </w:p>
    <w:p w:rsidR="00B15838" w:rsidRDefault="00B15838" w:rsidP="00B15838">
      <w:pPr>
        <w:ind w:firstLine="567"/>
        <w:jc w:val="both"/>
      </w:pPr>
      <w:r>
        <w:t xml:space="preserve">2. Контроль за виконанням рішення покласти на секретаря міської ради </w:t>
      </w:r>
      <w:r w:rsidR="003D357B">
        <w:t>В</w:t>
      </w:r>
      <w:r>
        <w:t xml:space="preserve">. </w:t>
      </w:r>
      <w:r w:rsidR="003D357B">
        <w:t>Діденка</w:t>
      </w:r>
      <w:r>
        <w:t>.</w:t>
      </w:r>
    </w:p>
    <w:p w:rsidR="00B15838" w:rsidRDefault="00B15838" w:rsidP="00B15838"/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  <w:bookmarkStart w:id="0" w:name="_GoBack"/>
      <w:bookmarkEnd w:id="0"/>
    </w:p>
    <w:sectPr w:rsidR="00B15838" w:rsidSect="00133238">
      <w:pgSz w:w="11906" w:h="16838"/>
      <w:pgMar w:top="851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0F"/>
    <w:rsid w:val="0010123A"/>
    <w:rsid w:val="001343F9"/>
    <w:rsid w:val="001B41FC"/>
    <w:rsid w:val="001F449D"/>
    <w:rsid w:val="00223133"/>
    <w:rsid w:val="002525C4"/>
    <w:rsid w:val="00277AC3"/>
    <w:rsid w:val="00305FC7"/>
    <w:rsid w:val="00310F7A"/>
    <w:rsid w:val="00312567"/>
    <w:rsid w:val="003619EB"/>
    <w:rsid w:val="003A4EE6"/>
    <w:rsid w:val="003D357B"/>
    <w:rsid w:val="003E79DF"/>
    <w:rsid w:val="004667A8"/>
    <w:rsid w:val="004770AA"/>
    <w:rsid w:val="00500797"/>
    <w:rsid w:val="005F491A"/>
    <w:rsid w:val="006A5681"/>
    <w:rsid w:val="007F0458"/>
    <w:rsid w:val="00817CCC"/>
    <w:rsid w:val="008B15C7"/>
    <w:rsid w:val="008F5FC4"/>
    <w:rsid w:val="00900B0A"/>
    <w:rsid w:val="00940C7D"/>
    <w:rsid w:val="0096200C"/>
    <w:rsid w:val="00967869"/>
    <w:rsid w:val="00A8501F"/>
    <w:rsid w:val="00AC1666"/>
    <w:rsid w:val="00AE124C"/>
    <w:rsid w:val="00B15838"/>
    <w:rsid w:val="00C27B50"/>
    <w:rsid w:val="00CB509B"/>
    <w:rsid w:val="00D00E40"/>
    <w:rsid w:val="00D355C0"/>
    <w:rsid w:val="00DF657C"/>
    <w:rsid w:val="00E03F3D"/>
    <w:rsid w:val="00E14EAE"/>
    <w:rsid w:val="00E25A0F"/>
    <w:rsid w:val="00E2721B"/>
    <w:rsid w:val="00E5237A"/>
    <w:rsid w:val="00E67CFD"/>
    <w:rsid w:val="00EB1348"/>
    <w:rsid w:val="00F424BA"/>
    <w:rsid w:val="00F70BB3"/>
    <w:rsid w:val="00F90DBA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E6622-BFAD-4315-954F-0968FD9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5838"/>
    <w:rPr>
      <w:b/>
      <w:bCs/>
    </w:rPr>
  </w:style>
  <w:style w:type="paragraph" w:customStyle="1" w:styleId="a4">
    <w:name w:val="Содержимое таблицы"/>
    <w:basedOn w:val="a"/>
    <w:rsid w:val="00B15838"/>
    <w:pPr>
      <w:suppressLineNumbers/>
      <w:suppressAutoHyphens/>
    </w:pPr>
    <w:rPr>
      <w:lang w:eastAsia="zh-CN"/>
    </w:rPr>
  </w:style>
  <w:style w:type="paragraph" w:styleId="a5">
    <w:name w:val="Normal (Web)"/>
    <w:basedOn w:val="a"/>
    <w:uiPriority w:val="99"/>
    <w:semiHidden/>
    <w:unhideWhenUsed/>
    <w:rsid w:val="00B15838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77AC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7AC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Отрощенко Сергій Володимирович</cp:lastModifiedBy>
  <cp:revision>40</cp:revision>
  <cp:lastPrinted>2021-10-21T12:39:00Z</cp:lastPrinted>
  <dcterms:created xsi:type="dcterms:W3CDTF">2021-09-09T22:21:00Z</dcterms:created>
  <dcterms:modified xsi:type="dcterms:W3CDTF">2021-10-27T08:12:00Z</dcterms:modified>
</cp:coreProperties>
</file>