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38" w:rsidRDefault="00B15838" w:rsidP="00B15838">
      <w:r>
        <w:rPr>
          <w:noProof/>
          <w:lang w:eastAsia="uk-UA"/>
        </w:rPr>
        <w:drawing>
          <wp:inline distT="0" distB="0" distL="0" distR="0" wp14:anchorId="22B58D4C" wp14:editId="29FA53E8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38" w:rsidRDefault="00B15838" w:rsidP="00B15838">
      <w:pPr>
        <w:jc w:val="both"/>
      </w:pPr>
    </w:p>
    <w:p w:rsidR="00B15838" w:rsidRDefault="00B15838" w:rsidP="00CB509B">
      <w:pPr>
        <w:ind w:right="5244"/>
        <w:jc w:val="both"/>
      </w:pPr>
      <w:r>
        <w:t xml:space="preserve">Про розгляд </w:t>
      </w:r>
      <w:r w:rsidR="00527E85">
        <w:t>скарги</w:t>
      </w:r>
      <w:r w:rsidR="00F70BB3">
        <w:t xml:space="preserve"> </w:t>
      </w:r>
      <w:r w:rsidR="006F6DA8">
        <w:t>Кухар Дарії Віталіївни</w:t>
      </w:r>
      <w:r w:rsidR="003A4EE6">
        <w:t xml:space="preserve"> про перегляд</w:t>
      </w:r>
      <w:r>
        <w:t xml:space="preserve"> постанов</w:t>
      </w:r>
      <w:r w:rsidR="003A4EE6">
        <w:t>и</w:t>
      </w:r>
      <w:r>
        <w:t xml:space="preserve"> адміністративної комісії при виконавчому комітеті Хмельницької міської ради </w:t>
      </w:r>
    </w:p>
    <w:p w:rsidR="00B15838" w:rsidRDefault="00B15838" w:rsidP="00B15838"/>
    <w:p w:rsidR="00B15838" w:rsidRDefault="00B15838" w:rsidP="00B15838"/>
    <w:p w:rsidR="00B15838" w:rsidRDefault="00B15838" w:rsidP="00B15838"/>
    <w:p w:rsidR="00B15838" w:rsidRDefault="00B15838" w:rsidP="00B15838">
      <w:pPr>
        <w:ind w:firstLine="567"/>
        <w:jc w:val="both"/>
      </w:pPr>
    </w:p>
    <w:p w:rsidR="001D2149" w:rsidRDefault="00940C7D" w:rsidP="00940C7D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</w:t>
      </w:r>
      <w:r w:rsidR="001D2149">
        <w:t xml:space="preserve">старшого продавця магазину «Територія якісних цін» </w:t>
      </w:r>
      <w:r w:rsidR="004963BF">
        <w:t xml:space="preserve">Кухар Дарію Віталіївну </w:t>
      </w:r>
      <w:r>
        <w:t xml:space="preserve">до адміністративної відповідальності за ст.152 Кодексу України про адміністративні правопорушення </w:t>
      </w:r>
      <w:r w:rsidRPr="00DA1F11">
        <w:t xml:space="preserve">та винесено </w:t>
      </w:r>
      <w:r w:rsidR="004963BF">
        <w:t>постанову від 31.08.2021р. № 27</w:t>
      </w:r>
      <w:r>
        <w:t xml:space="preserve">-МД про накладення на </w:t>
      </w:r>
      <w:r w:rsidR="004963BF">
        <w:t>неї</w:t>
      </w:r>
      <w:r>
        <w:t xml:space="preserve"> санкції у вигляді </w:t>
      </w:r>
      <w:r w:rsidRPr="00DA1F11">
        <w:t>штраф</w:t>
      </w:r>
      <w:r>
        <w:t>у</w:t>
      </w:r>
      <w:r w:rsidRPr="00DA1F11">
        <w:t xml:space="preserve"> у розмірі </w:t>
      </w:r>
      <w:r>
        <w:t>1700,00</w:t>
      </w:r>
      <w:r w:rsidRPr="00DA1F11">
        <w:t xml:space="preserve"> грн. </w:t>
      </w:r>
    </w:p>
    <w:p w:rsidR="00940C7D" w:rsidRPr="009819F9" w:rsidRDefault="00E14EAE" w:rsidP="00D24914">
      <w:pPr>
        <w:ind w:firstLine="426"/>
        <w:jc w:val="both"/>
      </w:pPr>
      <w:r>
        <w:t xml:space="preserve">Суть справи полягає у тому, що </w:t>
      </w:r>
      <w:r w:rsidR="004963BF">
        <w:t>2</w:t>
      </w:r>
      <w:r>
        <w:t>9</w:t>
      </w:r>
      <w:r w:rsidRPr="009819F9">
        <w:t>.07.20</w:t>
      </w:r>
      <w:r>
        <w:t>2</w:t>
      </w:r>
      <w:r w:rsidRPr="009819F9">
        <w:t>1 р</w:t>
      </w:r>
      <w:r>
        <w:t>.</w:t>
      </w:r>
      <w:r w:rsidRPr="009819F9">
        <w:t xml:space="preserve"> о 1</w:t>
      </w:r>
      <w:r w:rsidR="004963BF">
        <w:t>0 год.</w:t>
      </w:r>
      <w:r w:rsidR="00467D41">
        <w:t xml:space="preserve"> </w:t>
      </w:r>
      <w:r w:rsidR="004963BF">
        <w:t xml:space="preserve">50 </w:t>
      </w:r>
      <w:r w:rsidR="00467D41">
        <w:t>х</w:t>
      </w:r>
      <w:r w:rsidR="004963BF">
        <w:t>в.</w:t>
      </w:r>
      <w:r w:rsidRPr="009819F9">
        <w:t xml:space="preserve"> </w:t>
      </w:r>
      <w:r>
        <w:t>на</w:t>
      </w:r>
      <w:r w:rsidRPr="009819F9">
        <w:t xml:space="preserve"> вул</w:t>
      </w:r>
      <w:r>
        <w:t>и</w:t>
      </w:r>
      <w:r w:rsidR="004963BF">
        <w:t>ці</w:t>
      </w:r>
      <w:r w:rsidRPr="009819F9">
        <w:t xml:space="preserve"> </w:t>
      </w:r>
      <w:r w:rsidR="004963BF">
        <w:t>Подільській, 65</w:t>
      </w:r>
      <w:r>
        <w:t xml:space="preserve"> </w:t>
      </w:r>
      <w:r w:rsidRPr="009819F9">
        <w:t>у м</w:t>
      </w:r>
      <w:r>
        <w:t>істі</w:t>
      </w:r>
      <w:r w:rsidRPr="009819F9">
        <w:t xml:space="preserve"> Хмельницькому </w:t>
      </w:r>
      <w:r w:rsidR="001D2149">
        <w:t>інспектором Хмельницького</w:t>
      </w:r>
      <w:r w:rsidR="00312FDE">
        <w:t xml:space="preserve"> міського комунального підприємства «Муніципальна дружина» </w:t>
      </w:r>
      <w:r>
        <w:t xml:space="preserve">виявлено </w:t>
      </w:r>
      <w:r w:rsidRPr="009819F9">
        <w:t>розміщен</w:t>
      </w:r>
      <w:r>
        <w:t>ня довідков</w:t>
      </w:r>
      <w:r w:rsidR="001D2149">
        <w:t>ого</w:t>
      </w:r>
      <w:r>
        <w:t xml:space="preserve"> матеріал</w:t>
      </w:r>
      <w:r w:rsidR="001D2149">
        <w:t xml:space="preserve">у </w:t>
      </w:r>
      <w:r w:rsidR="00D24914">
        <w:t xml:space="preserve">на фасаді будівлі, що є </w:t>
      </w:r>
      <w:r w:rsidRPr="009819F9">
        <w:rPr>
          <w:bCs/>
          <w:color w:val="000000"/>
          <w:shd w:val="clear" w:color="auto" w:fill="FFFFFF"/>
        </w:rPr>
        <w:t>порушен</w:t>
      </w:r>
      <w:r w:rsidR="00D24914">
        <w:rPr>
          <w:bCs/>
          <w:color w:val="000000"/>
          <w:shd w:val="clear" w:color="auto" w:fill="FFFFFF"/>
        </w:rPr>
        <w:t>ням</w:t>
      </w:r>
      <w:r>
        <w:rPr>
          <w:bCs/>
          <w:color w:val="000000"/>
          <w:shd w:val="clear" w:color="auto" w:fill="FFFFFF"/>
        </w:rPr>
        <w:t xml:space="preserve"> вимоги п. 6.7</w:t>
      </w:r>
      <w:r w:rsidRPr="009819F9">
        <w:rPr>
          <w:bCs/>
          <w:color w:val="000000"/>
          <w:shd w:val="clear" w:color="auto" w:fill="FFFFFF"/>
        </w:rPr>
        <w:t xml:space="preserve">. </w:t>
      </w:r>
      <w:r w:rsidRPr="009819F9">
        <w:t xml:space="preserve">Правил благоустрою території </w:t>
      </w:r>
      <w:r>
        <w:t xml:space="preserve"> міста Хмельницького </w:t>
      </w:r>
      <w:r w:rsidR="00940C7D">
        <w:t>та</w:t>
      </w:r>
      <w:r w:rsidR="00940C7D" w:rsidRPr="009819F9">
        <w:t xml:space="preserve"> складено протокол про</w:t>
      </w:r>
      <w:r w:rsidR="00940C7D">
        <w:t xml:space="preserve"> адміністративне правопорушення</w:t>
      </w:r>
      <w:r w:rsidR="008A1D3B">
        <w:t>.</w:t>
      </w:r>
      <w:r w:rsidR="00E61711">
        <w:t xml:space="preserve"> </w:t>
      </w:r>
    </w:p>
    <w:p w:rsidR="00B15838" w:rsidRPr="008A0912" w:rsidRDefault="00B15838" w:rsidP="00B15838">
      <w:pPr>
        <w:ind w:firstLine="426"/>
        <w:jc w:val="both"/>
      </w:pPr>
      <w:r>
        <w:t xml:space="preserve">Не погоджуючись із </w:t>
      </w:r>
      <w:r w:rsidR="00E2721B">
        <w:t>вищевказан</w:t>
      </w:r>
      <w:r w:rsidR="00E61711">
        <w:t xml:space="preserve">ими протоколом та </w:t>
      </w:r>
      <w:r>
        <w:t xml:space="preserve">постановою, </w:t>
      </w:r>
      <w:r w:rsidR="00E61711">
        <w:t>Кухар Д.В.</w:t>
      </w:r>
      <w:r>
        <w:t xml:space="preserve"> направи</w:t>
      </w:r>
      <w:r w:rsidR="00E61711">
        <w:t>ла</w:t>
      </w:r>
      <w:r>
        <w:t xml:space="preserve"> </w:t>
      </w:r>
      <w:r w:rsidR="00CC66BD">
        <w:t>скаргу</w:t>
      </w:r>
      <w:r w:rsidR="00E2721B">
        <w:t xml:space="preserve"> </w:t>
      </w:r>
      <w:r>
        <w:t>на адресу виконавчого комітету Хмельницької міської ради</w:t>
      </w:r>
      <w:r w:rsidR="00AC1666">
        <w:t>.</w:t>
      </w:r>
      <w:r>
        <w:t xml:space="preserve"> У </w:t>
      </w:r>
      <w:r w:rsidR="00CC66BD">
        <w:t>скарзі</w:t>
      </w:r>
      <w:r>
        <w:t xml:space="preserve"> </w:t>
      </w:r>
      <w:r w:rsidR="00E2721B">
        <w:t>в</w:t>
      </w:r>
      <w:r w:rsidR="00E61711">
        <w:t>она</w:t>
      </w:r>
      <w:r>
        <w:t xml:space="preserve">, викладаючи свої обгрунтування та </w:t>
      </w:r>
      <w:r w:rsidR="00E2721B">
        <w:t>аргументи</w:t>
      </w:r>
      <w:r>
        <w:t xml:space="preserve">, </w:t>
      </w:r>
      <w:r w:rsidR="00E2721B">
        <w:t>стверджує, що не згідн</w:t>
      </w:r>
      <w:r w:rsidR="00E61711">
        <w:t>а</w:t>
      </w:r>
      <w:r w:rsidR="00310F7A">
        <w:t xml:space="preserve"> з винесеною постановою</w:t>
      </w:r>
      <w:r>
        <w:t>.</w:t>
      </w:r>
    </w:p>
    <w:p w:rsidR="00B15838" w:rsidRDefault="00B15838" w:rsidP="00B15838">
      <w:pPr>
        <w:pStyle w:val="a4"/>
        <w:ind w:firstLine="426"/>
        <w:jc w:val="both"/>
      </w:pPr>
      <w:r w:rsidRPr="00A955C6">
        <w:t xml:space="preserve">За результатами розгляду </w:t>
      </w:r>
      <w:r w:rsidR="00CC66BD">
        <w:t>скарги</w:t>
      </w:r>
      <w:r w:rsidRPr="00A955C6">
        <w:t xml:space="preserve"> необхідно зазначити наступне.</w:t>
      </w:r>
    </w:p>
    <w:p w:rsidR="0019336F" w:rsidRDefault="00341ABE" w:rsidP="00B15838">
      <w:pPr>
        <w:pStyle w:val="a4"/>
        <w:ind w:firstLine="426"/>
        <w:jc w:val="both"/>
      </w:pPr>
      <w:r>
        <w:t>Кухар Д.В. у протоколі про адміністративне правопорушення зазначила, що не згідна з протоколом та с</w:t>
      </w:r>
      <w:r w:rsidR="00A22977">
        <w:t>тверджує, що на фасаді розміщено не довідковий матеріал, а</w:t>
      </w:r>
      <w:r>
        <w:t xml:space="preserve"> вивіска.</w:t>
      </w:r>
      <w:r w:rsidR="004047BE">
        <w:t xml:space="preserve"> Також, вона у </w:t>
      </w:r>
      <w:r w:rsidR="00A22977">
        <w:t xml:space="preserve">скарзі </w:t>
      </w:r>
      <w:r w:rsidR="004047BE">
        <w:t>стверджує,</w:t>
      </w:r>
      <w:r w:rsidR="0019336F">
        <w:t xml:space="preserve"> що</w:t>
      </w:r>
      <w:r w:rsidR="004047BE">
        <w:t xml:space="preserve"> </w:t>
      </w:r>
      <w:r w:rsidR="0019336F">
        <w:t>згідно ст.277 КУпАП справа про адміністративне правопорушення розглядається у п’ятнадцятиденний строк з дня одержання органом, правомочним розглядати справу, протокол про адміністративне правопорушення</w:t>
      </w:r>
      <w:r w:rsidR="004047BE">
        <w:t xml:space="preserve"> </w:t>
      </w:r>
      <w:r w:rsidR="0019336F">
        <w:t>та звертає увагу на те, що протокол  складено 29.07.2021р., а  постанова винесена 31.08.2021р.</w:t>
      </w:r>
      <w:r w:rsidR="00482158">
        <w:t xml:space="preserve">  Заявниця вважає, що не порушила вимог Правил благоустрою та в матеріалах справи відсутні докази її вини.</w:t>
      </w:r>
    </w:p>
    <w:p w:rsidR="00D13786" w:rsidRDefault="00DF657C" w:rsidP="00A8501F">
      <w:pPr>
        <w:ind w:firstLine="426"/>
        <w:jc w:val="both"/>
      </w:pPr>
      <w:r>
        <w:rPr>
          <w:color w:val="010101"/>
        </w:rPr>
        <w:t xml:space="preserve">За підсумками вивчення матеріалів </w:t>
      </w:r>
      <w:r w:rsidR="001343F9">
        <w:rPr>
          <w:color w:val="010101"/>
        </w:rPr>
        <w:t xml:space="preserve">справи </w:t>
      </w:r>
      <w:r>
        <w:rPr>
          <w:color w:val="010101"/>
        </w:rPr>
        <w:t>встановлено, що</w:t>
      </w:r>
      <w:r>
        <w:t xml:space="preserve"> п</w:t>
      </w:r>
      <w:r w:rsidR="00B15838" w:rsidRPr="002B37C8">
        <w:t xml:space="preserve">ротокол про адміністративне правопорушення та додані до нього матеріали </w:t>
      </w:r>
      <w:r w:rsidR="006940B3">
        <w:t xml:space="preserve">(фото) </w:t>
      </w:r>
      <w:r w:rsidR="00B15838" w:rsidRPr="002B37C8">
        <w:t xml:space="preserve">були направлені для розгляду </w:t>
      </w:r>
      <w:r w:rsidR="00B15838">
        <w:t>на адміністративну комісію при виконавчому комітеті Хмельницької міської ради</w:t>
      </w:r>
      <w:r w:rsidR="00B15838" w:rsidRPr="002B37C8">
        <w:t xml:space="preserve"> </w:t>
      </w:r>
      <w:r w:rsidR="00B15838">
        <w:t xml:space="preserve">для </w:t>
      </w:r>
      <w:r w:rsidR="00B15838" w:rsidRPr="002B37C8">
        <w:t>прийняття рішення</w:t>
      </w:r>
      <w:r w:rsidR="00B15838">
        <w:t>.</w:t>
      </w:r>
      <w:r w:rsidR="00A8501F" w:rsidRPr="00A8501F">
        <w:rPr>
          <w:rStyle w:val="a3"/>
          <w:b w:val="0"/>
          <w:bCs w:val="0"/>
        </w:rPr>
        <w:t xml:space="preserve"> </w:t>
      </w:r>
      <w:r w:rsidR="00482158">
        <w:rPr>
          <w:rStyle w:val="a3"/>
          <w:b w:val="0"/>
          <w:bCs w:val="0"/>
        </w:rPr>
        <w:t xml:space="preserve">Кухар Д.В. була належним чином повідомлена про дату, час та місце розгляду справи, але </w:t>
      </w:r>
      <w:r w:rsidR="00A8501F">
        <w:rPr>
          <w:rStyle w:val="a3"/>
          <w:b w:val="0"/>
          <w:bCs w:val="0"/>
        </w:rPr>
        <w:t>не бу</w:t>
      </w:r>
      <w:r w:rsidR="00482158">
        <w:rPr>
          <w:rStyle w:val="a3"/>
          <w:b w:val="0"/>
          <w:bCs w:val="0"/>
        </w:rPr>
        <w:t>ла</w:t>
      </w:r>
      <w:r w:rsidR="00A8501F">
        <w:rPr>
          <w:rStyle w:val="a3"/>
          <w:b w:val="0"/>
          <w:bCs w:val="0"/>
        </w:rPr>
        <w:t xml:space="preserve"> присутн</w:t>
      </w:r>
      <w:r w:rsidR="00482158">
        <w:rPr>
          <w:rStyle w:val="a3"/>
          <w:b w:val="0"/>
          <w:bCs w:val="0"/>
        </w:rPr>
        <w:t>я</w:t>
      </w:r>
      <w:r w:rsidR="00A8501F">
        <w:rPr>
          <w:rStyle w:val="a3"/>
          <w:b w:val="0"/>
          <w:bCs w:val="0"/>
        </w:rPr>
        <w:t xml:space="preserve"> на засі</w:t>
      </w:r>
      <w:r w:rsidR="00482158">
        <w:rPr>
          <w:rStyle w:val="a3"/>
          <w:b w:val="0"/>
          <w:bCs w:val="0"/>
        </w:rPr>
        <w:t>данні адміністративної комісії. Заяв та клопотань про перенесення слухання справи не надавала.</w:t>
      </w:r>
      <w:r w:rsidR="00D15A6C">
        <w:rPr>
          <w:rStyle w:val="a3"/>
          <w:b w:val="0"/>
          <w:bCs w:val="0"/>
        </w:rPr>
        <w:t xml:space="preserve">  Щодо твердження Кухар Д.В.  про </w:t>
      </w:r>
      <w:r w:rsidR="00D15A6C">
        <w:t xml:space="preserve">розгляд справи у п’ятнадцятиденний строк </w:t>
      </w:r>
      <w:r w:rsidR="006B12C6">
        <w:t xml:space="preserve">з дня одержання органом, правомочним розглядати протокол про адміністративне правопорушення </w:t>
      </w:r>
      <w:r w:rsidR="00D15A6C">
        <w:t xml:space="preserve">згідно ст. 277 КУпАП, то </w:t>
      </w:r>
      <w:r w:rsidR="006B12C6">
        <w:t xml:space="preserve">також </w:t>
      </w:r>
      <w:r w:rsidR="00D15A6C">
        <w:t>необхідно звернути увагу на те,</w:t>
      </w:r>
      <w:r w:rsidR="006B12C6">
        <w:t xml:space="preserve"> що матеріали на розгляд адміністративної комісії надаються у термін, не більший як 15 днів. Засідання адміністративної комісії проводяться згідно затвердженого графіку, розміщеного на офіційному сайті Хмельницької міської ради. Також, згідно ст. 38 КУпАП, </w:t>
      </w:r>
      <w:r w:rsidR="006B12C6">
        <w:lastRenderedPageBreak/>
        <w:t>адміністративне стягнення може бути накладено не пізніше як два місяці з дня вчинення правопорушення, а при триваючому правопорушенні – два місяці з дня його виявлення.</w:t>
      </w:r>
    </w:p>
    <w:p w:rsidR="007F0458" w:rsidRDefault="003B7AE1" w:rsidP="00A8501F">
      <w:pPr>
        <w:ind w:firstLine="426"/>
        <w:jc w:val="both"/>
      </w:pPr>
      <w:r>
        <w:t>Заявниця не надала жодних дозвільних документів на довідковий матеріал (рекламний засіб), розміщений на зовнішній поверхні будівлі як при складанні протоколу, так і на засідання адміністративної комісії.</w:t>
      </w:r>
      <w:r w:rsidR="00D13786">
        <w:t xml:space="preserve"> </w:t>
      </w:r>
    </w:p>
    <w:p w:rsidR="00B15838" w:rsidRPr="00405A58" w:rsidRDefault="00B15838" w:rsidP="006A5681">
      <w:pPr>
        <w:ind w:firstLine="708"/>
        <w:jc w:val="both"/>
      </w:pPr>
      <w:r>
        <w:rPr>
          <w:iCs/>
          <w:color w:val="000000"/>
        </w:rPr>
        <w:t>В</w:t>
      </w:r>
      <w:r w:rsidRPr="00405A58">
        <w:t xml:space="preserve">раховуючи вищевикладене, керуючись Законами України </w:t>
      </w:r>
      <w:r>
        <w:t>«</w:t>
      </w:r>
      <w:r w:rsidRPr="00405A58">
        <w:t>Про місцеве самоврядування в Україні</w:t>
      </w:r>
      <w:r>
        <w:t>»</w:t>
      </w:r>
      <w:r w:rsidRPr="00405A58">
        <w:t xml:space="preserve">, </w:t>
      </w:r>
      <w:r>
        <w:t>«</w:t>
      </w:r>
      <w:r w:rsidRPr="00405A58">
        <w:t>Про благоустрій населених пунктів</w:t>
      </w:r>
      <w:r>
        <w:t>»</w:t>
      </w:r>
      <w:r w:rsidRPr="00405A58">
        <w:t>,</w:t>
      </w:r>
      <w:r w:rsidRPr="00B15838">
        <w:rPr>
          <w:color w:val="010101"/>
        </w:rPr>
        <w:t xml:space="preserve"> </w:t>
      </w:r>
      <w:r w:rsidRPr="00405A58">
        <w:t>ст. ст. 152,</w:t>
      </w:r>
      <w:r w:rsidR="000202B1">
        <w:t xml:space="preserve"> </w:t>
      </w:r>
      <w:r w:rsidR="00E14EAE">
        <w:t>287,</w:t>
      </w:r>
      <w:r w:rsidRPr="00405A58">
        <w:t xml:space="preserve"> 28</w:t>
      </w:r>
      <w:r w:rsidR="00E14EAE">
        <w:t>8</w:t>
      </w:r>
      <w:r w:rsidRPr="00405A58">
        <w:t>, 293 Кодексу України про адміністративні правопорушення,</w:t>
      </w:r>
      <w:r>
        <w:t xml:space="preserve"> </w:t>
      </w:r>
      <w:r w:rsidRPr="00405A58">
        <w:t>Правил</w:t>
      </w:r>
      <w:r w:rsidR="006A5681">
        <w:t>ами</w:t>
      </w:r>
      <w:r w:rsidRPr="00405A58">
        <w:t xml:space="preserve"> благоустрою території міста Хмельницького, виконавчий комітет міської ради</w:t>
      </w:r>
    </w:p>
    <w:p w:rsidR="00B15838" w:rsidRDefault="00B15838" w:rsidP="00B15838">
      <w:pPr>
        <w:pStyle w:val="a4"/>
        <w:jc w:val="both"/>
      </w:pPr>
    </w:p>
    <w:p w:rsidR="00B15838" w:rsidRPr="00B5625A" w:rsidRDefault="00B15838" w:rsidP="00B15838">
      <w:r>
        <w:t>ВИРІШИВ:</w:t>
      </w:r>
    </w:p>
    <w:p w:rsidR="00B15838" w:rsidRDefault="00B15838" w:rsidP="00B15838"/>
    <w:p w:rsidR="00B15838" w:rsidRDefault="00B15838" w:rsidP="00B15838">
      <w:pPr>
        <w:ind w:firstLine="567"/>
        <w:jc w:val="both"/>
      </w:pPr>
      <w:r>
        <w:t xml:space="preserve">1. </w:t>
      </w:r>
      <w:r w:rsidR="008A1D3B">
        <w:t>Скаргу</w:t>
      </w:r>
      <w:r>
        <w:t xml:space="preserve"> </w:t>
      </w:r>
      <w:r w:rsidR="00D13786">
        <w:t>Кухар Дарії Віталіївни</w:t>
      </w:r>
      <w:r w:rsidR="003D357B">
        <w:t xml:space="preserve"> </w:t>
      </w:r>
      <w:r w:rsidR="008A1D3B">
        <w:t xml:space="preserve">залишити без задоволення, а </w:t>
      </w:r>
      <w:r w:rsidR="000202B1">
        <w:t>п</w:t>
      </w:r>
      <w:r>
        <w:t>останову адміністративної комісії при виконавчому коміт</w:t>
      </w:r>
      <w:r w:rsidR="006A5681">
        <w:t xml:space="preserve">еті Хмельницької міської ради </w:t>
      </w:r>
      <w:r w:rsidR="00D13786">
        <w:t>від 31</w:t>
      </w:r>
      <w:r w:rsidR="003D357B">
        <w:t xml:space="preserve">.08.2021р. </w:t>
      </w:r>
      <w:r w:rsidR="00D13786">
        <w:t>№27</w:t>
      </w:r>
      <w:r w:rsidR="006A5681">
        <w:t>-МД</w:t>
      </w:r>
      <w:r>
        <w:t xml:space="preserve"> </w:t>
      </w:r>
      <w:r w:rsidR="003D357B">
        <w:t>залишити без змін.</w:t>
      </w:r>
    </w:p>
    <w:p w:rsidR="00B15838" w:rsidRDefault="00B15838" w:rsidP="00B15838">
      <w:pPr>
        <w:ind w:firstLine="567"/>
        <w:jc w:val="both"/>
      </w:pPr>
      <w:r>
        <w:t xml:space="preserve">2. Контроль за виконанням рішення покласти на секретаря міської ради </w:t>
      </w:r>
      <w:r w:rsidR="003D357B">
        <w:t>В</w:t>
      </w:r>
      <w:r>
        <w:t xml:space="preserve">. </w:t>
      </w:r>
      <w:r w:rsidR="003D357B">
        <w:t>Діденка</w:t>
      </w:r>
      <w:r>
        <w:t>.</w:t>
      </w:r>
    </w:p>
    <w:p w:rsidR="00B15838" w:rsidRDefault="00B15838" w:rsidP="00B15838"/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bookmarkStart w:id="0" w:name="_GoBack"/>
      <w:bookmarkEnd w:id="0"/>
    </w:p>
    <w:sectPr w:rsidR="00B15838" w:rsidSect="00133238">
      <w:pgSz w:w="11906" w:h="16838"/>
      <w:pgMar w:top="851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0F"/>
    <w:rsid w:val="000202B1"/>
    <w:rsid w:val="0010123A"/>
    <w:rsid w:val="001343F9"/>
    <w:rsid w:val="0019336F"/>
    <w:rsid w:val="001B41FC"/>
    <w:rsid w:val="001D2149"/>
    <w:rsid w:val="001F449D"/>
    <w:rsid w:val="00277AC3"/>
    <w:rsid w:val="00305FC7"/>
    <w:rsid w:val="00310F7A"/>
    <w:rsid w:val="00312FDE"/>
    <w:rsid w:val="00341ABE"/>
    <w:rsid w:val="003619EB"/>
    <w:rsid w:val="003A4EE6"/>
    <w:rsid w:val="003B7AE1"/>
    <w:rsid w:val="003D357B"/>
    <w:rsid w:val="004047BE"/>
    <w:rsid w:val="004442F7"/>
    <w:rsid w:val="00467D41"/>
    <w:rsid w:val="004770AA"/>
    <w:rsid w:val="00482158"/>
    <w:rsid w:val="004963BF"/>
    <w:rsid w:val="00500797"/>
    <w:rsid w:val="00527E85"/>
    <w:rsid w:val="005F491A"/>
    <w:rsid w:val="006940B3"/>
    <w:rsid w:val="006A5681"/>
    <w:rsid w:val="006B12C6"/>
    <w:rsid w:val="006F6DA8"/>
    <w:rsid w:val="007F0458"/>
    <w:rsid w:val="00817CCC"/>
    <w:rsid w:val="008A1D3B"/>
    <w:rsid w:val="00900B0A"/>
    <w:rsid w:val="00940C7D"/>
    <w:rsid w:val="00A12589"/>
    <w:rsid w:val="00A16414"/>
    <w:rsid w:val="00A22977"/>
    <w:rsid w:val="00A8501F"/>
    <w:rsid w:val="00AC1666"/>
    <w:rsid w:val="00AE124C"/>
    <w:rsid w:val="00B15838"/>
    <w:rsid w:val="00B40EBB"/>
    <w:rsid w:val="00B5625A"/>
    <w:rsid w:val="00CB509B"/>
    <w:rsid w:val="00CC66BD"/>
    <w:rsid w:val="00D00E40"/>
    <w:rsid w:val="00D13786"/>
    <w:rsid w:val="00D15A6C"/>
    <w:rsid w:val="00D24914"/>
    <w:rsid w:val="00D355C0"/>
    <w:rsid w:val="00DF657C"/>
    <w:rsid w:val="00E14EAE"/>
    <w:rsid w:val="00E25A0F"/>
    <w:rsid w:val="00E2721B"/>
    <w:rsid w:val="00E5237A"/>
    <w:rsid w:val="00E61711"/>
    <w:rsid w:val="00E67CFD"/>
    <w:rsid w:val="00F70BB3"/>
    <w:rsid w:val="00F90DBA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6622-BFAD-4315-954F-0968FD9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5838"/>
    <w:rPr>
      <w:b/>
      <w:bCs/>
    </w:rPr>
  </w:style>
  <w:style w:type="paragraph" w:customStyle="1" w:styleId="a4">
    <w:name w:val="Содержимое таблицы"/>
    <w:basedOn w:val="a"/>
    <w:rsid w:val="00B15838"/>
    <w:pPr>
      <w:suppressLineNumbers/>
      <w:suppressAutoHyphens/>
    </w:pPr>
    <w:rPr>
      <w:lang w:eastAsia="zh-CN"/>
    </w:rPr>
  </w:style>
  <w:style w:type="paragraph" w:styleId="a5">
    <w:name w:val="Normal (Web)"/>
    <w:basedOn w:val="a"/>
    <w:uiPriority w:val="99"/>
    <w:semiHidden/>
    <w:unhideWhenUsed/>
    <w:rsid w:val="00B15838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77AC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7AC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Отрощенко Сергій Володимирович</cp:lastModifiedBy>
  <cp:revision>39</cp:revision>
  <cp:lastPrinted>2021-10-07T13:22:00Z</cp:lastPrinted>
  <dcterms:created xsi:type="dcterms:W3CDTF">2021-09-09T22:21:00Z</dcterms:created>
  <dcterms:modified xsi:type="dcterms:W3CDTF">2021-10-27T08:11:00Z</dcterms:modified>
</cp:coreProperties>
</file>