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DAB" w:rsidRPr="00AD1D2C" w:rsidRDefault="00CE6DAB" w:rsidP="00CE6DAB">
      <w:pPr>
        <w:jc w:val="center"/>
        <w:rPr>
          <w:noProof/>
          <w:color w:val="000000" w:themeColor="text1"/>
        </w:rPr>
      </w:pPr>
      <w:r w:rsidRPr="00AD1D2C">
        <w:rPr>
          <w:noProof/>
          <w:color w:val="000000" w:themeColor="text1"/>
          <w:lang w:eastAsia="uk-UA"/>
        </w:rPr>
        <w:drawing>
          <wp:inline distT="0" distB="0" distL="0" distR="0" wp14:anchorId="4762BDC3" wp14:editId="3216C63F">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CE6DAB" w:rsidRPr="00AD1D2C" w:rsidRDefault="00CE6DAB" w:rsidP="00CE6DAB">
      <w:pPr>
        <w:jc w:val="center"/>
        <w:rPr>
          <w:noProof/>
          <w:color w:val="000000" w:themeColor="text1"/>
          <w:sz w:val="16"/>
          <w:szCs w:val="16"/>
        </w:rPr>
      </w:pPr>
    </w:p>
    <w:p w:rsidR="00CE6DAB" w:rsidRPr="00AD1D2C" w:rsidRDefault="00CE6DAB" w:rsidP="00CE6DAB">
      <w:pPr>
        <w:jc w:val="center"/>
        <w:rPr>
          <w:noProof/>
          <w:color w:val="000000" w:themeColor="text1"/>
          <w:sz w:val="30"/>
          <w:szCs w:val="30"/>
        </w:rPr>
      </w:pPr>
      <w:r w:rsidRPr="00AD1D2C">
        <w:rPr>
          <w:b/>
          <w:bCs/>
          <w:noProof/>
          <w:color w:val="000000" w:themeColor="text1"/>
          <w:sz w:val="30"/>
          <w:szCs w:val="30"/>
        </w:rPr>
        <w:t>ХМЕЛЬНИЦЬКА МІСЬКА РАДА</w:t>
      </w:r>
    </w:p>
    <w:p w:rsidR="00CE6DAB" w:rsidRPr="00AD1D2C" w:rsidRDefault="00CE6DAB" w:rsidP="00CE6DAB">
      <w:pPr>
        <w:jc w:val="center"/>
        <w:rPr>
          <w:b/>
          <w:noProof/>
          <w:color w:val="000000" w:themeColor="text1"/>
          <w:sz w:val="36"/>
          <w:szCs w:val="30"/>
        </w:rPr>
      </w:pPr>
      <w:r w:rsidRPr="00AD1D2C">
        <w:rPr>
          <w:noProof/>
          <w:color w:val="000000" w:themeColor="text1"/>
          <w:lang w:eastAsia="uk-UA"/>
        </w:rPr>
        <mc:AlternateContent>
          <mc:Choice Requires="wps">
            <w:drawing>
              <wp:anchor distT="0" distB="0" distL="114300" distR="114300" simplePos="0" relativeHeight="251659264" behindDoc="0" locked="0" layoutInCell="1" allowOverlap="1" wp14:anchorId="2EC021A6" wp14:editId="1BD7B114">
                <wp:simplePos x="0" y="0"/>
                <wp:positionH relativeFrom="column">
                  <wp:posOffset>1356995</wp:posOffset>
                </wp:positionH>
                <wp:positionV relativeFrom="paragraph">
                  <wp:posOffset>219075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AB" w:rsidRPr="00016C79" w:rsidRDefault="00CE6DAB" w:rsidP="00CE6DAB">
                            <w:pPr>
                              <w:jc w:val="cente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021A6" id="Прямокутник 5" o:spid="_x0000_s1026" style="position:absolute;left:0;text-align:left;margin-left:106.85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" filled="f" stroked="f">
                <v:textbox>
                  <w:txbxContent>
                    <w:p w:rsidR="00CE6DAB" w:rsidRPr="00016C79" w:rsidRDefault="00CE6DAB" w:rsidP="00CE6DAB">
                      <w:pPr>
                        <w:jc w:val="center"/>
                        <w:rPr>
                          <w:b/>
                          <w:lang w:val="en-US"/>
                        </w:rPr>
                      </w:pPr>
                    </w:p>
                  </w:txbxContent>
                </v:textbox>
              </v:rect>
            </w:pict>
          </mc:Fallback>
        </mc:AlternateContent>
      </w:r>
      <w:r w:rsidRPr="00AD1D2C">
        <w:rPr>
          <w:b/>
          <w:noProof/>
          <w:color w:val="000000" w:themeColor="text1"/>
          <w:sz w:val="36"/>
          <w:szCs w:val="30"/>
        </w:rPr>
        <w:t>РІШЕННЯ</w:t>
      </w:r>
    </w:p>
    <w:p w:rsidR="00CE6DAB" w:rsidRPr="00AD1D2C" w:rsidRDefault="00CE6DAB" w:rsidP="00CE6DAB">
      <w:pPr>
        <w:jc w:val="center"/>
        <w:rPr>
          <w:b/>
          <w:bCs/>
          <w:noProof/>
          <w:color w:val="000000" w:themeColor="text1"/>
          <w:sz w:val="36"/>
          <w:szCs w:val="30"/>
        </w:rPr>
      </w:pPr>
      <w:r w:rsidRPr="00AD1D2C">
        <w:rPr>
          <w:b/>
          <w:noProof/>
          <w:color w:val="000000" w:themeColor="text1"/>
          <w:sz w:val="36"/>
          <w:szCs w:val="30"/>
        </w:rPr>
        <w:t>______________________________</w:t>
      </w:r>
    </w:p>
    <w:p w:rsidR="00CE6DAB" w:rsidRPr="00AD1D2C" w:rsidRDefault="00CE6DAB" w:rsidP="00CE6DAB">
      <w:pPr>
        <w:rPr>
          <w:noProof/>
          <w:color w:val="000000" w:themeColor="text1"/>
        </w:rPr>
      </w:pPr>
      <w:r w:rsidRPr="00AD1D2C">
        <w:rPr>
          <w:noProof/>
          <w:color w:val="000000" w:themeColor="text1"/>
          <w:lang w:eastAsia="uk-UA"/>
        </w:rPr>
        <mc:AlternateContent>
          <mc:Choice Requires="wps">
            <w:drawing>
              <wp:anchor distT="0" distB="0" distL="114300" distR="114300" simplePos="0" relativeHeight="251661312" behindDoc="0" locked="0" layoutInCell="1" allowOverlap="1" wp14:anchorId="3CB10297" wp14:editId="6DBD28C7">
                <wp:simplePos x="0" y="0"/>
                <wp:positionH relativeFrom="column">
                  <wp:posOffset>2490470</wp:posOffset>
                </wp:positionH>
                <wp:positionV relativeFrom="paragraph">
                  <wp:posOffset>36195</wp:posOffset>
                </wp:positionV>
                <wp:extent cx="38100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AB" w:rsidRPr="00016C79" w:rsidRDefault="00CE6DAB" w:rsidP="00CE6DA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10297" id="Прямокутник 4" o:spid="_x0000_s1027" style="position:absolute;margin-left:196.1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he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" filled="f" stroked="f">
                <v:textbox>
                  <w:txbxContent>
                    <w:p w:rsidR="00CE6DAB" w:rsidRPr="00016C79" w:rsidRDefault="00CE6DAB" w:rsidP="00CE6DAB">
                      <w:pPr>
                        <w:rPr>
                          <w:lang w:val="en-US"/>
                        </w:rPr>
                      </w:pPr>
                    </w:p>
                  </w:txbxContent>
                </v:textbox>
              </v:rect>
            </w:pict>
          </mc:Fallback>
        </mc:AlternateContent>
      </w:r>
      <w:r w:rsidRPr="00AD1D2C">
        <w:rPr>
          <w:noProof/>
          <w:color w:val="000000" w:themeColor="text1"/>
          <w:lang w:eastAsia="uk-UA"/>
        </w:rPr>
        <mc:AlternateContent>
          <mc:Choice Requires="wps">
            <w:drawing>
              <wp:anchor distT="0" distB="0" distL="114300" distR="114300" simplePos="0" relativeHeight="251660288" behindDoc="0" locked="0" layoutInCell="1" allowOverlap="1" wp14:anchorId="0CD256E7" wp14:editId="7C5C9216">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AB" w:rsidRPr="00016C79" w:rsidRDefault="00CE6DAB" w:rsidP="00CE6DA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256E7" id="Прямокут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4W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oCk93odyqKG1CwFCAw0CKMPlhUQr7DqIMxkmD1dk4kxah+xuEVRH4Y&#10;mrljN2FvEMBGHlqmhxbCcwiVYI3RZjnWm1k1byWbVZDJt63i4gJeTsmsqO+q2r43GBUW23asmVl0&#10;uLded8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PP04W0wIAAMQFAAAOAAAAAAAAAAAAAAAAAC4CAABkcnMvZTJv&#10;RG9jLnhtbFBLAQItABQABgAIAAAAIQCy8mLz3gAAAAcBAAAPAAAAAAAAAAAAAAAAAC0FAABkcnMv&#10;ZG93bnJldi54bWxQSwUGAAAAAAQABADzAAAAOAYAAAAA&#10;" filled="f" stroked="f">
                <v:textbox>
                  <w:txbxContent>
                    <w:p w:rsidR="00CE6DAB" w:rsidRPr="00016C79" w:rsidRDefault="00CE6DAB" w:rsidP="00CE6DAB">
                      <w:pPr>
                        <w:rPr>
                          <w:lang w:val="en-US"/>
                        </w:rPr>
                      </w:pPr>
                    </w:p>
                  </w:txbxContent>
                </v:textbox>
              </v:rect>
            </w:pict>
          </mc:Fallback>
        </mc:AlternateContent>
      </w:r>
    </w:p>
    <w:p w:rsidR="00CE6DAB" w:rsidRPr="00AD1D2C" w:rsidRDefault="00CE6DAB" w:rsidP="00CE6DAB">
      <w:pPr>
        <w:rPr>
          <w:noProof/>
          <w:color w:val="000000" w:themeColor="text1"/>
        </w:rPr>
      </w:pPr>
      <w:r w:rsidRPr="00AD1D2C">
        <w:rPr>
          <w:noProof/>
          <w:color w:val="000000" w:themeColor="text1"/>
        </w:rPr>
        <w:t>від __________________________ № __________</w:t>
      </w:r>
      <w:r w:rsidRPr="00AD1D2C">
        <w:rPr>
          <w:noProof/>
          <w:color w:val="000000" w:themeColor="text1"/>
        </w:rPr>
        <w:tab/>
      </w:r>
      <w:r w:rsidRPr="00AD1D2C">
        <w:rPr>
          <w:noProof/>
          <w:color w:val="000000" w:themeColor="text1"/>
        </w:rPr>
        <w:tab/>
      </w:r>
      <w:r w:rsidRPr="00AD1D2C">
        <w:rPr>
          <w:noProof/>
          <w:color w:val="000000" w:themeColor="text1"/>
        </w:rPr>
        <w:tab/>
      </w:r>
      <w:r w:rsidRPr="00AD1D2C">
        <w:rPr>
          <w:noProof/>
          <w:color w:val="000000" w:themeColor="text1"/>
        </w:rPr>
        <w:tab/>
        <w:t>м.Хмельницький</w:t>
      </w:r>
    </w:p>
    <w:p w:rsidR="00CE6DAB" w:rsidRPr="00AD1D2C" w:rsidRDefault="00CE6DAB" w:rsidP="00CE6DAB">
      <w:pPr>
        <w:ind w:right="5386"/>
        <w:jc w:val="both"/>
        <w:rPr>
          <w:color w:val="000000" w:themeColor="text1"/>
          <w:lang w:eastAsia="uk-UA"/>
        </w:rPr>
      </w:pPr>
    </w:p>
    <w:p w:rsidR="00CE6DAB" w:rsidRPr="00AD1D2C" w:rsidRDefault="00CE6DAB" w:rsidP="00CE6DAB">
      <w:pPr>
        <w:ind w:right="5386"/>
        <w:jc w:val="both"/>
        <w:rPr>
          <w:color w:val="000000" w:themeColor="text1"/>
          <w:lang w:eastAsia="uk-UA"/>
        </w:rPr>
      </w:pPr>
      <w:r w:rsidRPr="00AD1D2C">
        <w:rPr>
          <w:color w:val="000000" w:themeColor="text1"/>
          <w:lang w:eastAsia="uk-UA"/>
        </w:rPr>
        <w:t>Про затвердження Кодексу етики депутатів Хмельницької міської ради</w:t>
      </w:r>
    </w:p>
    <w:p w:rsidR="00CE6DAB" w:rsidRDefault="00CE6DAB" w:rsidP="00CE6DAB">
      <w:pPr>
        <w:rPr>
          <w:color w:val="000000" w:themeColor="text1"/>
          <w:lang w:eastAsia="uk-UA"/>
        </w:rPr>
      </w:pPr>
    </w:p>
    <w:p w:rsidR="00AD1D2C" w:rsidRPr="00AD1D2C" w:rsidRDefault="00AD1D2C" w:rsidP="00CE6DAB">
      <w:pPr>
        <w:rPr>
          <w:color w:val="000000" w:themeColor="text1"/>
          <w:lang w:eastAsia="uk-UA"/>
        </w:rPr>
      </w:pPr>
    </w:p>
    <w:p w:rsidR="00CE6DAB" w:rsidRPr="00AD1D2C" w:rsidRDefault="00CE6DAB" w:rsidP="00CE6DAB">
      <w:pPr>
        <w:ind w:firstLine="567"/>
        <w:jc w:val="both"/>
        <w:rPr>
          <w:color w:val="000000" w:themeColor="text1"/>
          <w:lang w:eastAsia="uk-UA"/>
        </w:rPr>
      </w:pPr>
      <w:r w:rsidRPr="00AD1D2C">
        <w:rPr>
          <w:color w:val="000000" w:themeColor="text1"/>
          <w:lang w:eastAsia="uk-UA"/>
        </w:rPr>
        <w:t xml:space="preserve">Розглянувши пропозицію секретаря міської ради В. Діденка, з метою зміцнення довіри мешканців територіальної громади до Хмельницької міської ради, забезпечення ефективної депутатської діяльності та уніфікації вимог до депутатів Хмельницької міської ради, керуючись Законами України «Про місцеве самоврядування в Україні», «Про статус депутатів місцевих рад», «Про запобігання корупції», </w:t>
      </w:r>
      <w:r w:rsidR="00B90DFB" w:rsidRPr="00AD1D2C">
        <w:rPr>
          <w:color w:val="000000" w:themeColor="text1"/>
          <w:lang w:eastAsia="uk-UA"/>
        </w:rPr>
        <w:t xml:space="preserve">«Про місцеві вибори», </w:t>
      </w:r>
      <w:r w:rsidRPr="00AD1D2C">
        <w:rPr>
          <w:color w:val="000000" w:themeColor="text1"/>
          <w:lang w:eastAsia="uk-UA"/>
        </w:rPr>
        <w:t>міська рада</w:t>
      </w:r>
    </w:p>
    <w:p w:rsidR="00CE6DAB" w:rsidRPr="00AD1D2C" w:rsidRDefault="00CE6DAB" w:rsidP="00CE6DAB">
      <w:pPr>
        <w:jc w:val="both"/>
        <w:rPr>
          <w:color w:val="000000" w:themeColor="text1"/>
          <w:lang w:eastAsia="uk-UA"/>
        </w:rPr>
      </w:pPr>
    </w:p>
    <w:p w:rsidR="00CE6DAB" w:rsidRPr="00AD1D2C" w:rsidRDefault="00CE6DAB" w:rsidP="00CE6DAB">
      <w:pPr>
        <w:jc w:val="both"/>
        <w:rPr>
          <w:color w:val="000000" w:themeColor="text1"/>
          <w:lang w:eastAsia="uk-UA"/>
        </w:rPr>
      </w:pPr>
      <w:r w:rsidRPr="00AD1D2C">
        <w:rPr>
          <w:color w:val="000000" w:themeColor="text1"/>
          <w:lang w:eastAsia="uk-UA"/>
        </w:rPr>
        <w:t>ВИРІШИЛА:</w:t>
      </w:r>
    </w:p>
    <w:p w:rsidR="00CE6DAB" w:rsidRPr="00AD1D2C" w:rsidRDefault="00CE6DAB" w:rsidP="00CE6DAB">
      <w:pPr>
        <w:jc w:val="both"/>
        <w:rPr>
          <w:color w:val="000000" w:themeColor="text1"/>
          <w:lang w:eastAsia="uk-UA"/>
        </w:rPr>
      </w:pPr>
    </w:p>
    <w:p w:rsidR="00F07A0F" w:rsidRPr="00AD1D2C" w:rsidRDefault="00F07A0F" w:rsidP="00CE6DAB">
      <w:pPr>
        <w:jc w:val="both"/>
        <w:rPr>
          <w:color w:val="000000" w:themeColor="text1"/>
          <w:lang w:eastAsia="uk-UA"/>
        </w:rPr>
      </w:pPr>
    </w:p>
    <w:p w:rsidR="00CE6DAB" w:rsidRPr="00AD1D2C" w:rsidRDefault="00CE6DAB" w:rsidP="00CE6DAB">
      <w:pPr>
        <w:ind w:firstLine="567"/>
        <w:jc w:val="both"/>
        <w:rPr>
          <w:color w:val="000000" w:themeColor="text1"/>
          <w:lang w:eastAsia="uk-UA"/>
        </w:rPr>
      </w:pPr>
      <w:r w:rsidRPr="00AD1D2C">
        <w:rPr>
          <w:color w:val="000000" w:themeColor="text1"/>
          <w:lang w:eastAsia="uk-UA"/>
        </w:rPr>
        <w:t>1. Затвердити Кодекс етики депутатів Хмельницької міської ради згідно з додатком.</w:t>
      </w:r>
    </w:p>
    <w:p w:rsidR="00CE6DAB" w:rsidRPr="00AD1D2C" w:rsidRDefault="00CE6DAB" w:rsidP="00CE6DAB">
      <w:pPr>
        <w:ind w:firstLine="567"/>
        <w:jc w:val="both"/>
        <w:rPr>
          <w:color w:val="000000" w:themeColor="text1"/>
        </w:rPr>
      </w:pPr>
      <w:r w:rsidRPr="00AD1D2C">
        <w:rPr>
          <w:color w:val="000000" w:themeColor="text1"/>
        </w:rPr>
        <w:t xml:space="preserve">2. Контроль за виконанням рішення покласти на секретаря міської ради </w:t>
      </w:r>
      <w:proofErr w:type="spellStart"/>
      <w:r w:rsidRPr="00AD1D2C">
        <w:rPr>
          <w:color w:val="000000" w:themeColor="text1"/>
        </w:rPr>
        <w:t>В.Діденка</w:t>
      </w:r>
      <w:proofErr w:type="spellEnd"/>
      <w:r w:rsidRPr="00AD1D2C">
        <w:rPr>
          <w:color w:val="000000" w:themeColor="text1"/>
        </w:rPr>
        <w:t xml:space="preserve"> та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AD1D2C" w:rsidRDefault="00AD1D2C" w:rsidP="00CE6DAB">
      <w:pPr>
        <w:jc w:val="both"/>
        <w:rPr>
          <w:color w:val="000000" w:themeColor="text1"/>
          <w:lang w:eastAsia="uk-UA"/>
        </w:rPr>
      </w:pPr>
    </w:p>
    <w:p w:rsidR="00AD1D2C" w:rsidRDefault="00AD1D2C" w:rsidP="00CE6DAB">
      <w:pPr>
        <w:jc w:val="both"/>
        <w:rPr>
          <w:color w:val="000000" w:themeColor="text1"/>
          <w:lang w:eastAsia="uk-UA"/>
        </w:rPr>
      </w:pPr>
    </w:p>
    <w:p w:rsidR="00AD1D2C" w:rsidRDefault="00AD1D2C" w:rsidP="00CE6DAB">
      <w:pPr>
        <w:jc w:val="both"/>
        <w:rPr>
          <w:color w:val="000000" w:themeColor="text1"/>
          <w:lang w:eastAsia="uk-UA"/>
        </w:rPr>
      </w:pPr>
    </w:p>
    <w:p w:rsidR="00AD1D2C" w:rsidRDefault="00CE6DAB" w:rsidP="00CE6DAB">
      <w:pPr>
        <w:jc w:val="both"/>
        <w:rPr>
          <w:color w:val="000000" w:themeColor="text1"/>
          <w:lang w:eastAsia="uk-UA"/>
        </w:rPr>
      </w:pPr>
      <w:r w:rsidRPr="00AD1D2C">
        <w:rPr>
          <w:color w:val="000000" w:themeColor="text1"/>
          <w:lang w:eastAsia="uk-UA"/>
        </w:rPr>
        <w:t>Міський голова</w:t>
      </w:r>
      <w:r w:rsidRPr="00AD1D2C">
        <w:rPr>
          <w:color w:val="000000" w:themeColor="text1"/>
          <w:lang w:eastAsia="uk-UA"/>
        </w:rPr>
        <w:tab/>
      </w:r>
      <w:r w:rsidRPr="00AD1D2C">
        <w:rPr>
          <w:color w:val="000000" w:themeColor="text1"/>
          <w:lang w:eastAsia="uk-UA"/>
        </w:rPr>
        <w:tab/>
      </w:r>
      <w:r w:rsidRPr="00AD1D2C">
        <w:rPr>
          <w:color w:val="000000" w:themeColor="text1"/>
          <w:lang w:eastAsia="uk-UA"/>
        </w:rPr>
        <w:tab/>
      </w:r>
      <w:r w:rsidRPr="00AD1D2C">
        <w:rPr>
          <w:color w:val="000000" w:themeColor="text1"/>
          <w:lang w:eastAsia="uk-UA"/>
        </w:rPr>
        <w:tab/>
      </w:r>
      <w:r w:rsidR="00AD1D2C">
        <w:rPr>
          <w:color w:val="000000" w:themeColor="text1"/>
          <w:lang w:eastAsia="uk-UA"/>
        </w:rPr>
        <w:tab/>
      </w:r>
      <w:r w:rsidR="00AD1D2C">
        <w:rPr>
          <w:color w:val="000000" w:themeColor="text1"/>
          <w:lang w:eastAsia="uk-UA"/>
        </w:rPr>
        <w:tab/>
      </w:r>
      <w:r w:rsidR="00AD1D2C">
        <w:rPr>
          <w:color w:val="000000" w:themeColor="text1"/>
          <w:lang w:eastAsia="uk-UA"/>
        </w:rPr>
        <w:tab/>
      </w:r>
      <w:r w:rsidR="00AD1D2C">
        <w:rPr>
          <w:color w:val="000000" w:themeColor="text1"/>
          <w:lang w:eastAsia="uk-UA"/>
        </w:rPr>
        <w:tab/>
      </w:r>
      <w:r w:rsidR="00AD1D2C">
        <w:rPr>
          <w:color w:val="000000" w:themeColor="text1"/>
          <w:lang w:eastAsia="uk-UA"/>
        </w:rPr>
        <w:tab/>
        <w:t>О.</w:t>
      </w:r>
      <w:r w:rsidRPr="00AD1D2C">
        <w:rPr>
          <w:color w:val="000000" w:themeColor="text1"/>
          <w:lang w:eastAsia="uk-UA"/>
        </w:rPr>
        <w:t>СИМЧИШИН</w:t>
      </w:r>
    </w:p>
    <w:p w:rsidR="00AD1D2C" w:rsidRDefault="00AD1D2C" w:rsidP="00CE6DAB">
      <w:pPr>
        <w:jc w:val="both"/>
        <w:rPr>
          <w:color w:val="000000" w:themeColor="text1"/>
          <w:lang w:eastAsia="uk-UA"/>
        </w:rPr>
      </w:pPr>
    </w:p>
    <w:p w:rsidR="00AD1D2C" w:rsidRDefault="00AD1D2C" w:rsidP="00CE6DAB">
      <w:pPr>
        <w:jc w:val="both"/>
        <w:rPr>
          <w:color w:val="000000" w:themeColor="text1"/>
          <w:lang w:eastAsia="uk-UA"/>
        </w:rPr>
        <w:sectPr w:rsidR="00AD1D2C">
          <w:pgSz w:w="11906" w:h="16838"/>
          <w:pgMar w:top="850" w:right="850" w:bottom="850" w:left="1417" w:header="708" w:footer="708" w:gutter="0"/>
          <w:cols w:space="708"/>
          <w:docGrid w:linePitch="360"/>
        </w:sectPr>
      </w:pPr>
    </w:p>
    <w:p w:rsidR="00CE6DAB" w:rsidRPr="00AD1D2C" w:rsidRDefault="00AD1D2C" w:rsidP="00AD1D2C">
      <w:pPr>
        <w:ind w:left="6237"/>
        <w:jc w:val="right"/>
        <w:rPr>
          <w:i/>
          <w:color w:val="000000" w:themeColor="text1"/>
        </w:rPr>
      </w:pPr>
      <w:r>
        <w:rPr>
          <w:i/>
          <w:color w:val="000000" w:themeColor="text1"/>
        </w:rPr>
        <w:lastRenderedPageBreak/>
        <w:t>Додаток</w:t>
      </w:r>
    </w:p>
    <w:p w:rsidR="00CE6DAB" w:rsidRPr="00AD1D2C" w:rsidRDefault="00AD1D2C" w:rsidP="00AD1D2C">
      <w:pPr>
        <w:ind w:left="6237"/>
        <w:jc w:val="right"/>
        <w:rPr>
          <w:i/>
          <w:color w:val="000000" w:themeColor="text1"/>
        </w:rPr>
      </w:pPr>
      <w:r w:rsidRPr="00AD1D2C">
        <w:rPr>
          <w:i/>
          <w:color w:val="000000" w:themeColor="text1"/>
        </w:rPr>
        <w:t>до рішення сесії міської ради</w:t>
      </w:r>
    </w:p>
    <w:p w:rsidR="00CE6DAB" w:rsidRPr="00AD1D2C" w:rsidRDefault="00AD1D2C" w:rsidP="00AD1D2C">
      <w:pPr>
        <w:ind w:left="6237"/>
        <w:jc w:val="right"/>
        <w:rPr>
          <w:i/>
          <w:color w:val="000000" w:themeColor="text1"/>
        </w:rPr>
      </w:pPr>
      <w:r w:rsidRPr="00AD1D2C">
        <w:rPr>
          <w:i/>
          <w:color w:val="000000" w:themeColor="text1"/>
        </w:rPr>
        <w:t>від ________</w:t>
      </w:r>
      <w:r w:rsidR="00CE6DAB" w:rsidRPr="00AD1D2C">
        <w:rPr>
          <w:i/>
          <w:color w:val="000000" w:themeColor="text1"/>
        </w:rPr>
        <w:t xml:space="preserve">__  2021 року </w:t>
      </w:r>
      <w:r w:rsidRPr="00AD1D2C">
        <w:rPr>
          <w:i/>
          <w:color w:val="000000" w:themeColor="text1"/>
        </w:rPr>
        <w:t>№___</w:t>
      </w:r>
    </w:p>
    <w:p w:rsidR="00CE6DAB" w:rsidRPr="00AD1D2C" w:rsidRDefault="00CE6DAB" w:rsidP="00CE6DAB">
      <w:pPr>
        <w:ind w:left="6237"/>
        <w:rPr>
          <w:color w:val="000000" w:themeColor="text1"/>
        </w:rPr>
      </w:pPr>
    </w:p>
    <w:p w:rsidR="00CE6DAB" w:rsidRPr="00AD1D2C" w:rsidRDefault="00CE6DAB" w:rsidP="00CE6DAB">
      <w:pPr>
        <w:pStyle w:val="a3"/>
        <w:shd w:val="clear" w:color="auto" w:fill="FFFFFF"/>
        <w:spacing w:before="0" w:beforeAutospacing="0" w:after="0" w:afterAutospacing="0"/>
        <w:jc w:val="center"/>
        <w:rPr>
          <w:rStyle w:val="a4"/>
          <w:color w:val="000000" w:themeColor="text1"/>
        </w:rPr>
      </w:pPr>
    </w:p>
    <w:p w:rsidR="00CE6DAB" w:rsidRPr="00AD1D2C" w:rsidRDefault="00CE6DAB" w:rsidP="00CE6DAB">
      <w:pPr>
        <w:pStyle w:val="a3"/>
        <w:shd w:val="clear" w:color="auto" w:fill="FFFFFF"/>
        <w:spacing w:before="0" w:beforeAutospacing="0" w:after="0" w:afterAutospacing="0"/>
        <w:jc w:val="center"/>
        <w:rPr>
          <w:rStyle w:val="a4"/>
          <w:color w:val="000000" w:themeColor="text1"/>
        </w:rPr>
      </w:pPr>
      <w:r w:rsidRPr="00AD1D2C">
        <w:rPr>
          <w:rStyle w:val="a4"/>
          <w:color w:val="000000" w:themeColor="text1"/>
        </w:rPr>
        <w:t>КОДЕКС</w:t>
      </w:r>
    </w:p>
    <w:p w:rsidR="00CE6DAB" w:rsidRPr="00AD1D2C" w:rsidRDefault="00CE6DAB" w:rsidP="00CE6DAB">
      <w:pPr>
        <w:pStyle w:val="a3"/>
        <w:shd w:val="clear" w:color="auto" w:fill="FFFFFF"/>
        <w:spacing w:before="0" w:beforeAutospacing="0" w:after="0" w:afterAutospacing="0"/>
        <w:jc w:val="center"/>
        <w:rPr>
          <w:color w:val="000000" w:themeColor="text1"/>
        </w:rPr>
      </w:pPr>
      <w:r w:rsidRPr="00AD1D2C">
        <w:rPr>
          <w:rStyle w:val="a4"/>
          <w:color w:val="000000" w:themeColor="text1"/>
        </w:rPr>
        <w:t>етики депутатів</w:t>
      </w:r>
    </w:p>
    <w:p w:rsidR="00CE6DAB" w:rsidRPr="00AD1D2C" w:rsidRDefault="00CE6DAB" w:rsidP="00CE6DAB">
      <w:pPr>
        <w:pStyle w:val="a3"/>
        <w:shd w:val="clear" w:color="auto" w:fill="FFFFFF"/>
        <w:spacing w:before="0" w:beforeAutospacing="0" w:after="0" w:afterAutospacing="0"/>
        <w:jc w:val="center"/>
        <w:rPr>
          <w:color w:val="000000" w:themeColor="text1"/>
        </w:rPr>
      </w:pPr>
      <w:r w:rsidRPr="00AD1D2C">
        <w:rPr>
          <w:rStyle w:val="a4"/>
          <w:color w:val="000000" w:themeColor="text1"/>
        </w:rPr>
        <w:t>Хмельницької міської ради</w:t>
      </w:r>
    </w:p>
    <w:p w:rsidR="00CE6DAB" w:rsidRPr="00AD1D2C" w:rsidRDefault="00CE6DAB" w:rsidP="00CE6DAB">
      <w:pPr>
        <w:pStyle w:val="a3"/>
        <w:shd w:val="clear" w:color="auto" w:fill="FFFFFF"/>
        <w:spacing w:before="0" w:beforeAutospacing="0" w:after="0" w:afterAutospacing="0"/>
        <w:jc w:val="center"/>
        <w:rPr>
          <w:color w:val="000000" w:themeColor="text1"/>
        </w:rPr>
      </w:pPr>
    </w:p>
    <w:p w:rsidR="00CE6DAB" w:rsidRPr="00AD1D2C" w:rsidRDefault="00CE6DAB" w:rsidP="00CE6DAB">
      <w:pPr>
        <w:pStyle w:val="a3"/>
        <w:shd w:val="clear" w:color="auto" w:fill="FFFFFF"/>
        <w:spacing w:before="0" w:beforeAutospacing="0" w:after="150" w:afterAutospacing="0"/>
        <w:jc w:val="center"/>
        <w:rPr>
          <w:color w:val="000000" w:themeColor="text1"/>
        </w:rPr>
      </w:pPr>
      <w:r w:rsidRPr="00AD1D2C">
        <w:rPr>
          <w:rStyle w:val="a4"/>
          <w:color w:val="000000" w:themeColor="text1"/>
        </w:rPr>
        <w:t>Загальні положення</w:t>
      </w:r>
    </w:p>
    <w:p w:rsidR="00CE6DAB" w:rsidRPr="00AD1D2C" w:rsidRDefault="00CE6DAB" w:rsidP="00CE6DAB">
      <w:pPr>
        <w:pStyle w:val="a3"/>
        <w:shd w:val="clear" w:color="auto" w:fill="FFFFFF"/>
        <w:spacing w:before="0" w:beforeAutospacing="0" w:after="0" w:afterAutospacing="0"/>
        <w:ind w:firstLine="708"/>
        <w:jc w:val="both"/>
        <w:rPr>
          <w:color w:val="000000" w:themeColor="text1"/>
        </w:rPr>
      </w:pPr>
      <w:r w:rsidRPr="00AD1D2C">
        <w:rPr>
          <w:color w:val="000000" w:themeColor="text1"/>
        </w:rPr>
        <w:t>Кодекс етики депутатів Хмельницької міської ради (далі – Кодекс) є узагальненням етичних норм та правил поведінки депутатів міської ради (далі – депутати), яких вони повинні дотримуватись під час виконання депутатських повноважень.</w:t>
      </w:r>
    </w:p>
    <w:p w:rsidR="00CE6DAB" w:rsidRPr="00AD1D2C" w:rsidRDefault="00CE6DAB" w:rsidP="00CE6DAB">
      <w:pPr>
        <w:pStyle w:val="a3"/>
        <w:shd w:val="clear" w:color="auto" w:fill="FFFFFF"/>
        <w:spacing w:before="0" w:beforeAutospacing="0" w:after="0" w:afterAutospacing="0"/>
        <w:ind w:firstLine="708"/>
        <w:jc w:val="both"/>
        <w:rPr>
          <w:color w:val="000000" w:themeColor="text1"/>
        </w:rPr>
      </w:pPr>
      <w:r w:rsidRPr="00AD1D2C">
        <w:rPr>
          <w:color w:val="000000" w:themeColor="text1"/>
        </w:rPr>
        <w:t>Кодекс ґрунтується на Конституції України, Законах України «Про місцеві вибори», «Про місцеве самоврядування в Україні», «Про статус депутатів місцевих рад», «Про запобігання корупції», «Про доступ до публічної інформації», Регламенту Хмельницької міської ради, європейському модельному кодексі етики та інших законодавчих та нормативних актах.</w:t>
      </w:r>
    </w:p>
    <w:p w:rsidR="00CE6DAB" w:rsidRPr="00AD1D2C" w:rsidRDefault="00CE6DAB" w:rsidP="00CE6DAB">
      <w:pPr>
        <w:pStyle w:val="a3"/>
        <w:shd w:val="clear" w:color="auto" w:fill="FFFFFF"/>
        <w:spacing w:before="0" w:beforeAutospacing="0" w:after="0" w:afterAutospacing="0"/>
        <w:ind w:firstLine="708"/>
        <w:jc w:val="both"/>
        <w:rPr>
          <w:color w:val="000000" w:themeColor="text1"/>
        </w:rPr>
      </w:pPr>
      <w:r w:rsidRPr="00AD1D2C">
        <w:rPr>
          <w:color w:val="000000" w:themeColor="text1"/>
        </w:rPr>
        <w:t>Метою прийняття Кодексу є підвищення рівня довіри громадян до органів місцевого самоврядування, посилення персональної відповідальності за належне виконання депутатських обов’язків, забезпечення прозорості та гласності у роботі міської ради.</w:t>
      </w:r>
    </w:p>
    <w:p w:rsidR="00CE6DAB" w:rsidRPr="00AD1D2C" w:rsidRDefault="00CE6DAB" w:rsidP="00CE6DAB">
      <w:pPr>
        <w:pStyle w:val="a3"/>
        <w:shd w:val="clear" w:color="auto" w:fill="FFFFFF"/>
        <w:spacing w:before="0" w:beforeAutospacing="0" w:after="0" w:afterAutospacing="0"/>
        <w:ind w:firstLine="708"/>
        <w:jc w:val="both"/>
        <w:rPr>
          <w:color w:val="000000" w:themeColor="text1"/>
        </w:rPr>
      </w:pPr>
    </w:p>
    <w:p w:rsidR="00CE6DAB" w:rsidRPr="00AD1D2C" w:rsidRDefault="00CE6DAB" w:rsidP="00CE6DAB">
      <w:pPr>
        <w:pStyle w:val="a3"/>
        <w:shd w:val="clear" w:color="auto" w:fill="FFFFFF"/>
        <w:spacing w:before="0" w:beforeAutospacing="0" w:after="0" w:afterAutospacing="0"/>
        <w:jc w:val="center"/>
        <w:rPr>
          <w:b/>
          <w:color w:val="000000" w:themeColor="text1"/>
        </w:rPr>
      </w:pPr>
      <w:r w:rsidRPr="00AD1D2C">
        <w:rPr>
          <w:b/>
          <w:color w:val="000000" w:themeColor="text1"/>
        </w:rPr>
        <w:t>Основні етичні цінності в роботі депутатів</w:t>
      </w:r>
    </w:p>
    <w:p w:rsidR="00CE6DAB" w:rsidRPr="00AD1D2C" w:rsidRDefault="00CE6DAB" w:rsidP="00CE6DAB">
      <w:pPr>
        <w:pStyle w:val="a3"/>
        <w:shd w:val="clear" w:color="auto" w:fill="FFFFFF"/>
        <w:spacing w:before="0" w:beforeAutospacing="0" w:after="0" w:afterAutospacing="0"/>
        <w:jc w:val="center"/>
        <w:rPr>
          <w:color w:val="000000" w:themeColor="text1"/>
        </w:rPr>
      </w:pPr>
    </w:p>
    <w:p w:rsidR="00CE6DAB" w:rsidRPr="00AD1D2C" w:rsidRDefault="00CE6DAB" w:rsidP="00CE6DAB">
      <w:pPr>
        <w:pStyle w:val="a3"/>
        <w:shd w:val="clear" w:color="auto" w:fill="FFFFFF"/>
        <w:spacing w:before="0" w:beforeAutospacing="0" w:after="0" w:afterAutospacing="0"/>
        <w:ind w:firstLine="360"/>
        <w:jc w:val="both"/>
        <w:rPr>
          <w:color w:val="000000" w:themeColor="text1"/>
        </w:rPr>
      </w:pPr>
      <w:r w:rsidRPr="00AD1D2C">
        <w:rPr>
          <w:color w:val="000000" w:themeColor="text1"/>
        </w:rPr>
        <w:t>У своїй роботі депутати повинні керуватися загальнодержавними інтересами та інтересами територіальної громади, моральними цінностями незалежно від статі, політичних або релігійних вподобань:</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добро як користь громаді, справедливість, милосердя, права людини, гідність, свобода чесність;</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патріотизм, національна гідність, державна незалежність;</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сімейні цінності;</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особиста гідність, поміркованість, ініціативність, доброзичливість, урівноваженість;</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відповідальність перед громадою;</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гендерна рівність;</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запобігання дискримінації людини за будь – якою ознакою.</w:t>
      </w:r>
    </w:p>
    <w:p w:rsidR="00CE6DAB" w:rsidRPr="00AD1D2C" w:rsidRDefault="00CE6DAB" w:rsidP="00CE6DAB">
      <w:pPr>
        <w:pStyle w:val="a3"/>
        <w:shd w:val="clear" w:color="auto" w:fill="FFFFFF"/>
        <w:spacing w:before="0" w:beforeAutospacing="0" w:after="0" w:afterAutospacing="0"/>
        <w:ind w:left="720"/>
        <w:jc w:val="center"/>
        <w:rPr>
          <w:b/>
          <w:color w:val="000000" w:themeColor="text1"/>
        </w:rPr>
      </w:pPr>
    </w:p>
    <w:p w:rsidR="00CE6DAB" w:rsidRPr="00AD1D2C" w:rsidRDefault="00CE6DAB" w:rsidP="00CE6DAB">
      <w:pPr>
        <w:pStyle w:val="a3"/>
        <w:shd w:val="clear" w:color="auto" w:fill="FFFFFF"/>
        <w:spacing w:before="0" w:beforeAutospacing="0" w:after="0" w:afterAutospacing="0"/>
        <w:ind w:left="720"/>
        <w:jc w:val="center"/>
        <w:rPr>
          <w:b/>
          <w:color w:val="000000" w:themeColor="text1"/>
        </w:rPr>
      </w:pPr>
      <w:r w:rsidRPr="00AD1D2C">
        <w:rPr>
          <w:b/>
          <w:color w:val="000000" w:themeColor="text1"/>
        </w:rPr>
        <w:t>Основні етичні принципи в роботі депутатів</w:t>
      </w:r>
    </w:p>
    <w:p w:rsidR="00CE6DAB" w:rsidRPr="00AD1D2C" w:rsidRDefault="00CE6DAB" w:rsidP="00CE6DAB">
      <w:pPr>
        <w:pStyle w:val="a3"/>
        <w:shd w:val="clear" w:color="auto" w:fill="FFFFFF"/>
        <w:spacing w:before="0" w:beforeAutospacing="0" w:after="0" w:afterAutospacing="0"/>
        <w:ind w:left="720"/>
        <w:jc w:val="center"/>
        <w:rPr>
          <w:color w:val="000000" w:themeColor="text1"/>
        </w:rPr>
      </w:pPr>
    </w:p>
    <w:p w:rsidR="00CE6DAB" w:rsidRPr="00AD1D2C" w:rsidRDefault="00CE6DAB" w:rsidP="00CE6DAB">
      <w:pPr>
        <w:pStyle w:val="a3"/>
        <w:shd w:val="clear" w:color="auto" w:fill="FFFFFF"/>
        <w:spacing w:before="0" w:beforeAutospacing="0" w:after="0" w:afterAutospacing="0"/>
        <w:rPr>
          <w:color w:val="000000" w:themeColor="text1"/>
        </w:rPr>
      </w:pPr>
      <w:r w:rsidRPr="00AD1D2C">
        <w:rPr>
          <w:color w:val="000000" w:themeColor="text1"/>
        </w:rPr>
        <w:t>При прийнятті рішень депутати повинні керуватися такими етичними принципами:</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народовладдя;</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законності та верховенства права;</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гласності;</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виборності;</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демократичності;</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служіння територіальній  громаді;</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гуманізму та соціальної справедливості;</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пріоритету прав та свобод людини і громадянина;</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забезпечення рівних можливостей;</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професіоналізму, компетентності, чесності, відданості справі;</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об’єктивності;</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конфіденційності.</w:t>
      </w:r>
    </w:p>
    <w:p w:rsidR="00CE6DAB" w:rsidRPr="00AD1D2C" w:rsidRDefault="00CE6DAB" w:rsidP="00CE6DAB">
      <w:pPr>
        <w:pStyle w:val="a3"/>
        <w:shd w:val="clear" w:color="auto" w:fill="FFFFFF"/>
        <w:spacing w:before="0" w:beforeAutospacing="0" w:after="0" w:afterAutospacing="0"/>
        <w:rPr>
          <w:color w:val="000000" w:themeColor="text1"/>
        </w:rPr>
      </w:pPr>
    </w:p>
    <w:p w:rsidR="00CE6DAB" w:rsidRPr="00AD1D2C" w:rsidRDefault="00CE6DAB" w:rsidP="00CE6DAB">
      <w:pPr>
        <w:pStyle w:val="a3"/>
        <w:shd w:val="clear" w:color="auto" w:fill="FFFFFF"/>
        <w:spacing w:before="0" w:beforeAutospacing="0" w:after="0" w:afterAutospacing="0"/>
        <w:rPr>
          <w:color w:val="000000" w:themeColor="text1"/>
        </w:rPr>
      </w:pPr>
    </w:p>
    <w:p w:rsidR="00CE6DAB" w:rsidRPr="00AD1D2C" w:rsidRDefault="00CE6DAB" w:rsidP="00CE6DAB">
      <w:pPr>
        <w:pStyle w:val="a3"/>
        <w:shd w:val="clear" w:color="auto" w:fill="FFFFFF"/>
        <w:spacing w:before="0" w:beforeAutospacing="0" w:after="0" w:afterAutospacing="0"/>
        <w:jc w:val="center"/>
        <w:rPr>
          <w:rStyle w:val="a4"/>
          <w:color w:val="000000" w:themeColor="text1"/>
        </w:rPr>
      </w:pPr>
      <w:r w:rsidRPr="00AD1D2C">
        <w:rPr>
          <w:rStyle w:val="a4"/>
          <w:color w:val="000000" w:themeColor="text1"/>
        </w:rPr>
        <w:lastRenderedPageBreak/>
        <w:t>Правила поведінки депутата на пленарних засіданнях міської ради, під час роботи в постійних комісіях та інших засіданнях</w:t>
      </w:r>
    </w:p>
    <w:p w:rsidR="00CE6DAB" w:rsidRPr="00AD1D2C" w:rsidRDefault="00CE6DAB" w:rsidP="00CE6DAB">
      <w:pPr>
        <w:pStyle w:val="a3"/>
        <w:shd w:val="clear" w:color="auto" w:fill="FFFFFF"/>
        <w:spacing w:before="0" w:beforeAutospacing="0" w:after="0" w:afterAutospacing="0"/>
        <w:jc w:val="center"/>
        <w:rPr>
          <w:rStyle w:val="a4"/>
          <w:color w:val="000000" w:themeColor="text1"/>
        </w:rPr>
      </w:pPr>
    </w:p>
    <w:p w:rsidR="00CE6DAB" w:rsidRPr="00AD1D2C" w:rsidRDefault="00CE6DAB" w:rsidP="00CE6DAB">
      <w:pPr>
        <w:pStyle w:val="a3"/>
        <w:shd w:val="clear" w:color="auto" w:fill="FFFFFF"/>
        <w:spacing w:before="0" w:beforeAutospacing="0" w:after="0" w:afterAutospacing="0"/>
        <w:rPr>
          <w:color w:val="000000" w:themeColor="text1"/>
        </w:rPr>
      </w:pPr>
      <w:r w:rsidRPr="00AD1D2C">
        <w:rPr>
          <w:color w:val="000000" w:themeColor="text1"/>
        </w:rPr>
        <w:t>Депутати повинні:</w:t>
      </w:r>
    </w:p>
    <w:p w:rsidR="00CE6DAB" w:rsidRPr="00AD1D2C" w:rsidRDefault="00CE6DAB" w:rsidP="00CE6DAB">
      <w:pPr>
        <w:pStyle w:val="a3"/>
        <w:numPr>
          <w:ilvl w:val="0"/>
          <w:numId w:val="1"/>
        </w:numPr>
        <w:shd w:val="clear" w:color="auto" w:fill="FFFFFF"/>
        <w:spacing w:before="0" w:beforeAutospacing="0" w:after="0" w:afterAutospacing="0"/>
        <w:jc w:val="both"/>
        <w:rPr>
          <w:color w:val="000000" w:themeColor="text1"/>
        </w:rPr>
      </w:pPr>
      <w:r w:rsidRPr="00AD1D2C">
        <w:rPr>
          <w:color w:val="000000" w:themeColor="text1"/>
        </w:rPr>
        <w:t>дотримуватись Регламенту міської ради;</w:t>
      </w:r>
    </w:p>
    <w:p w:rsidR="00CE6DAB" w:rsidRPr="00AD1D2C" w:rsidRDefault="00CE6DAB" w:rsidP="00CE6DAB">
      <w:pPr>
        <w:pStyle w:val="a3"/>
        <w:numPr>
          <w:ilvl w:val="0"/>
          <w:numId w:val="1"/>
        </w:numPr>
        <w:shd w:val="clear" w:color="auto" w:fill="FFFFFF"/>
        <w:spacing w:before="0" w:beforeAutospacing="0" w:after="0" w:afterAutospacing="0"/>
        <w:jc w:val="both"/>
        <w:rPr>
          <w:color w:val="000000" w:themeColor="text1"/>
        </w:rPr>
      </w:pPr>
      <w:r w:rsidRPr="00AD1D2C">
        <w:rPr>
          <w:color w:val="000000" w:themeColor="text1"/>
        </w:rPr>
        <w:t>не розголошувати відомостей, що становлять державну або іншу таємницю, яка охороняється законом, інших відомостей з питань, що розглядалися на закритих засіданнях Хмельницької міської ради (далі – рада) чи її органів і не підлягають за їх рішенням розголошенню та відомостей, які стосуються таємниці особистого життя депутата або виборця, що охороняються законом, чи стали йому відомі у зв'язку з його участю в депутатських перевірках;</w:t>
      </w:r>
    </w:p>
    <w:p w:rsidR="00CE6DAB" w:rsidRPr="00AD1D2C" w:rsidRDefault="00CE6DAB" w:rsidP="00CE6DAB">
      <w:pPr>
        <w:pStyle w:val="a3"/>
        <w:numPr>
          <w:ilvl w:val="0"/>
          <w:numId w:val="1"/>
        </w:numPr>
        <w:shd w:val="clear" w:color="auto" w:fill="FFFFFF"/>
        <w:spacing w:before="0" w:beforeAutospacing="0" w:after="0" w:afterAutospacing="0"/>
        <w:jc w:val="both"/>
        <w:rPr>
          <w:color w:val="000000" w:themeColor="text1"/>
        </w:rPr>
      </w:pPr>
      <w:r w:rsidRPr="00AD1D2C">
        <w:rPr>
          <w:color w:val="000000" w:themeColor="text1"/>
        </w:rPr>
        <w:t>не допускати образливих висловлювань, не використовувати у публічних виступах недостовірні або неперевірені відомості стосовно органів державної влади, органів місцевого самоврядування, об'єднань громадян, підприємств, установ і організацій, їх керівників та інших посадових чи службових осіб, депутатських груп, фракцій, окремих депутатів;</w:t>
      </w:r>
    </w:p>
    <w:p w:rsidR="00CE6DAB" w:rsidRPr="00AD1D2C" w:rsidRDefault="00CE6DAB" w:rsidP="00CE6DAB">
      <w:pPr>
        <w:pStyle w:val="a3"/>
        <w:numPr>
          <w:ilvl w:val="0"/>
          <w:numId w:val="1"/>
        </w:numPr>
        <w:shd w:val="clear" w:color="auto" w:fill="FFFFFF"/>
        <w:spacing w:before="0" w:beforeAutospacing="0" w:after="0" w:afterAutospacing="0"/>
        <w:jc w:val="both"/>
        <w:rPr>
          <w:color w:val="000000" w:themeColor="text1"/>
        </w:rPr>
      </w:pPr>
      <w:r w:rsidRPr="00AD1D2C">
        <w:rPr>
          <w:color w:val="000000" w:themeColor="text1"/>
        </w:rPr>
        <w:t>зареєструватися в електронній системі голосування під час роботи сесії ради;</w:t>
      </w:r>
    </w:p>
    <w:p w:rsidR="00CE6DAB" w:rsidRPr="00AD1D2C" w:rsidRDefault="00CE6DAB" w:rsidP="00CE6DAB">
      <w:pPr>
        <w:pStyle w:val="a3"/>
        <w:numPr>
          <w:ilvl w:val="0"/>
          <w:numId w:val="1"/>
        </w:numPr>
        <w:shd w:val="clear" w:color="auto" w:fill="FFFFFF"/>
        <w:spacing w:before="0" w:beforeAutospacing="0" w:after="0" w:afterAutospacing="0"/>
        <w:jc w:val="both"/>
        <w:rPr>
          <w:color w:val="000000" w:themeColor="text1"/>
        </w:rPr>
      </w:pPr>
      <w:r w:rsidRPr="00AD1D2C">
        <w:rPr>
          <w:color w:val="000000" w:themeColor="text1"/>
        </w:rPr>
        <w:t>проявляти ввічливість, тактовність і повагу до головуючого, депутатів, посадових осіб місцевого самоврядування та інших осіб, присутніх на засіданнях;</w:t>
      </w:r>
    </w:p>
    <w:p w:rsidR="00CE6DAB" w:rsidRPr="00AD1D2C" w:rsidRDefault="00CE6DAB" w:rsidP="00CE6DAB">
      <w:pPr>
        <w:pStyle w:val="a3"/>
        <w:numPr>
          <w:ilvl w:val="0"/>
          <w:numId w:val="1"/>
        </w:numPr>
        <w:shd w:val="clear" w:color="auto" w:fill="FFFFFF"/>
        <w:spacing w:before="0" w:beforeAutospacing="0" w:after="0" w:afterAutospacing="0"/>
        <w:jc w:val="both"/>
        <w:rPr>
          <w:color w:val="000000" w:themeColor="text1"/>
        </w:rPr>
      </w:pPr>
      <w:r w:rsidRPr="00AD1D2C">
        <w:rPr>
          <w:color w:val="000000" w:themeColor="text1"/>
        </w:rPr>
        <w:t>виступати лише з дозволу головуючого;</w:t>
      </w:r>
    </w:p>
    <w:p w:rsidR="00CE6DAB" w:rsidRPr="00AD1D2C" w:rsidRDefault="00CE6DAB" w:rsidP="00CE6DAB">
      <w:pPr>
        <w:pStyle w:val="a3"/>
        <w:numPr>
          <w:ilvl w:val="0"/>
          <w:numId w:val="1"/>
        </w:numPr>
        <w:shd w:val="clear" w:color="auto" w:fill="FFFFFF"/>
        <w:spacing w:before="0" w:beforeAutospacing="0" w:after="0" w:afterAutospacing="0"/>
        <w:jc w:val="both"/>
        <w:rPr>
          <w:color w:val="000000" w:themeColor="text1"/>
        </w:rPr>
      </w:pPr>
      <w:r w:rsidRPr="00AD1D2C">
        <w:rPr>
          <w:color w:val="000000" w:themeColor="text1"/>
        </w:rPr>
        <w:t>дотримуватись часу, відведеного для виступу;</w:t>
      </w:r>
    </w:p>
    <w:p w:rsidR="00CE6DAB" w:rsidRPr="00AD1D2C" w:rsidRDefault="00CE6DAB" w:rsidP="00CE6DAB">
      <w:pPr>
        <w:pStyle w:val="a3"/>
        <w:numPr>
          <w:ilvl w:val="0"/>
          <w:numId w:val="1"/>
        </w:numPr>
        <w:shd w:val="clear" w:color="auto" w:fill="FFFFFF"/>
        <w:spacing w:before="0" w:beforeAutospacing="0" w:after="0" w:afterAutospacing="0"/>
        <w:jc w:val="both"/>
        <w:rPr>
          <w:color w:val="000000" w:themeColor="text1"/>
        </w:rPr>
      </w:pPr>
      <w:r w:rsidRPr="00AD1D2C">
        <w:rPr>
          <w:color w:val="000000" w:themeColor="text1"/>
        </w:rPr>
        <w:t>з повагою ставитись до доповідачів;</w:t>
      </w:r>
    </w:p>
    <w:p w:rsidR="00CE6DAB" w:rsidRPr="00AD1D2C" w:rsidRDefault="00CE6DAB" w:rsidP="00CE6DAB">
      <w:pPr>
        <w:pStyle w:val="a3"/>
        <w:numPr>
          <w:ilvl w:val="0"/>
          <w:numId w:val="1"/>
        </w:numPr>
        <w:shd w:val="clear" w:color="auto" w:fill="FFFFFF"/>
        <w:spacing w:before="0" w:beforeAutospacing="0" w:after="0" w:afterAutospacing="0"/>
        <w:jc w:val="both"/>
        <w:rPr>
          <w:color w:val="000000" w:themeColor="text1"/>
        </w:rPr>
      </w:pPr>
      <w:r w:rsidRPr="00AD1D2C">
        <w:rPr>
          <w:color w:val="000000" w:themeColor="text1"/>
        </w:rPr>
        <w:t>утримуватись від дій, наслідком яких може бути перешкоджання веденню засідань, пошкодження або знищення майна ради чи особистого майна присутніх на засіданні.</w:t>
      </w:r>
    </w:p>
    <w:p w:rsidR="00CE6DAB" w:rsidRPr="00AD1D2C" w:rsidRDefault="00CE6DAB" w:rsidP="00CE6DAB">
      <w:pPr>
        <w:pStyle w:val="a3"/>
        <w:numPr>
          <w:ilvl w:val="0"/>
          <w:numId w:val="1"/>
        </w:numPr>
        <w:shd w:val="clear" w:color="auto" w:fill="FFFFFF"/>
        <w:spacing w:before="0" w:beforeAutospacing="0" w:after="0" w:afterAutospacing="0"/>
        <w:jc w:val="both"/>
        <w:rPr>
          <w:color w:val="000000" w:themeColor="text1"/>
        </w:rPr>
      </w:pPr>
      <w:r w:rsidRPr="00AD1D2C">
        <w:rPr>
          <w:color w:val="000000" w:themeColor="text1"/>
        </w:rPr>
        <w:t>вимкнути персональні засоби зв'язку чи перевести їх у беззвучний режим.</w:t>
      </w:r>
    </w:p>
    <w:p w:rsidR="00CE6DAB" w:rsidRPr="00AD1D2C" w:rsidRDefault="00CE6DAB" w:rsidP="00CE6DAB">
      <w:pPr>
        <w:pStyle w:val="a3"/>
        <w:shd w:val="clear" w:color="auto" w:fill="FFFFFF"/>
        <w:spacing w:before="0" w:beforeAutospacing="0" w:after="0" w:afterAutospacing="0"/>
        <w:jc w:val="both"/>
        <w:rPr>
          <w:color w:val="000000" w:themeColor="text1"/>
        </w:rPr>
      </w:pPr>
    </w:p>
    <w:p w:rsidR="00CE6DAB" w:rsidRPr="00AD1D2C" w:rsidRDefault="00CE6DAB" w:rsidP="00CE6DAB">
      <w:pPr>
        <w:pStyle w:val="a3"/>
        <w:shd w:val="clear" w:color="auto" w:fill="FFFFFF"/>
        <w:spacing w:before="0" w:beforeAutospacing="0" w:after="0" w:afterAutospacing="0"/>
        <w:jc w:val="center"/>
        <w:rPr>
          <w:b/>
          <w:color w:val="000000" w:themeColor="text1"/>
        </w:rPr>
      </w:pPr>
      <w:r w:rsidRPr="00AD1D2C">
        <w:rPr>
          <w:b/>
          <w:color w:val="000000" w:themeColor="text1"/>
        </w:rPr>
        <w:t>Публічна поведінка депутата</w:t>
      </w:r>
    </w:p>
    <w:p w:rsidR="00CE6DAB" w:rsidRPr="00AD1D2C" w:rsidRDefault="00CE6DAB" w:rsidP="00CE6DAB">
      <w:pPr>
        <w:pStyle w:val="a3"/>
        <w:shd w:val="clear" w:color="auto" w:fill="FFFFFF"/>
        <w:spacing w:before="0" w:beforeAutospacing="0" w:after="0" w:afterAutospacing="0"/>
        <w:jc w:val="center"/>
        <w:rPr>
          <w:b/>
          <w:color w:val="000000" w:themeColor="text1"/>
        </w:rPr>
      </w:pPr>
    </w:p>
    <w:p w:rsidR="00CE6DAB" w:rsidRPr="00AD1D2C" w:rsidRDefault="00CE6DAB" w:rsidP="00CE6DAB">
      <w:pPr>
        <w:pStyle w:val="a3"/>
        <w:shd w:val="clear" w:color="auto" w:fill="FFFFFF"/>
        <w:spacing w:before="0" w:beforeAutospacing="0" w:after="0" w:afterAutospacing="0"/>
        <w:rPr>
          <w:color w:val="000000" w:themeColor="text1"/>
        </w:rPr>
      </w:pPr>
      <w:r w:rsidRPr="00AD1D2C">
        <w:rPr>
          <w:color w:val="000000" w:themeColor="text1"/>
        </w:rPr>
        <w:t>Депутати повинні:</w:t>
      </w:r>
    </w:p>
    <w:p w:rsidR="00CE6DAB" w:rsidRPr="00AD1D2C" w:rsidRDefault="00CE6DAB" w:rsidP="00CE6DAB">
      <w:pPr>
        <w:pStyle w:val="a3"/>
        <w:numPr>
          <w:ilvl w:val="0"/>
          <w:numId w:val="1"/>
        </w:numPr>
        <w:shd w:val="clear" w:color="auto" w:fill="FFFFFF"/>
        <w:spacing w:before="0" w:beforeAutospacing="0" w:after="0" w:afterAutospacing="0"/>
        <w:jc w:val="both"/>
        <w:rPr>
          <w:color w:val="000000" w:themeColor="text1"/>
        </w:rPr>
      </w:pPr>
      <w:r w:rsidRPr="00AD1D2C">
        <w:rPr>
          <w:color w:val="000000" w:themeColor="text1"/>
        </w:rPr>
        <w:t>своєю поведінкою подавати приклад доброчесності, неупередженості та справедливості;</w:t>
      </w:r>
    </w:p>
    <w:p w:rsidR="00CE6DAB" w:rsidRPr="00AD1D2C" w:rsidRDefault="00CE6DAB" w:rsidP="00CE6DAB">
      <w:pPr>
        <w:pStyle w:val="a3"/>
        <w:numPr>
          <w:ilvl w:val="0"/>
          <w:numId w:val="1"/>
        </w:numPr>
        <w:shd w:val="clear" w:color="auto" w:fill="FFFFFF"/>
        <w:spacing w:before="0" w:beforeAutospacing="0" w:after="0" w:afterAutospacing="0"/>
        <w:jc w:val="both"/>
        <w:rPr>
          <w:color w:val="000000" w:themeColor="text1"/>
        </w:rPr>
      </w:pPr>
      <w:r w:rsidRPr="00AD1D2C">
        <w:rPr>
          <w:color w:val="000000" w:themeColor="text1"/>
        </w:rPr>
        <w:t>утримуватися від дій, які можуть зашкодити позитивному іміджу Хмельницької міської ради;</w:t>
      </w:r>
    </w:p>
    <w:p w:rsidR="00CE6DAB" w:rsidRPr="00AD1D2C" w:rsidRDefault="00CE6DAB" w:rsidP="00CE6DAB">
      <w:pPr>
        <w:pStyle w:val="a3"/>
        <w:numPr>
          <w:ilvl w:val="0"/>
          <w:numId w:val="1"/>
        </w:numPr>
        <w:shd w:val="clear" w:color="auto" w:fill="FFFFFF"/>
        <w:spacing w:before="0" w:beforeAutospacing="0" w:after="0" w:afterAutospacing="0"/>
        <w:jc w:val="both"/>
        <w:rPr>
          <w:color w:val="000000" w:themeColor="text1"/>
        </w:rPr>
      </w:pPr>
      <w:r w:rsidRPr="00AD1D2C">
        <w:rPr>
          <w:color w:val="000000" w:themeColor="text1"/>
        </w:rPr>
        <w:t>утримуватися від дій, заяв та вчинків, що можуть нанести особисту образу громадянам України, демонструють неповагу до громадян або здатні скомпрометувати його самого та виборців, яких він представляє, посадових осіб місцевого самоврядування;</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використовувати у публічних виступах лише правдиві та перевірені відомості;</w:t>
      </w:r>
    </w:p>
    <w:p w:rsidR="00CE6DAB" w:rsidRPr="00AD1D2C" w:rsidRDefault="00CE6DAB" w:rsidP="00CE6DAB">
      <w:pPr>
        <w:pStyle w:val="a3"/>
        <w:shd w:val="clear" w:color="auto" w:fill="FFFFFF"/>
        <w:spacing w:before="0" w:beforeAutospacing="0" w:after="0" w:afterAutospacing="0"/>
        <w:ind w:left="720"/>
        <w:rPr>
          <w:color w:val="000000" w:themeColor="text1"/>
        </w:rPr>
      </w:pPr>
    </w:p>
    <w:p w:rsidR="00CE6DAB" w:rsidRPr="00AD1D2C" w:rsidRDefault="00CE6DAB" w:rsidP="00CE6DAB">
      <w:pPr>
        <w:pStyle w:val="a3"/>
        <w:shd w:val="clear" w:color="auto" w:fill="FFFFFF"/>
        <w:spacing w:before="0" w:beforeAutospacing="0" w:after="0" w:afterAutospacing="0"/>
        <w:ind w:firstLine="708"/>
        <w:jc w:val="center"/>
        <w:rPr>
          <w:b/>
          <w:color w:val="000000" w:themeColor="text1"/>
        </w:rPr>
      </w:pPr>
      <w:r w:rsidRPr="00AD1D2C">
        <w:rPr>
          <w:b/>
          <w:color w:val="000000" w:themeColor="text1"/>
        </w:rPr>
        <w:t>Міжфракційні відносити депутата</w:t>
      </w:r>
    </w:p>
    <w:p w:rsidR="00CE6DAB" w:rsidRPr="00AD1D2C" w:rsidRDefault="00CE6DAB" w:rsidP="00CE6DAB">
      <w:pPr>
        <w:pStyle w:val="a3"/>
        <w:shd w:val="clear" w:color="auto" w:fill="FFFFFF"/>
        <w:spacing w:before="0" w:beforeAutospacing="0" w:after="0" w:afterAutospacing="0"/>
        <w:ind w:firstLine="708"/>
        <w:jc w:val="center"/>
        <w:rPr>
          <w:b/>
          <w:color w:val="000000" w:themeColor="text1"/>
        </w:rPr>
      </w:pPr>
    </w:p>
    <w:p w:rsidR="00CE6DAB" w:rsidRPr="00AD1D2C" w:rsidRDefault="00CE6DAB" w:rsidP="00CE6DAB">
      <w:pPr>
        <w:pStyle w:val="a3"/>
        <w:shd w:val="clear" w:color="auto" w:fill="FFFFFF"/>
        <w:spacing w:before="0" w:beforeAutospacing="0" w:after="0" w:afterAutospacing="0"/>
        <w:rPr>
          <w:color w:val="000000" w:themeColor="text1"/>
        </w:rPr>
      </w:pPr>
      <w:r w:rsidRPr="00AD1D2C">
        <w:rPr>
          <w:color w:val="000000" w:themeColor="text1"/>
        </w:rPr>
        <w:t>Депутати повинні:</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будувати міжфракційні відносини на основі рівноправності;</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виявляти толерантність і повагу до депутатів інших фракцій та груп;</w:t>
      </w:r>
    </w:p>
    <w:p w:rsidR="00CE6DAB" w:rsidRPr="00AD1D2C" w:rsidRDefault="00CE6DAB" w:rsidP="00CE6DAB">
      <w:pPr>
        <w:pStyle w:val="a3"/>
        <w:numPr>
          <w:ilvl w:val="0"/>
          <w:numId w:val="1"/>
        </w:numPr>
        <w:shd w:val="clear" w:color="auto" w:fill="FFFFFF"/>
        <w:spacing w:before="0" w:beforeAutospacing="0" w:after="0" w:afterAutospacing="0"/>
        <w:jc w:val="both"/>
        <w:rPr>
          <w:color w:val="000000" w:themeColor="text1"/>
        </w:rPr>
      </w:pPr>
      <w:r w:rsidRPr="00AD1D2C">
        <w:rPr>
          <w:color w:val="000000" w:themeColor="text1"/>
        </w:rPr>
        <w:t>здійснювати свою роботу, керуючись принципами вільного колективного обговорення, поваги поглядів і думок інших;</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уникати конфліктів, долати суперечності у позиціях шляхом дискусій та компромісів.</w:t>
      </w:r>
    </w:p>
    <w:p w:rsidR="00CE6DAB" w:rsidRPr="00AD1D2C" w:rsidRDefault="00CE6DAB" w:rsidP="00CE6DAB">
      <w:pPr>
        <w:pStyle w:val="a3"/>
        <w:shd w:val="clear" w:color="auto" w:fill="FFFFFF"/>
        <w:spacing w:before="0" w:beforeAutospacing="0" w:after="0" w:afterAutospacing="0"/>
        <w:jc w:val="center"/>
        <w:rPr>
          <w:color w:val="000000" w:themeColor="text1"/>
        </w:rPr>
      </w:pPr>
    </w:p>
    <w:p w:rsidR="00CE6DAB" w:rsidRPr="00AD1D2C" w:rsidRDefault="00CE6DAB" w:rsidP="00CE6DAB">
      <w:pPr>
        <w:pStyle w:val="a3"/>
        <w:shd w:val="clear" w:color="auto" w:fill="FFFFFF"/>
        <w:spacing w:before="0" w:beforeAutospacing="0" w:after="0" w:afterAutospacing="0"/>
        <w:jc w:val="center"/>
        <w:rPr>
          <w:b/>
          <w:color w:val="000000" w:themeColor="text1"/>
        </w:rPr>
      </w:pPr>
      <w:r w:rsidRPr="00AD1D2C">
        <w:rPr>
          <w:b/>
          <w:color w:val="000000" w:themeColor="text1"/>
        </w:rPr>
        <w:t>Правила поведінки депутата в Інтернеті</w:t>
      </w:r>
    </w:p>
    <w:p w:rsidR="00CE6DAB" w:rsidRPr="00AD1D2C" w:rsidRDefault="00CE6DAB" w:rsidP="00CE6DAB">
      <w:pPr>
        <w:pStyle w:val="a3"/>
        <w:shd w:val="clear" w:color="auto" w:fill="FFFFFF"/>
        <w:spacing w:before="0" w:beforeAutospacing="0" w:after="0" w:afterAutospacing="0"/>
        <w:jc w:val="center"/>
        <w:rPr>
          <w:color w:val="000000" w:themeColor="text1"/>
        </w:rPr>
      </w:pPr>
    </w:p>
    <w:p w:rsidR="00CE6DAB" w:rsidRPr="00AD1D2C" w:rsidRDefault="00CE6DAB" w:rsidP="00CE6DAB">
      <w:pPr>
        <w:pStyle w:val="a3"/>
        <w:shd w:val="clear" w:color="auto" w:fill="FFFFFF"/>
        <w:spacing w:before="0" w:beforeAutospacing="0" w:after="0" w:afterAutospacing="0"/>
        <w:rPr>
          <w:color w:val="000000" w:themeColor="text1"/>
        </w:rPr>
      </w:pPr>
      <w:r w:rsidRPr="00AD1D2C">
        <w:rPr>
          <w:color w:val="000000" w:themeColor="text1"/>
        </w:rPr>
        <w:t>Депутати повинні:</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під час спілкування в Інтернеті дотримуватися загальних правил етичної поведінки;</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поширювати лише правдиву інформацію та перевірені дані;</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дотримуватися нормативної лексики;</w:t>
      </w:r>
    </w:p>
    <w:p w:rsidR="00CE6DAB" w:rsidRPr="00AD1D2C" w:rsidRDefault="00CE6DAB" w:rsidP="00CE6DAB">
      <w:pPr>
        <w:pStyle w:val="a3"/>
        <w:numPr>
          <w:ilvl w:val="0"/>
          <w:numId w:val="1"/>
        </w:numPr>
        <w:shd w:val="clear" w:color="auto" w:fill="FFFFFF"/>
        <w:spacing w:before="0" w:beforeAutospacing="0" w:after="0" w:afterAutospacing="0"/>
        <w:jc w:val="both"/>
        <w:rPr>
          <w:color w:val="000000" w:themeColor="text1"/>
        </w:rPr>
      </w:pPr>
      <w:r w:rsidRPr="00AD1D2C">
        <w:rPr>
          <w:color w:val="000000" w:themeColor="text1"/>
        </w:rPr>
        <w:lastRenderedPageBreak/>
        <w:t>дотримуватися конфіденційності та не розголошувати інформацію з обмеженим доступом.</w:t>
      </w:r>
    </w:p>
    <w:p w:rsidR="00CE6DAB" w:rsidRPr="00AD1D2C" w:rsidRDefault="00CE6DAB" w:rsidP="00CE6DAB">
      <w:pPr>
        <w:pStyle w:val="a3"/>
        <w:shd w:val="clear" w:color="auto" w:fill="FFFFFF"/>
        <w:spacing w:before="0" w:beforeAutospacing="0" w:after="0" w:afterAutospacing="0"/>
        <w:ind w:left="720"/>
        <w:jc w:val="both"/>
        <w:rPr>
          <w:color w:val="000000" w:themeColor="text1"/>
        </w:rPr>
      </w:pPr>
    </w:p>
    <w:p w:rsidR="00CE6DAB" w:rsidRPr="00AD1D2C" w:rsidRDefault="00CE6DAB" w:rsidP="00CE6DAB">
      <w:pPr>
        <w:pStyle w:val="a3"/>
        <w:shd w:val="clear" w:color="auto" w:fill="FFFFFF"/>
        <w:spacing w:before="0" w:beforeAutospacing="0" w:after="0" w:afterAutospacing="0"/>
        <w:jc w:val="center"/>
        <w:rPr>
          <w:rStyle w:val="a4"/>
          <w:color w:val="000000" w:themeColor="text1"/>
        </w:rPr>
      </w:pPr>
      <w:r w:rsidRPr="00AD1D2C">
        <w:rPr>
          <w:rStyle w:val="a4"/>
          <w:color w:val="000000" w:themeColor="text1"/>
        </w:rPr>
        <w:t>Запобігання проявам корупції</w:t>
      </w:r>
    </w:p>
    <w:p w:rsidR="00CE6DAB" w:rsidRPr="00AD1D2C" w:rsidRDefault="00CE6DAB" w:rsidP="00CE6DAB">
      <w:pPr>
        <w:pStyle w:val="a3"/>
        <w:shd w:val="clear" w:color="auto" w:fill="FFFFFF"/>
        <w:spacing w:before="0" w:beforeAutospacing="0" w:after="0" w:afterAutospacing="0"/>
        <w:jc w:val="center"/>
        <w:rPr>
          <w:color w:val="000000" w:themeColor="text1"/>
        </w:rPr>
      </w:pPr>
    </w:p>
    <w:p w:rsidR="00CE6DAB" w:rsidRPr="00AD1D2C" w:rsidRDefault="00CE6DAB" w:rsidP="00417FBC">
      <w:pPr>
        <w:pStyle w:val="a3"/>
        <w:shd w:val="clear" w:color="auto" w:fill="FFFFFF"/>
        <w:spacing w:before="0" w:beforeAutospacing="0" w:after="0" w:afterAutospacing="0"/>
        <w:ind w:firstLine="360"/>
        <w:rPr>
          <w:color w:val="000000" w:themeColor="text1"/>
        </w:rPr>
      </w:pPr>
      <w:r w:rsidRPr="00AD1D2C">
        <w:rPr>
          <w:color w:val="000000" w:themeColor="text1"/>
        </w:rPr>
        <w:t>Депутати повинні:</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неухильно дотримуватися обмежень і заборон, передбачених</w:t>
      </w:r>
      <w:r w:rsidR="002D3D14" w:rsidRPr="00AD1D2C">
        <w:rPr>
          <w:color w:val="000000" w:themeColor="text1"/>
        </w:rPr>
        <w:t xml:space="preserve"> Законом України « Про запобігання корупції»,</w:t>
      </w:r>
      <w:r w:rsidRPr="00AD1D2C">
        <w:rPr>
          <w:color w:val="000000" w:themeColor="text1"/>
        </w:rPr>
        <w:t xml:space="preserve"> антикорупційним законодавством України;</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уникати дій, спрямованих на спонукання своїх колег, посадових осіб місцевого самоврядування до прийняття рішень, вчинення дій або бездіяльності на користь своїх особистих інтересів або інтересів третіх осіб;</w:t>
      </w:r>
    </w:p>
    <w:p w:rsidR="00CE6DAB" w:rsidRPr="00AD1D2C" w:rsidRDefault="00CE6DAB" w:rsidP="00CE6DAB">
      <w:pPr>
        <w:pStyle w:val="a3"/>
        <w:numPr>
          <w:ilvl w:val="0"/>
          <w:numId w:val="1"/>
        </w:numPr>
        <w:shd w:val="clear" w:color="auto" w:fill="FFFFFF"/>
        <w:spacing w:before="0" w:beforeAutospacing="0" w:after="0" w:afterAutospacing="0"/>
        <w:rPr>
          <w:color w:val="000000" w:themeColor="text1"/>
        </w:rPr>
      </w:pPr>
      <w:r w:rsidRPr="00AD1D2C">
        <w:rPr>
          <w:color w:val="000000" w:themeColor="text1"/>
        </w:rPr>
        <w:t>демонструвати своєю поведінкою нетерпимість до будь – яких проявів корупції;</w:t>
      </w:r>
    </w:p>
    <w:p w:rsidR="00CE6DAB" w:rsidRPr="00AD1D2C" w:rsidRDefault="00CE6DAB" w:rsidP="00CE6DAB">
      <w:pPr>
        <w:pStyle w:val="a3"/>
        <w:numPr>
          <w:ilvl w:val="0"/>
          <w:numId w:val="1"/>
        </w:numPr>
        <w:shd w:val="clear" w:color="auto" w:fill="FFFFFF"/>
        <w:spacing w:before="0" w:beforeAutospacing="0" w:after="0" w:afterAutospacing="0"/>
        <w:jc w:val="both"/>
        <w:rPr>
          <w:color w:val="000000" w:themeColor="text1"/>
        </w:rPr>
      </w:pPr>
      <w:r w:rsidRPr="00AD1D2C">
        <w:rPr>
          <w:color w:val="000000" w:themeColor="text1"/>
        </w:rPr>
        <w:t>особистою поведінкою подавати приклад доброчесності, неупередженості та справедливості;</w:t>
      </w:r>
    </w:p>
    <w:p w:rsidR="00CE6DAB" w:rsidRPr="00AD1D2C" w:rsidRDefault="00CE6DAB" w:rsidP="00CE6DAB">
      <w:pPr>
        <w:pStyle w:val="a3"/>
        <w:numPr>
          <w:ilvl w:val="0"/>
          <w:numId w:val="1"/>
        </w:numPr>
        <w:shd w:val="clear" w:color="auto" w:fill="FFFFFF"/>
        <w:spacing w:before="0" w:beforeAutospacing="0" w:after="0" w:afterAutospacing="0"/>
        <w:jc w:val="both"/>
        <w:rPr>
          <w:color w:val="000000" w:themeColor="text1"/>
        </w:rPr>
      </w:pPr>
      <w:r w:rsidRPr="00AD1D2C">
        <w:rPr>
          <w:color w:val="000000" w:themeColor="text1"/>
        </w:rPr>
        <w:t>в установленому законом порядку депутати зобов’язані щорічно до 1 квітня подавати шляхом заповнення на офіційному веб-сайті Національного агентства декларацію особи, уповноваженої на виконання функцій держави або місцевого самоврядування, за минулий рік за формою, що визначається Національним агентством.</w:t>
      </w:r>
    </w:p>
    <w:p w:rsidR="00CE6DAB" w:rsidRPr="00AD1D2C" w:rsidRDefault="00CE6DAB" w:rsidP="00CE6DAB">
      <w:pPr>
        <w:pStyle w:val="a3"/>
        <w:shd w:val="clear" w:color="auto" w:fill="FFFFFF"/>
        <w:spacing w:before="0" w:beforeAutospacing="0" w:after="0" w:afterAutospacing="0"/>
        <w:ind w:firstLine="426"/>
        <w:jc w:val="both"/>
        <w:rPr>
          <w:color w:val="000000" w:themeColor="text1"/>
        </w:rPr>
      </w:pPr>
      <w:r w:rsidRPr="00AD1D2C">
        <w:rPr>
          <w:color w:val="000000" w:themeColor="text1"/>
        </w:rPr>
        <w:t>Депутатам 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rsidR="00BA347F" w:rsidRPr="00AD1D2C" w:rsidRDefault="00CE6DAB" w:rsidP="00BA347F">
      <w:pPr>
        <w:pStyle w:val="a3"/>
        <w:shd w:val="clear" w:color="auto" w:fill="FFFFFF"/>
        <w:ind w:firstLine="426"/>
        <w:jc w:val="both"/>
        <w:rPr>
          <w:color w:val="000000" w:themeColor="text1"/>
        </w:rPr>
      </w:pPr>
      <w:r w:rsidRPr="00AD1D2C">
        <w:rPr>
          <w:color w:val="000000" w:themeColor="text1"/>
        </w:rPr>
        <w:t>Депутатам забороняється безпосередньо або через інших осіб вимагати, просити, одержувати подарунки для себе чи близьких їм осіб від юридичних або фізичних осіб у зв’язку із здійсненням депутатами діяльності, пов’язаної із виконанням функцій місцевого самоврядування.</w:t>
      </w:r>
      <w:r w:rsidR="00BA347F" w:rsidRPr="00AD1D2C">
        <w:rPr>
          <w:color w:val="000000" w:themeColor="text1"/>
        </w:rPr>
        <w:t xml:space="preserve"> </w:t>
      </w:r>
    </w:p>
    <w:p w:rsidR="00BA347F" w:rsidRPr="00AD1D2C" w:rsidRDefault="00BA347F" w:rsidP="00BA347F">
      <w:pPr>
        <w:pStyle w:val="a3"/>
        <w:shd w:val="clear" w:color="auto" w:fill="FFFFFF"/>
        <w:ind w:firstLine="426"/>
        <w:jc w:val="both"/>
        <w:rPr>
          <w:color w:val="000000" w:themeColor="text1"/>
        </w:rPr>
      </w:pPr>
      <w:r w:rsidRPr="00AD1D2C">
        <w:rPr>
          <w:color w:val="000000" w:themeColor="text1"/>
        </w:rPr>
        <w:t>Дозволяється отримувати подарунки</w:t>
      </w:r>
      <w:r w:rsidR="00340B96" w:rsidRPr="00AD1D2C">
        <w:rPr>
          <w:color w:val="000000" w:themeColor="text1"/>
        </w:rPr>
        <w:t>,</w:t>
      </w:r>
      <w:r w:rsidRPr="00AD1D2C">
        <w:rPr>
          <w:color w:val="000000" w:themeColor="text1"/>
        </w:rPr>
        <w:t xml:space="preserve"> які:</w:t>
      </w:r>
    </w:p>
    <w:p w:rsidR="00BA347F" w:rsidRPr="00AD1D2C" w:rsidRDefault="00BA347F" w:rsidP="00BA347F">
      <w:pPr>
        <w:pStyle w:val="a3"/>
        <w:shd w:val="clear" w:color="auto" w:fill="FFFFFF"/>
        <w:ind w:firstLine="426"/>
        <w:jc w:val="both"/>
        <w:rPr>
          <w:color w:val="000000" w:themeColor="text1"/>
        </w:rPr>
      </w:pPr>
      <w:r w:rsidRPr="00AD1D2C">
        <w:rPr>
          <w:color w:val="000000" w:themeColor="text1"/>
        </w:rPr>
        <w:t>1) даруються близькими особами;</w:t>
      </w:r>
    </w:p>
    <w:p w:rsidR="00CE6DAB" w:rsidRPr="00AD1D2C" w:rsidRDefault="00BA347F" w:rsidP="00BA347F">
      <w:pPr>
        <w:pStyle w:val="a3"/>
        <w:shd w:val="clear" w:color="auto" w:fill="FFFFFF"/>
        <w:spacing w:before="0" w:beforeAutospacing="0" w:after="0" w:afterAutospacing="0"/>
        <w:ind w:firstLine="426"/>
        <w:jc w:val="both"/>
        <w:rPr>
          <w:color w:val="000000" w:themeColor="text1"/>
        </w:rPr>
      </w:pPr>
      <w:r w:rsidRPr="00AD1D2C">
        <w:rPr>
          <w:color w:val="000000" w:themeColor="text1"/>
        </w:rPr>
        <w:t>2) одержуються як загальнодоступні знижки на товари, послуги, загальнодоступні виграші, призи, премії, бонуси.</w:t>
      </w:r>
    </w:p>
    <w:p w:rsidR="00682596" w:rsidRPr="00AD1D2C" w:rsidRDefault="00BA347F" w:rsidP="00682596">
      <w:pPr>
        <w:pStyle w:val="a3"/>
        <w:shd w:val="clear" w:color="auto" w:fill="FFFFFF"/>
        <w:spacing w:before="0" w:beforeAutospacing="0" w:after="0" w:afterAutospacing="0"/>
        <w:ind w:firstLine="426"/>
        <w:jc w:val="both"/>
        <w:rPr>
          <w:color w:val="000000" w:themeColor="text1"/>
        </w:rPr>
      </w:pPr>
      <w:r w:rsidRPr="00AD1D2C">
        <w:rPr>
          <w:color w:val="000000" w:themeColor="text1"/>
        </w:rPr>
        <w:t>3) відповідають загальновизнаним уявленням про гостинність,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w:t>
      </w:r>
      <w:r w:rsidR="00682596" w:rsidRPr="00AD1D2C">
        <w:rPr>
          <w:color w:val="000000" w:themeColor="text1"/>
        </w:rPr>
        <w:t xml:space="preserve"> в якому прийнято подарунки та не даруються у зв’язку із здійсненням такими особами діяльності, пов’язаної із виконанням функцій держави а</w:t>
      </w:r>
      <w:r w:rsidR="0055356E" w:rsidRPr="00AD1D2C">
        <w:rPr>
          <w:color w:val="000000" w:themeColor="text1"/>
        </w:rPr>
        <w:t>бо місцевого самоврядування або особами які перебувають в підпорядкуванні.</w:t>
      </w:r>
    </w:p>
    <w:p w:rsidR="00682596" w:rsidRPr="00AD1D2C" w:rsidRDefault="00682596" w:rsidP="00CE6DAB">
      <w:pPr>
        <w:pStyle w:val="a3"/>
        <w:shd w:val="clear" w:color="auto" w:fill="FFFFFF"/>
        <w:spacing w:before="0" w:beforeAutospacing="0" w:after="150" w:afterAutospacing="0"/>
        <w:jc w:val="center"/>
        <w:rPr>
          <w:rStyle w:val="a4"/>
          <w:color w:val="000000" w:themeColor="text1"/>
        </w:rPr>
      </w:pPr>
    </w:p>
    <w:p w:rsidR="00CE6DAB" w:rsidRPr="00AD1D2C" w:rsidRDefault="00CE6DAB" w:rsidP="00CE6DAB">
      <w:pPr>
        <w:pStyle w:val="a3"/>
        <w:shd w:val="clear" w:color="auto" w:fill="FFFFFF"/>
        <w:spacing w:before="0" w:beforeAutospacing="0" w:after="150" w:afterAutospacing="0"/>
        <w:jc w:val="center"/>
        <w:rPr>
          <w:color w:val="000000" w:themeColor="text1"/>
        </w:rPr>
      </w:pPr>
      <w:r w:rsidRPr="00AD1D2C">
        <w:rPr>
          <w:rStyle w:val="a4"/>
          <w:color w:val="000000" w:themeColor="text1"/>
        </w:rPr>
        <w:t>Запобігання конфлікту інтересів</w:t>
      </w:r>
    </w:p>
    <w:p w:rsidR="00CE6DAB" w:rsidRPr="00AD1D2C" w:rsidRDefault="00CE6DAB" w:rsidP="00CE6DAB">
      <w:pPr>
        <w:pStyle w:val="a3"/>
        <w:shd w:val="clear" w:color="auto" w:fill="FFFFFF"/>
        <w:spacing w:before="0" w:beforeAutospacing="0" w:after="0" w:afterAutospacing="0"/>
        <w:jc w:val="both"/>
        <w:rPr>
          <w:color w:val="000000" w:themeColor="text1"/>
        </w:rPr>
      </w:pPr>
      <w:r w:rsidRPr="00AD1D2C">
        <w:rPr>
          <w:color w:val="000000" w:themeColor="text1"/>
        </w:rPr>
        <w:t>Депутати зобов’язані:</w:t>
      </w:r>
    </w:p>
    <w:p w:rsidR="00CE6DAB" w:rsidRPr="00AD1D2C" w:rsidRDefault="00CE6DAB" w:rsidP="00CE6DAB">
      <w:pPr>
        <w:pStyle w:val="a3"/>
        <w:numPr>
          <w:ilvl w:val="0"/>
          <w:numId w:val="1"/>
        </w:numPr>
        <w:shd w:val="clear" w:color="auto" w:fill="FFFFFF"/>
        <w:spacing w:before="0" w:beforeAutospacing="0" w:after="0" w:afterAutospacing="0"/>
        <w:ind w:left="0" w:firstLine="360"/>
        <w:jc w:val="both"/>
        <w:rPr>
          <w:color w:val="000000" w:themeColor="text1"/>
        </w:rPr>
      </w:pPr>
      <w:r w:rsidRPr="00AD1D2C">
        <w:rPr>
          <w:color w:val="000000" w:themeColor="text1"/>
        </w:rPr>
        <w:t xml:space="preserve"> вживати заходів щодо недопущення виникнення реального чи потенційного конфлікту інтересів;</w:t>
      </w:r>
    </w:p>
    <w:p w:rsidR="00CE6DAB" w:rsidRPr="00AD1D2C" w:rsidRDefault="00CE6DAB" w:rsidP="00CE6DAB">
      <w:pPr>
        <w:pStyle w:val="a3"/>
        <w:numPr>
          <w:ilvl w:val="0"/>
          <w:numId w:val="1"/>
        </w:numPr>
        <w:shd w:val="clear" w:color="auto" w:fill="FFFFFF"/>
        <w:spacing w:before="0" w:beforeAutospacing="0" w:after="0" w:afterAutospacing="0"/>
        <w:ind w:left="0" w:firstLine="284"/>
        <w:jc w:val="both"/>
        <w:rPr>
          <w:color w:val="000000" w:themeColor="text1"/>
        </w:rPr>
      </w:pPr>
      <w:r w:rsidRPr="00AD1D2C">
        <w:rPr>
          <w:color w:val="000000" w:themeColor="text1"/>
        </w:rPr>
        <w:t>повідомляти не пізніше наступного робочого дня з моменту, коли він дізнався чи повинен був дізнатись про наявність у нього реального чи п</w:t>
      </w:r>
      <w:r w:rsidR="00481688" w:rsidRPr="00AD1D2C">
        <w:rPr>
          <w:color w:val="000000" w:themeColor="text1"/>
        </w:rPr>
        <w:t>отенційного конфлікту інтересів</w:t>
      </w:r>
      <w:r w:rsidRPr="00AD1D2C">
        <w:rPr>
          <w:color w:val="000000" w:themeColor="text1"/>
        </w:rPr>
        <w:t xml:space="preserve"> </w:t>
      </w:r>
      <w:r w:rsidR="003B7117" w:rsidRPr="00AD1D2C">
        <w:rPr>
          <w:color w:val="000000" w:themeColor="text1"/>
        </w:rPr>
        <w:t>відповідний колегіальний орган</w:t>
      </w:r>
      <w:r w:rsidRPr="00AD1D2C">
        <w:rPr>
          <w:color w:val="000000" w:themeColor="text1"/>
        </w:rPr>
        <w:t>.</w:t>
      </w:r>
    </w:p>
    <w:p w:rsidR="00481688" w:rsidRPr="00AD1D2C" w:rsidRDefault="002D3D14" w:rsidP="00481688">
      <w:pPr>
        <w:pStyle w:val="a3"/>
        <w:shd w:val="clear" w:color="auto" w:fill="FFFFFF"/>
        <w:spacing w:before="0" w:beforeAutospacing="0" w:after="0" w:afterAutospacing="0"/>
        <w:ind w:firstLine="708"/>
        <w:jc w:val="both"/>
        <w:rPr>
          <w:color w:val="000000" w:themeColor="text1"/>
        </w:rPr>
      </w:pPr>
      <w:r w:rsidRPr="00AD1D2C">
        <w:rPr>
          <w:color w:val="000000" w:themeColor="text1"/>
        </w:rPr>
        <w:t xml:space="preserve">Депутат Хмельницької міської ради публічно повідомляє про конфлікт інтересів, який виник під час участі у засіданні ради, іншого колегіального органу (комісії, комітету, колегії </w:t>
      </w:r>
      <w:r w:rsidRPr="00AD1D2C">
        <w:rPr>
          <w:color w:val="000000" w:themeColor="text1"/>
        </w:rPr>
        <w:lastRenderedPageBreak/>
        <w:t>тощо), відповідному колегіальному органу та не бере участі у розгляді, підготовці та прийнятті рішень відповідним колегіальним органом.</w:t>
      </w:r>
    </w:p>
    <w:p w:rsidR="002D3D14" w:rsidRPr="00AD1D2C" w:rsidRDefault="002D3D14" w:rsidP="00481688">
      <w:pPr>
        <w:pStyle w:val="a3"/>
        <w:shd w:val="clear" w:color="auto" w:fill="FFFFFF"/>
        <w:spacing w:before="0" w:beforeAutospacing="0" w:after="0" w:afterAutospacing="0"/>
        <w:ind w:firstLine="708"/>
        <w:jc w:val="both"/>
        <w:rPr>
          <w:color w:val="000000" w:themeColor="text1"/>
        </w:rPr>
      </w:pPr>
      <w:r w:rsidRPr="00AD1D2C">
        <w:rPr>
          <w:color w:val="000000" w:themeColor="text1"/>
        </w:rPr>
        <w:t>Якщо неучасть депутата у прийнятті рішення</w:t>
      </w:r>
      <w:r w:rsidR="00481688" w:rsidRPr="00AD1D2C">
        <w:rPr>
          <w:color w:val="000000" w:themeColor="text1"/>
        </w:rPr>
        <w:t xml:space="preserve"> призведе до втрати правомочност</w:t>
      </w:r>
      <w:r w:rsidRPr="00AD1D2C">
        <w:rPr>
          <w:color w:val="000000" w:themeColor="text1"/>
        </w:rPr>
        <w:t>і відповідної ради, іншого колегіального органу, особи, у яких наявний конфлікт інтересів, беруть участь у прийнятті радою, іншим колегіальним органом рішення, за умови публічного самостійного повідомлення про конфлікт інтересів під час засідання колегіального органу.</w:t>
      </w:r>
    </w:p>
    <w:p w:rsidR="00995C87" w:rsidRPr="00AD1D2C" w:rsidRDefault="00995C87" w:rsidP="00995C87">
      <w:pPr>
        <w:pStyle w:val="a3"/>
        <w:shd w:val="clear" w:color="auto" w:fill="FFFFFF"/>
        <w:spacing w:before="0" w:beforeAutospacing="0" w:after="0" w:afterAutospacing="0"/>
        <w:ind w:firstLine="708"/>
        <w:jc w:val="both"/>
        <w:rPr>
          <w:color w:val="000000" w:themeColor="text1"/>
        </w:rPr>
      </w:pPr>
      <w:r w:rsidRPr="00AD1D2C">
        <w:rPr>
          <w:color w:val="000000" w:themeColor="text1"/>
        </w:rPr>
        <w:t>Про конфлікт інтересів депутата може заявити будь-який інший член відповідного колегіального органу або учасник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колегіального органу.</w:t>
      </w:r>
    </w:p>
    <w:p w:rsidR="00995C87" w:rsidRPr="00AD1D2C" w:rsidRDefault="00995C87" w:rsidP="002D3D14">
      <w:pPr>
        <w:pStyle w:val="a3"/>
        <w:shd w:val="clear" w:color="auto" w:fill="FFFFFF"/>
        <w:spacing w:before="0" w:beforeAutospacing="0" w:after="0" w:afterAutospacing="0"/>
        <w:ind w:firstLine="708"/>
        <w:jc w:val="both"/>
        <w:rPr>
          <w:color w:val="000000" w:themeColor="text1"/>
        </w:rPr>
      </w:pPr>
    </w:p>
    <w:p w:rsidR="00CE6DAB" w:rsidRPr="00AD1D2C" w:rsidRDefault="00CE6DAB" w:rsidP="00CE6DAB">
      <w:pPr>
        <w:pStyle w:val="a3"/>
        <w:shd w:val="clear" w:color="auto" w:fill="FFFFFF"/>
        <w:spacing w:before="0" w:beforeAutospacing="0" w:after="0" w:afterAutospacing="0"/>
        <w:jc w:val="center"/>
        <w:rPr>
          <w:b/>
          <w:bCs/>
          <w:color w:val="000000" w:themeColor="text1"/>
        </w:rPr>
      </w:pPr>
      <w:r w:rsidRPr="00AD1D2C">
        <w:rPr>
          <w:rStyle w:val="a4"/>
          <w:color w:val="000000" w:themeColor="text1"/>
        </w:rPr>
        <w:t>Контроль за дотриманням Кодексу</w:t>
      </w:r>
    </w:p>
    <w:p w:rsidR="00CE6DAB" w:rsidRPr="00AD1D2C" w:rsidRDefault="00CE6DAB" w:rsidP="00CE6DAB">
      <w:pPr>
        <w:pStyle w:val="a3"/>
        <w:shd w:val="clear" w:color="auto" w:fill="FFFFFF"/>
        <w:spacing w:before="0" w:beforeAutospacing="0" w:after="0" w:afterAutospacing="0"/>
        <w:ind w:firstLine="708"/>
        <w:jc w:val="both"/>
        <w:rPr>
          <w:color w:val="000000" w:themeColor="text1"/>
        </w:rPr>
      </w:pPr>
      <w:r w:rsidRPr="00AD1D2C">
        <w:rPr>
          <w:color w:val="000000" w:themeColor="text1"/>
        </w:rPr>
        <w:t>Дотримання депутатом норм Кодексу є важливою складовою депутатської діяльності, вагомим аспектом забезпечення всебічної, повної і об’єктивної оцінки його професійних і особистих якостей.</w:t>
      </w:r>
    </w:p>
    <w:p w:rsidR="00CE6DAB" w:rsidRPr="00AD1D2C" w:rsidRDefault="00CE6DAB" w:rsidP="00CE6DAB">
      <w:pPr>
        <w:pStyle w:val="a3"/>
        <w:shd w:val="clear" w:color="auto" w:fill="FFFFFF"/>
        <w:spacing w:before="0" w:beforeAutospacing="0" w:after="0" w:afterAutospacing="0"/>
        <w:ind w:firstLine="708"/>
        <w:jc w:val="both"/>
        <w:rPr>
          <w:color w:val="000000" w:themeColor="text1"/>
        </w:rPr>
      </w:pPr>
      <w:r w:rsidRPr="00AD1D2C">
        <w:rPr>
          <w:color w:val="000000" w:themeColor="text1"/>
        </w:rPr>
        <w:t>Розглядом фактів порушення вимог Кодексу займається постійна комісія міської ради з питань регламенту, депутатської діяльності, антикорупційної політики, забезпечення правопорядку та зв’язку з військовими частинами (далі – Комісія).</w:t>
      </w:r>
    </w:p>
    <w:p w:rsidR="00CE6DAB" w:rsidRPr="00AD1D2C" w:rsidRDefault="00CE6DAB" w:rsidP="00CE6DAB">
      <w:pPr>
        <w:pStyle w:val="a3"/>
        <w:shd w:val="clear" w:color="auto" w:fill="FFFFFF"/>
        <w:spacing w:before="0" w:beforeAutospacing="0" w:after="0" w:afterAutospacing="0"/>
        <w:ind w:firstLine="708"/>
        <w:jc w:val="both"/>
        <w:rPr>
          <w:color w:val="000000" w:themeColor="text1"/>
        </w:rPr>
      </w:pPr>
      <w:r w:rsidRPr="00AD1D2C">
        <w:rPr>
          <w:color w:val="000000" w:themeColor="text1"/>
        </w:rPr>
        <w:t>Розгляд питань, пов’язаних із порушенням Кодексу депутатом, здійснюється Комісією на підставі звернення депутата, групи депутатів, скарг органів державної влади та місцевого самоврядування, підприємств, організацій, установ, громадян</w:t>
      </w:r>
      <w:r w:rsidR="006C72DA" w:rsidRPr="00AD1D2C">
        <w:rPr>
          <w:color w:val="000000" w:themeColor="text1"/>
        </w:rPr>
        <w:t>,</w:t>
      </w:r>
      <w:r w:rsidRPr="00AD1D2C">
        <w:rPr>
          <w:color w:val="000000" w:themeColor="text1"/>
        </w:rPr>
        <w:t xml:space="preserve"> за поданням міського голови, за поданням секретаря ради.</w:t>
      </w:r>
    </w:p>
    <w:p w:rsidR="00CE6DAB" w:rsidRPr="00AD1D2C" w:rsidRDefault="00CE6DAB" w:rsidP="00CE6DAB">
      <w:pPr>
        <w:pStyle w:val="a3"/>
        <w:shd w:val="clear" w:color="auto" w:fill="FFFFFF"/>
        <w:spacing w:before="0" w:beforeAutospacing="0" w:after="0" w:afterAutospacing="0"/>
        <w:ind w:firstLine="708"/>
        <w:jc w:val="both"/>
        <w:rPr>
          <w:color w:val="000000" w:themeColor="text1"/>
        </w:rPr>
      </w:pPr>
      <w:r w:rsidRPr="00AD1D2C">
        <w:rPr>
          <w:color w:val="000000" w:themeColor="text1"/>
        </w:rPr>
        <w:t>У разі подання необґрунтованої скарги, що зачіпає честь, гідність, ділову репутацію, депутат має право захищати свої права всіма способами, не забороненими чинним законодавством України.</w:t>
      </w:r>
    </w:p>
    <w:p w:rsidR="00CE6DAB" w:rsidRPr="00AD1D2C" w:rsidRDefault="00CE6DAB" w:rsidP="00CE6DAB">
      <w:pPr>
        <w:pStyle w:val="a3"/>
        <w:shd w:val="clear" w:color="auto" w:fill="FFFFFF"/>
        <w:spacing w:before="0" w:beforeAutospacing="0" w:after="0" w:afterAutospacing="0"/>
        <w:jc w:val="both"/>
        <w:rPr>
          <w:color w:val="000000" w:themeColor="text1"/>
        </w:rPr>
      </w:pPr>
    </w:p>
    <w:p w:rsidR="00CE6DAB" w:rsidRPr="00AD1D2C" w:rsidRDefault="00CE6DAB" w:rsidP="00CE6DAB">
      <w:pPr>
        <w:pStyle w:val="a3"/>
        <w:shd w:val="clear" w:color="auto" w:fill="FFFFFF"/>
        <w:spacing w:before="0" w:beforeAutospacing="0" w:after="0" w:afterAutospacing="0"/>
        <w:jc w:val="center"/>
        <w:rPr>
          <w:rStyle w:val="a4"/>
          <w:color w:val="000000" w:themeColor="text1"/>
        </w:rPr>
      </w:pPr>
      <w:r w:rsidRPr="00AD1D2C">
        <w:rPr>
          <w:rStyle w:val="a4"/>
          <w:color w:val="000000" w:themeColor="text1"/>
        </w:rPr>
        <w:t>Відповідальність за порушення Кодексу</w:t>
      </w:r>
    </w:p>
    <w:p w:rsidR="00CE6DAB" w:rsidRPr="00AD1D2C" w:rsidRDefault="00CE6DAB" w:rsidP="00CE6DAB">
      <w:pPr>
        <w:pStyle w:val="a3"/>
        <w:shd w:val="clear" w:color="auto" w:fill="FFFFFF"/>
        <w:spacing w:before="0" w:beforeAutospacing="0" w:after="0" w:afterAutospacing="0"/>
        <w:jc w:val="center"/>
        <w:rPr>
          <w:color w:val="000000" w:themeColor="text1"/>
        </w:rPr>
      </w:pPr>
    </w:p>
    <w:p w:rsidR="00CE6DAB" w:rsidRPr="00AD1D2C" w:rsidRDefault="00CE6DAB" w:rsidP="00CE6DAB">
      <w:pPr>
        <w:pStyle w:val="a3"/>
        <w:shd w:val="clear" w:color="auto" w:fill="FFFFFF"/>
        <w:spacing w:before="0" w:beforeAutospacing="0" w:after="0" w:afterAutospacing="0"/>
        <w:ind w:firstLine="708"/>
        <w:jc w:val="both"/>
        <w:rPr>
          <w:color w:val="000000" w:themeColor="text1"/>
        </w:rPr>
      </w:pPr>
      <w:r w:rsidRPr="00AD1D2C">
        <w:rPr>
          <w:color w:val="000000" w:themeColor="text1"/>
        </w:rPr>
        <w:t>У випадку порушення Кодексу за результатами розгляду на своєму засіданні Комісія має право застосувати до депутата один або одночасно кілька заходів впливу:</w:t>
      </w:r>
    </w:p>
    <w:p w:rsidR="00CE6DAB" w:rsidRPr="00AD1D2C" w:rsidRDefault="00CE6DAB" w:rsidP="00CE6DAB">
      <w:pPr>
        <w:pStyle w:val="a3"/>
        <w:shd w:val="clear" w:color="auto" w:fill="FFFFFF"/>
        <w:spacing w:before="0" w:beforeAutospacing="0" w:after="0" w:afterAutospacing="0"/>
        <w:jc w:val="both"/>
        <w:rPr>
          <w:color w:val="000000" w:themeColor="text1"/>
        </w:rPr>
      </w:pPr>
      <w:r w:rsidRPr="00AD1D2C">
        <w:rPr>
          <w:color w:val="000000" w:themeColor="text1"/>
        </w:rPr>
        <w:t>–</w:t>
      </w:r>
      <w:r w:rsidRPr="00AD1D2C">
        <w:rPr>
          <w:rStyle w:val="a4"/>
          <w:color w:val="000000" w:themeColor="text1"/>
        </w:rPr>
        <w:t> </w:t>
      </w:r>
      <w:r w:rsidRPr="00AD1D2C">
        <w:rPr>
          <w:color w:val="000000" w:themeColor="text1"/>
        </w:rPr>
        <w:t>попередження із внесенням до протоколу засідання;</w:t>
      </w:r>
    </w:p>
    <w:p w:rsidR="00CE6DAB" w:rsidRPr="00AD1D2C" w:rsidRDefault="00CE6DAB" w:rsidP="00CE6DAB">
      <w:pPr>
        <w:pStyle w:val="a3"/>
        <w:shd w:val="clear" w:color="auto" w:fill="FFFFFF"/>
        <w:spacing w:before="0" w:beforeAutospacing="0" w:after="0" w:afterAutospacing="0"/>
        <w:jc w:val="both"/>
        <w:rPr>
          <w:color w:val="000000" w:themeColor="text1"/>
        </w:rPr>
      </w:pPr>
      <w:r w:rsidRPr="00AD1D2C">
        <w:rPr>
          <w:color w:val="000000" w:themeColor="text1"/>
        </w:rPr>
        <w:t>– рекомендація депутату вжити належних заходів з метою запобігання подальшим випадкам порушень норм та правил депутатської етики;</w:t>
      </w:r>
    </w:p>
    <w:p w:rsidR="00CE6DAB" w:rsidRPr="00AD1D2C" w:rsidRDefault="00CE6DAB" w:rsidP="00CE6DAB">
      <w:pPr>
        <w:pStyle w:val="a3"/>
        <w:shd w:val="clear" w:color="auto" w:fill="FFFFFF"/>
        <w:spacing w:before="0" w:beforeAutospacing="0" w:after="0" w:afterAutospacing="0"/>
        <w:jc w:val="both"/>
        <w:rPr>
          <w:color w:val="000000" w:themeColor="text1"/>
        </w:rPr>
      </w:pPr>
      <w:r w:rsidRPr="00AD1D2C">
        <w:rPr>
          <w:color w:val="000000" w:themeColor="text1"/>
        </w:rPr>
        <w:t>– інформування про недостойну поведінку депутата та про заходи впливу, яких вжито до нього, шляхом розміщення повідомлення на офіційному сайті Хмельницької міської ради;</w:t>
      </w:r>
    </w:p>
    <w:p w:rsidR="00CE6DAB" w:rsidRPr="00AD1D2C" w:rsidRDefault="00CE6DAB" w:rsidP="00CE6DAB">
      <w:pPr>
        <w:pStyle w:val="a3"/>
        <w:shd w:val="clear" w:color="auto" w:fill="FFFFFF"/>
        <w:spacing w:before="0" w:beforeAutospacing="0" w:after="0" w:afterAutospacing="0"/>
        <w:jc w:val="both"/>
        <w:rPr>
          <w:color w:val="000000" w:themeColor="text1"/>
        </w:rPr>
      </w:pPr>
      <w:r w:rsidRPr="00AD1D2C">
        <w:rPr>
          <w:color w:val="000000" w:themeColor="text1"/>
        </w:rPr>
        <w:t>– інформування виборців округу про недостойну поведінку депутата для розгляду питання про відкликання за народною ініціативою;</w:t>
      </w:r>
    </w:p>
    <w:p w:rsidR="00CE6DAB" w:rsidRPr="00AD1D2C" w:rsidRDefault="00CE6DAB" w:rsidP="00CE6DAB">
      <w:pPr>
        <w:pStyle w:val="a3"/>
        <w:shd w:val="clear" w:color="auto" w:fill="FFFFFF"/>
        <w:spacing w:before="0" w:beforeAutospacing="0" w:after="0" w:afterAutospacing="0"/>
        <w:jc w:val="both"/>
        <w:rPr>
          <w:color w:val="000000" w:themeColor="text1"/>
        </w:rPr>
      </w:pPr>
      <w:r w:rsidRPr="00AD1D2C">
        <w:rPr>
          <w:color w:val="000000" w:themeColor="text1"/>
        </w:rPr>
        <w:t xml:space="preserve">– звернення до </w:t>
      </w:r>
      <w:r w:rsidRPr="00AD1D2C">
        <w:rPr>
          <w:color w:val="000000" w:themeColor="text1"/>
          <w:shd w:val="clear" w:color="auto" w:fill="FFFFFF"/>
        </w:rPr>
        <w:t>вищого керівного органу політичної партії для розгляду питання про відкликання депутата за недостойну поведінку.</w:t>
      </w:r>
    </w:p>
    <w:p w:rsidR="00CE6DAB" w:rsidRPr="00AD1D2C" w:rsidRDefault="00CE6DAB" w:rsidP="00CE6DAB">
      <w:pPr>
        <w:pStyle w:val="a3"/>
        <w:shd w:val="clear" w:color="auto" w:fill="FFFFFF"/>
        <w:spacing w:before="0" w:beforeAutospacing="0" w:after="0" w:afterAutospacing="0"/>
        <w:ind w:firstLine="708"/>
        <w:jc w:val="both"/>
        <w:rPr>
          <w:color w:val="000000" w:themeColor="text1"/>
        </w:rPr>
      </w:pPr>
      <w:r w:rsidRPr="00AD1D2C">
        <w:rPr>
          <w:color w:val="000000" w:themeColor="text1"/>
        </w:rPr>
        <w:t>У разі виявлення за результатами розгляду питань щодо порушення Кодексу ознак злочину або адміністративного правопорушення Комісія повідомляє правоохоронні органи.</w:t>
      </w:r>
    </w:p>
    <w:p w:rsidR="00CE6DAB" w:rsidRPr="00AD1D2C" w:rsidRDefault="00CE6DAB" w:rsidP="00CE6DAB">
      <w:pPr>
        <w:pStyle w:val="a3"/>
        <w:shd w:val="clear" w:color="auto" w:fill="FFFFFF"/>
        <w:spacing w:before="0" w:beforeAutospacing="0" w:after="0" w:afterAutospacing="0"/>
        <w:jc w:val="both"/>
        <w:rPr>
          <w:color w:val="000000" w:themeColor="text1"/>
        </w:rPr>
      </w:pPr>
      <w:bookmarkStart w:id="0" w:name="_GoBack"/>
      <w:bookmarkEnd w:id="0"/>
    </w:p>
    <w:p w:rsidR="00CE6DAB" w:rsidRPr="00AD1D2C" w:rsidRDefault="00CE6DAB" w:rsidP="00CE6DAB">
      <w:pPr>
        <w:pStyle w:val="a3"/>
        <w:shd w:val="clear" w:color="auto" w:fill="FFFFFF"/>
        <w:spacing w:before="0" w:beforeAutospacing="0" w:after="0" w:afterAutospacing="0"/>
        <w:jc w:val="both"/>
        <w:rPr>
          <w:color w:val="000000" w:themeColor="text1"/>
        </w:rPr>
      </w:pPr>
    </w:p>
    <w:p w:rsidR="00CE6DAB" w:rsidRPr="00AD1D2C" w:rsidRDefault="00CE6DAB" w:rsidP="00CE6DAB">
      <w:pPr>
        <w:pStyle w:val="a3"/>
        <w:shd w:val="clear" w:color="auto" w:fill="FFFFFF"/>
        <w:spacing w:before="0" w:beforeAutospacing="0" w:after="0" w:afterAutospacing="0"/>
        <w:jc w:val="both"/>
        <w:rPr>
          <w:color w:val="000000" w:themeColor="text1"/>
        </w:rPr>
      </w:pPr>
      <w:r w:rsidRPr="00AD1D2C">
        <w:rPr>
          <w:color w:val="000000" w:themeColor="text1"/>
        </w:rPr>
        <w:t>Секретар міської ради</w:t>
      </w:r>
      <w:r w:rsidRPr="00AD1D2C">
        <w:rPr>
          <w:color w:val="000000" w:themeColor="text1"/>
        </w:rPr>
        <w:tab/>
      </w:r>
      <w:r w:rsidRPr="00AD1D2C">
        <w:rPr>
          <w:color w:val="000000" w:themeColor="text1"/>
        </w:rPr>
        <w:tab/>
      </w:r>
      <w:r w:rsidRPr="00AD1D2C">
        <w:rPr>
          <w:color w:val="000000" w:themeColor="text1"/>
        </w:rPr>
        <w:tab/>
      </w:r>
      <w:r w:rsidRPr="00AD1D2C">
        <w:rPr>
          <w:color w:val="000000" w:themeColor="text1"/>
        </w:rPr>
        <w:tab/>
      </w:r>
      <w:r w:rsidRPr="00AD1D2C">
        <w:rPr>
          <w:color w:val="000000" w:themeColor="text1"/>
        </w:rPr>
        <w:tab/>
      </w:r>
      <w:r w:rsidRPr="00AD1D2C">
        <w:rPr>
          <w:color w:val="000000" w:themeColor="text1"/>
        </w:rPr>
        <w:tab/>
      </w:r>
      <w:r w:rsidRPr="00AD1D2C">
        <w:rPr>
          <w:color w:val="000000" w:themeColor="text1"/>
        </w:rPr>
        <w:tab/>
      </w:r>
      <w:r w:rsidRPr="00AD1D2C">
        <w:rPr>
          <w:color w:val="000000" w:themeColor="text1"/>
        </w:rPr>
        <w:tab/>
        <w:t>В. ДІДЕНКО</w:t>
      </w:r>
    </w:p>
    <w:p w:rsidR="00CE6DAB" w:rsidRPr="00AD1D2C" w:rsidRDefault="00CE6DAB" w:rsidP="00CE6DAB">
      <w:pPr>
        <w:pStyle w:val="a3"/>
        <w:shd w:val="clear" w:color="auto" w:fill="FFFFFF"/>
        <w:spacing w:before="0" w:beforeAutospacing="0" w:after="0" w:afterAutospacing="0"/>
        <w:jc w:val="both"/>
        <w:rPr>
          <w:color w:val="000000" w:themeColor="text1"/>
        </w:rPr>
      </w:pPr>
    </w:p>
    <w:p w:rsidR="00CE6DAB" w:rsidRPr="00AD1D2C" w:rsidRDefault="00CE6DAB" w:rsidP="00CE6DAB">
      <w:pPr>
        <w:pStyle w:val="a3"/>
        <w:shd w:val="clear" w:color="auto" w:fill="FFFFFF"/>
        <w:spacing w:before="0" w:beforeAutospacing="0" w:after="0" w:afterAutospacing="0"/>
        <w:jc w:val="both"/>
        <w:rPr>
          <w:color w:val="000000" w:themeColor="text1"/>
        </w:rPr>
      </w:pPr>
    </w:p>
    <w:p w:rsidR="00CE6DAB" w:rsidRPr="00AD1D2C" w:rsidRDefault="00CE6DAB" w:rsidP="00CE6DAB">
      <w:pPr>
        <w:pStyle w:val="a3"/>
        <w:shd w:val="clear" w:color="auto" w:fill="FFFFFF"/>
        <w:spacing w:before="0" w:beforeAutospacing="0" w:after="0" w:afterAutospacing="0"/>
        <w:jc w:val="both"/>
        <w:rPr>
          <w:color w:val="000000" w:themeColor="text1"/>
        </w:rPr>
      </w:pPr>
      <w:r w:rsidRPr="00AD1D2C">
        <w:rPr>
          <w:color w:val="000000" w:themeColor="text1"/>
        </w:rPr>
        <w:t>Завідувач відділу сприяння діяльності депутатам</w:t>
      </w:r>
      <w:r w:rsidRPr="00AD1D2C">
        <w:rPr>
          <w:color w:val="000000" w:themeColor="text1"/>
        </w:rPr>
        <w:tab/>
      </w:r>
      <w:r w:rsidRPr="00AD1D2C">
        <w:rPr>
          <w:color w:val="000000" w:themeColor="text1"/>
        </w:rPr>
        <w:tab/>
      </w:r>
      <w:r w:rsidRPr="00AD1D2C">
        <w:rPr>
          <w:color w:val="000000" w:themeColor="text1"/>
        </w:rPr>
        <w:tab/>
      </w:r>
      <w:r w:rsidRPr="00AD1D2C">
        <w:rPr>
          <w:color w:val="000000" w:themeColor="text1"/>
        </w:rPr>
        <w:tab/>
        <w:t>В. БАБИН</w:t>
      </w:r>
    </w:p>
    <w:sectPr w:rsidR="00CE6DAB" w:rsidRPr="00AD1D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10FF4"/>
    <w:multiLevelType w:val="hybridMultilevel"/>
    <w:tmpl w:val="45B806CE"/>
    <w:lvl w:ilvl="0" w:tplc="982EC16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DAB"/>
    <w:rsid w:val="002A6B31"/>
    <w:rsid w:val="002D3D14"/>
    <w:rsid w:val="00340B96"/>
    <w:rsid w:val="003B7117"/>
    <w:rsid w:val="00417FBC"/>
    <w:rsid w:val="00481688"/>
    <w:rsid w:val="0055356E"/>
    <w:rsid w:val="00682596"/>
    <w:rsid w:val="006A01AF"/>
    <w:rsid w:val="006C72DA"/>
    <w:rsid w:val="00995C87"/>
    <w:rsid w:val="009C6AA5"/>
    <w:rsid w:val="009F351C"/>
    <w:rsid w:val="00AD1D2C"/>
    <w:rsid w:val="00B33836"/>
    <w:rsid w:val="00B90DFB"/>
    <w:rsid w:val="00BA347F"/>
    <w:rsid w:val="00CE6DAB"/>
    <w:rsid w:val="00DB3FCC"/>
    <w:rsid w:val="00F07A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1AC97D-ADCF-45E7-812A-340BE4D6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D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6DAB"/>
    <w:pPr>
      <w:spacing w:before="100" w:beforeAutospacing="1" w:after="100" w:afterAutospacing="1"/>
    </w:pPr>
    <w:rPr>
      <w:lang w:eastAsia="uk-UA"/>
    </w:rPr>
  </w:style>
  <w:style w:type="character" w:styleId="a4">
    <w:name w:val="Strong"/>
    <w:basedOn w:val="a0"/>
    <w:uiPriority w:val="22"/>
    <w:qFormat/>
    <w:rsid w:val="00CE6DAB"/>
    <w:rPr>
      <w:b/>
      <w:bCs/>
    </w:rPr>
  </w:style>
  <w:style w:type="character" w:styleId="a5">
    <w:name w:val="Emphasis"/>
    <w:basedOn w:val="a0"/>
    <w:uiPriority w:val="20"/>
    <w:qFormat/>
    <w:rsid w:val="00CE6DAB"/>
    <w:rPr>
      <w:i/>
      <w:iCs/>
    </w:rPr>
  </w:style>
  <w:style w:type="paragraph" w:styleId="a6">
    <w:name w:val="Balloon Text"/>
    <w:basedOn w:val="a"/>
    <w:link w:val="a7"/>
    <w:uiPriority w:val="99"/>
    <w:semiHidden/>
    <w:unhideWhenUsed/>
    <w:rsid w:val="00CE6DAB"/>
    <w:rPr>
      <w:rFonts w:ascii="Tahoma" w:hAnsi="Tahoma" w:cs="Tahoma"/>
      <w:sz w:val="16"/>
      <w:szCs w:val="16"/>
    </w:rPr>
  </w:style>
  <w:style w:type="character" w:customStyle="1" w:styleId="a7">
    <w:name w:val="Текст у виносці Знак"/>
    <w:basedOn w:val="a0"/>
    <w:link w:val="a6"/>
    <w:uiPriority w:val="99"/>
    <w:semiHidden/>
    <w:rsid w:val="00CE6DA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07791">
      <w:bodyDiv w:val="1"/>
      <w:marLeft w:val="0"/>
      <w:marRight w:val="0"/>
      <w:marTop w:val="0"/>
      <w:marBottom w:val="0"/>
      <w:divBdr>
        <w:top w:val="none" w:sz="0" w:space="0" w:color="auto"/>
        <w:left w:val="none" w:sz="0" w:space="0" w:color="auto"/>
        <w:bottom w:val="none" w:sz="0" w:space="0" w:color="auto"/>
        <w:right w:val="none" w:sz="0" w:space="0" w:color="auto"/>
      </w:divBdr>
    </w:div>
    <w:div w:id="1831673715">
      <w:bodyDiv w:val="1"/>
      <w:marLeft w:val="0"/>
      <w:marRight w:val="0"/>
      <w:marTop w:val="0"/>
      <w:marBottom w:val="0"/>
      <w:divBdr>
        <w:top w:val="none" w:sz="0" w:space="0" w:color="auto"/>
        <w:left w:val="none" w:sz="0" w:space="0" w:color="auto"/>
        <w:bottom w:val="none" w:sz="0" w:space="0" w:color="auto"/>
        <w:right w:val="none" w:sz="0" w:space="0" w:color="auto"/>
      </w:divBdr>
    </w:div>
    <w:div w:id="193219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7184</Words>
  <Characters>4096</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Тріщова Галина Дмитрівна</dc:creator>
  <cp:lastModifiedBy>Шарлай Олександр Федорович</cp:lastModifiedBy>
  <cp:revision>3</cp:revision>
  <cp:lastPrinted>2021-10-26T08:21:00Z</cp:lastPrinted>
  <dcterms:created xsi:type="dcterms:W3CDTF">2021-11-04T07:19:00Z</dcterms:created>
  <dcterms:modified xsi:type="dcterms:W3CDTF">2021-11-04T07:48:00Z</dcterms:modified>
</cp:coreProperties>
</file>