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2C" w:rsidRPr="002C4C41" w:rsidRDefault="00EF172C" w:rsidP="00EF17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2C4C4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71ADFE15" wp14:editId="3AF94D9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72C" w:rsidRPr="002C4C41" w:rsidRDefault="00EF172C" w:rsidP="00EF17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2C4C4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EF172C" w:rsidRPr="002C4C41" w:rsidRDefault="00EF172C" w:rsidP="00EF17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C4C4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EF172C" w:rsidRPr="002C4C41" w:rsidRDefault="00EF172C" w:rsidP="00EF17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C4C4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EF172C" w:rsidRPr="002C4C41" w:rsidRDefault="00EF172C" w:rsidP="00EF172C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EF172C" w:rsidRPr="002C4C41" w:rsidRDefault="00EF172C" w:rsidP="00EF172C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2C4C41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2C4C41">
        <w:rPr>
          <w:rFonts w:ascii="Times New Roman CYR" w:hAnsi="Times New Roman CYR" w:cs="Times New Roman CYR"/>
          <w:b/>
          <w:bCs/>
        </w:rPr>
        <w:tab/>
      </w:r>
      <w:r w:rsidRPr="002C4C41">
        <w:rPr>
          <w:rFonts w:ascii="Times New Roman CYR" w:hAnsi="Times New Roman CYR" w:cs="Times New Roman CYR"/>
          <w:b/>
          <w:bCs/>
        </w:rPr>
        <w:tab/>
      </w:r>
      <w:r w:rsidRPr="002C4C41">
        <w:rPr>
          <w:rFonts w:ascii="Times New Roman CYR" w:hAnsi="Times New Roman CYR" w:cs="Times New Roman CYR"/>
          <w:b/>
          <w:bCs/>
        </w:rPr>
        <w:tab/>
      </w:r>
      <w:r w:rsidRPr="002C4C41">
        <w:rPr>
          <w:rFonts w:ascii="Times New Roman CYR" w:hAnsi="Times New Roman CYR" w:cs="Times New Roman CYR"/>
          <w:b/>
          <w:bCs/>
        </w:rPr>
        <w:tab/>
      </w:r>
      <w:r w:rsidRPr="002C4C41">
        <w:rPr>
          <w:rFonts w:ascii="Times New Roman CYR" w:hAnsi="Times New Roman CYR" w:cs="Times New Roman CYR"/>
          <w:bCs/>
        </w:rPr>
        <w:t>м.Хмельницький</w:t>
      </w:r>
    </w:p>
    <w:p w:rsidR="00D10363" w:rsidRPr="00EF172C" w:rsidRDefault="00D10363" w:rsidP="00EF172C">
      <w:pPr>
        <w:tabs>
          <w:tab w:val="center" w:pos="6007"/>
        </w:tabs>
      </w:pPr>
    </w:p>
    <w:p w:rsidR="00D10363" w:rsidRPr="00EF172C" w:rsidRDefault="006A575F" w:rsidP="00EF172C">
      <w:pPr>
        <w:ind w:right="5387"/>
        <w:jc w:val="both"/>
        <w:rPr>
          <w:rFonts w:ascii="Times New Roman" w:hAnsi="Times New Roman" w:cs="Times New Roman"/>
        </w:rPr>
      </w:pPr>
      <w:r w:rsidRPr="00EF172C">
        <w:rPr>
          <w:rFonts w:ascii="Times New Roman" w:hAnsi="Times New Roman" w:cs="Times New Roman"/>
        </w:rPr>
        <w:t>Про внесення змін в комплексну схему розміщення стаціонарних тимчасових споруд для провадження підприємниц</w:t>
      </w:r>
      <w:r w:rsidR="00EF172C">
        <w:rPr>
          <w:rFonts w:ascii="Times New Roman" w:hAnsi="Times New Roman" w:cs="Times New Roman"/>
        </w:rPr>
        <w:t>ької діяльності на території м.</w:t>
      </w:r>
      <w:r w:rsidRPr="00EF172C">
        <w:rPr>
          <w:rFonts w:ascii="Times New Roman" w:hAnsi="Times New Roman" w:cs="Times New Roman"/>
        </w:rPr>
        <w:t>Хмельницького</w:t>
      </w:r>
    </w:p>
    <w:p w:rsidR="00EF172C" w:rsidRDefault="00EF172C" w:rsidP="00EF172C">
      <w:pPr>
        <w:jc w:val="both"/>
        <w:rPr>
          <w:rFonts w:ascii="Times New Roman" w:hAnsi="Times New Roman" w:cs="Times New Roman"/>
        </w:rPr>
      </w:pPr>
    </w:p>
    <w:p w:rsidR="00EF172C" w:rsidRDefault="00EF172C" w:rsidP="00EF172C">
      <w:pPr>
        <w:jc w:val="both"/>
        <w:rPr>
          <w:rFonts w:ascii="Times New Roman" w:hAnsi="Times New Roman" w:cs="Times New Roman"/>
        </w:rPr>
      </w:pPr>
    </w:p>
    <w:p w:rsidR="00D10363" w:rsidRPr="00EF172C" w:rsidRDefault="006A575F" w:rsidP="00EF172C">
      <w:pPr>
        <w:ind w:firstLine="567"/>
        <w:jc w:val="both"/>
        <w:rPr>
          <w:rFonts w:ascii="Times New Roman" w:hAnsi="Times New Roman" w:cs="Times New Roman"/>
        </w:rPr>
      </w:pPr>
      <w:r w:rsidRPr="00EF172C">
        <w:rPr>
          <w:rFonts w:ascii="Times New Roman" w:hAnsi="Times New Roman" w:cs="Times New Roman"/>
        </w:rPr>
        <w:t xml:space="preserve">Розглянувши пропозиції постійної комісії з питань містобудування, земельних відносин та охорони </w:t>
      </w:r>
      <w:r w:rsidRPr="00EF172C">
        <w:rPr>
          <w:rFonts w:ascii="Times New Roman" w:hAnsi="Times New Roman" w:cs="Times New Roman"/>
        </w:rPr>
        <w:t>навколишнього природного середовища, керуючись Законом України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</w:t>
      </w:r>
      <w:r w:rsidRPr="00EF172C">
        <w:rPr>
          <w:rFonts w:ascii="Times New Roman" w:hAnsi="Times New Roman" w:cs="Times New Roman"/>
        </w:rPr>
        <w:t>щення тимчасових споруд для провадження підприємницької діяльності», рішенням</w:t>
      </w:r>
      <w:r w:rsidR="00EF172C">
        <w:rPr>
          <w:rFonts w:ascii="Times New Roman" w:hAnsi="Times New Roman" w:cs="Times New Roman"/>
        </w:rPr>
        <w:t>и міської ради від 12.12.2012 №</w:t>
      </w:r>
      <w:r w:rsidRPr="00EF172C">
        <w:rPr>
          <w:rFonts w:ascii="Times New Roman" w:hAnsi="Times New Roman" w:cs="Times New Roman"/>
        </w:rPr>
        <w:t>18 «Про затвердження комплексної схеми розміщення стаціонарних тимчасових споруд для провадження підприємниц</w:t>
      </w:r>
      <w:r w:rsidR="00EF172C">
        <w:rPr>
          <w:rFonts w:ascii="Times New Roman" w:hAnsi="Times New Roman" w:cs="Times New Roman"/>
        </w:rPr>
        <w:t>ької діяльності на території м.</w:t>
      </w:r>
      <w:r w:rsidRPr="00EF172C">
        <w:rPr>
          <w:rFonts w:ascii="Times New Roman" w:hAnsi="Times New Roman" w:cs="Times New Roman"/>
        </w:rPr>
        <w:t>Хмельни</w:t>
      </w:r>
      <w:r w:rsidRPr="00EF172C">
        <w:rPr>
          <w:rFonts w:ascii="Times New Roman" w:hAnsi="Times New Roman" w:cs="Times New Roman"/>
        </w:rPr>
        <w:t>цького» із внес</w:t>
      </w:r>
      <w:r w:rsidR="00EF172C">
        <w:rPr>
          <w:rFonts w:ascii="Times New Roman" w:hAnsi="Times New Roman" w:cs="Times New Roman"/>
        </w:rPr>
        <w:t>еними змінами, від 22.03.2017 №</w:t>
      </w:r>
      <w:r w:rsidRPr="00EF172C">
        <w:rPr>
          <w:rFonts w:ascii="Times New Roman" w:hAnsi="Times New Roman" w:cs="Times New Roman"/>
        </w:rPr>
        <w:t>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Хмельницького», міська рада</w:t>
      </w:r>
    </w:p>
    <w:p w:rsidR="00EF172C" w:rsidRDefault="00EF172C" w:rsidP="00EF172C">
      <w:pPr>
        <w:jc w:val="both"/>
        <w:rPr>
          <w:rFonts w:ascii="Times New Roman" w:hAnsi="Times New Roman" w:cs="Times New Roman"/>
        </w:rPr>
      </w:pPr>
    </w:p>
    <w:p w:rsidR="00D10363" w:rsidRPr="00EF172C" w:rsidRDefault="006A575F" w:rsidP="00EF172C">
      <w:pPr>
        <w:jc w:val="both"/>
        <w:rPr>
          <w:rFonts w:ascii="Times New Roman" w:hAnsi="Times New Roman" w:cs="Times New Roman"/>
        </w:rPr>
      </w:pPr>
      <w:r w:rsidRPr="00EF172C">
        <w:rPr>
          <w:rFonts w:ascii="Times New Roman" w:hAnsi="Times New Roman" w:cs="Times New Roman"/>
        </w:rPr>
        <w:t>ВИРІШИЛА:</w:t>
      </w:r>
    </w:p>
    <w:p w:rsidR="00EF172C" w:rsidRDefault="00EF172C" w:rsidP="00EF172C">
      <w:pPr>
        <w:jc w:val="both"/>
        <w:rPr>
          <w:rFonts w:ascii="Times New Roman" w:hAnsi="Times New Roman" w:cs="Times New Roman"/>
        </w:rPr>
      </w:pPr>
      <w:bookmarkStart w:id="0" w:name="bookmark0"/>
      <w:bookmarkEnd w:id="0"/>
    </w:p>
    <w:p w:rsidR="00D10363" w:rsidRPr="00EF172C" w:rsidRDefault="00EF172C" w:rsidP="00EF172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A575F" w:rsidRPr="00EF172C">
        <w:rPr>
          <w:rFonts w:ascii="Times New Roman" w:hAnsi="Times New Roman" w:cs="Times New Roman"/>
        </w:rPr>
        <w:t xml:space="preserve">Внести зміни в комплексну схему </w:t>
      </w:r>
      <w:r w:rsidR="006A575F" w:rsidRPr="00EF172C">
        <w:rPr>
          <w:rFonts w:ascii="Times New Roman" w:hAnsi="Times New Roman" w:cs="Times New Roman"/>
        </w:rPr>
        <w:t>розміщення стаціонарних тимчасових споруд для провадження підприємниц</w:t>
      </w:r>
      <w:r>
        <w:rPr>
          <w:rFonts w:ascii="Times New Roman" w:hAnsi="Times New Roman" w:cs="Times New Roman"/>
        </w:rPr>
        <w:t>ької діяльності на території м.</w:t>
      </w:r>
      <w:r w:rsidR="006A575F" w:rsidRPr="00EF172C">
        <w:rPr>
          <w:rFonts w:ascii="Times New Roman" w:hAnsi="Times New Roman" w:cs="Times New Roman"/>
        </w:rPr>
        <w:t>Хмельницького шляхом перенесення тимчасової споруди для провадження підприємницької діяльності згідно з додатком.</w:t>
      </w:r>
    </w:p>
    <w:p w:rsidR="00D10363" w:rsidRPr="00EF172C" w:rsidRDefault="00EF172C" w:rsidP="00EF172C">
      <w:pPr>
        <w:ind w:firstLine="567"/>
        <w:jc w:val="both"/>
        <w:rPr>
          <w:rFonts w:ascii="Times New Roman" w:hAnsi="Times New Roman" w:cs="Times New Roman"/>
        </w:rPr>
      </w:pPr>
      <w:bookmarkStart w:id="1" w:name="bookmark1"/>
      <w:bookmarkEnd w:id="1"/>
      <w:r>
        <w:rPr>
          <w:rFonts w:ascii="Times New Roman" w:hAnsi="Times New Roman" w:cs="Times New Roman"/>
        </w:rPr>
        <w:t xml:space="preserve">2. </w:t>
      </w:r>
      <w:r w:rsidR="006A575F" w:rsidRPr="00EF172C">
        <w:rPr>
          <w:rFonts w:ascii="Times New Roman" w:hAnsi="Times New Roman" w:cs="Times New Roman"/>
        </w:rPr>
        <w:t>Відповідальність за виконання рішення пок</w:t>
      </w:r>
      <w:r w:rsidR="006A575F" w:rsidRPr="00EF172C">
        <w:rPr>
          <w:rFonts w:ascii="Times New Roman" w:hAnsi="Times New Roman" w:cs="Times New Roman"/>
        </w:rPr>
        <w:t>ласти н</w:t>
      </w:r>
      <w:r>
        <w:rPr>
          <w:rFonts w:ascii="Times New Roman" w:hAnsi="Times New Roman" w:cs="Times New Roman"/>
        </w:rPr>
        <w:t>а заступника міського голови М.</w:t>
      </w:r>
      <w:r w:rsidR="006A575F" w:rsidRPr="00EF172C">
        <w:rPr>
          <w:rFonts w:ascii="Times New Roman" w:hAnsi="Times New Roman" w:cs="Times New Roman"/>
        </w:rPr>
        <w:t>Ваврищука та управління архітектури та містобудування.</w:t>
      </w:r>
    </w:p>
    <w:p w:rsidR="00D10363" w:rsidRPr="00EF172C" w:rsidRDefault="00EF172C" w:rsidP="00EF172C">
      <w:pPr>
        <w:ind w:firstLine="567"/>
        <w:jc w:val="both"/>
        <w:rPr>
          <w:rFonts w:ascii="Times New Roman" w:hAnsi="Times New Roman" w:cs="Times New Roman"/>
        </w:rPr>
      </w:pPr>
      <w:bookmarkStart w:id="2" w:name="bookmark2"/>
      <w:bookmarkEnd w:id="2"/>
      <w:r>
        <w:rPr>
          <w:rFonts w:ascii="Times New Roman" w:hAnsi="Times New Roman" w:cs="Times New Roman"/>
        </w:rPr>
        <w:t xml:space="preserve">3. </w:t>
      </w:r>
      <w:r w:rsidR="006A575F" w:rsidRPr="00EF172C">
        <w:rPr>
          <w:rFonts w:ascii="Times New Roman" w:hAnsi="Times New Roman" w:cs="Times New Roma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F172C" w:rsidRDefault="00EF172C" w:rsidP="00EF172C">
      <w:pPr>
        <w:jc w:val="both"/>
        <w:rPr>
          <w:rFonts w:ascii="Times New Roman" w:hAnsi="Times New Roman" w:cs="Times New Roman"/>
        </w:rPr>
      </w:pPr>
    </w:p>
    <w:p w:rsidR="00EF172C" w:rsidRDefault="00EF172C" w:rsidP="00EF172C">
      <w:pPr>
        <w:jc w:val="both"/>
        <w:rPr>
          <w:rFonts w:ascii="Times New Roman" w:hAnsi="Times New Roman" w:cs="Times New Roman"/>
        </w:rPr>
      </w:pPr>
    </w:p>
    <w:p w:rsidR="00EF172C" w:rsidRDefault="00EF172C" w:rsidP="00EF172C">
      <w:pPr>
        <w:jc w:val="both"/>
        <w:rPr>
          <w:rFonts w:ascii="Times New Roman" w:hAnsi="Times New Roman" w:cs="Times New Roman"/>
        </w:rPr>
      </w:pPr>
    </w:p>
    <w:p w:rsidR="00D10363" w:rsidRPr="00EF172C" w:rsidRDefault="006A575F" w:rsidP="00EF172C">
      <w:pPr>
        <w:jc w:val="both"/>
        <w:rPr>
          <w:rFonts w:ascii="Times New Roman" w:hAnsi="Times New Roman" w:cs="Times New Roman"/>
        </w:rPr>
      </w:pPr>
      <w:r w:rsidRPr="00EF172C">
        <w:rPr>
          <w:rFonts w:ascii="Times New Roman" w:hAnsi="Times New Roman" w:cs="Times New Roman"/>
        </w:rPr>
        <w:t xml:space="preserve">Міський </w:t>
      </w:r>
      <w:r w:rsidRPr="00EF172C">
        <w:rPr>
          <w:rFonts w:ascii="Times New Roman" w:hAnsi="Times New Roman" w:cs="Times New Roman"/>
        </w:rPr>
        <w:t>голова</w:t>
      </w:r>
      <w:r w:rsidR="00EF172C">
        <w:rPr>
          <w:rFonts w:ascii="Times New Roman" w:hAnsi="Times New Roman" w:cs="Times New Roman"/>
        </w:rPr>
        <w:tab/>
      </w:r>
      <w:r w:rsidR="00EF172C">
        <w:rPr>
          <w:rFonts w:ascii="Times New Roman" w:hAnsi="Times New Roman" w:cs="Times New Roman"/>
        </w:rPr>
        <w:tab/>
      </w:r>
      <w:r w:rsidR="00EF172C">
        <w:rPr>
          <w:rFonts w:ascii="Times New Roman" w:hAnsi="Times New Roman" w:cs="Times New Roman"/>
        </w:rPr>
        <w:tab/>
      </w:r>
      <w:r w:rsidR="00EF172C">
        <w:rPr>
          <w:rFonts w:ascii="Times New Roman" w:hAnsi="Times New Roman" w:cs="Times New Roman"/>
        </w:rPr>
        <w:tab/>
      </w:r>
      <w:r w:rsidR="00EF172C">
        <w:rPr>
          <w:rFonts w:ascii="Times New Roman" w:hAnsi="Times New Roman" w:cs="Times New Roman"/>
        </w:rPr>
        <w:tab/>
      </w:r>
      <w:r w:rsidR="00EF172C">
        <w:rPr>
          <w:rFonts w:ascii="Times New Roman" w:hAnsi="Times New Roman" w:cs="Times New Roman"/>
        </w:rPr>
        <w:tab/>
      </w:r>
      <w:r w:rsidR="00EF172C">
        <w:rPr>
          <w:rFonts w:ascii="Times New Roman" w:hAnsi="Times New Roman" w:cs="Times New Roman"/>
        </w:rPr>
        <w:tab/>
      </w:r>
      <w:r w:rsidR="00EF172C">
        <w:rPr>
          <w:rFonts w:ascii="Times New Roman" w:hAnsi="Times New Roman" w:cs="Times New Roman"/>
        </w:rPr>
        <w:tab/>
      </w:r>
      <w:r w:rsidR="00EF172C">
        <w:rPr>
          <w:rFonts w:ascii="Times New Roman" w:hAnsi="Times New Roman" w:cs="Times New Roman"/>
        </w:rPr>
        <w:tab/>
        <w:t>О.</w:t>
      </w:r>
      <w:r w:rsidRPr="00EF172C">
        <w:rPr>
          <w:rFonts w:ascii="Times New Roman" w:hAnsi="Times New Roman" w:cs="Times New Roman"/>
        </w:rPr>
        <w:t>СИМЧИШИН</w:t>
      </w:r>
    </w:p>
    <w:p w:rsidR="00D10363" w:rsidRPr="00EF172C" w:rsidRDefault="00D10363" w:rsidP="00EF172C"/>
    <w:p w:rsidR="00D10363" w:rsidRPr="00EF172C" w:rsidRDefault="00D10363" w:rsidP="00EF172C">
      <w:pPr>
        <w:sectPr w:rsidR="00D10363" w:rsidRPr="00EF172C" w:rsidSect="00EF172C">
          <w:pgSz w:w="11907" w:h="16839" w:code="9"/>
          <w:pgMar w:top="850" w:right="850" w:bottom="850" w:left="1417" w:header="0" w:footer="3" w:gutter="0"/>
          <w:pgNumType w:start="1"/>
          <w:cols w:space="720"/>
          <w:noEndnote/>
          <w:docGrid w:linePitch="360"/>
        </w:sectPr>
      </w:pPr>
    </w:p>
    <w:p w:rsidR="00EF172C" w:rsidRPr="00EF172C" w:rsidRDefault="00EF172C" w:rsidP="00EF172C">
      <w:pPr>
        <w:ind w:left="6373"/>
        <w:jc w:val="right"/>
        <w:rPr>
          <w:rFonts w:ascii="Times New Roman" w:hAnsi="Times New Roman" w:cs="Times New Roman"/>
          <w:i/>
          <w:lang w:eastAsia="zh-CN"/>
        </w:rPr>
      </w:pPr>
      <w:r w:rsidRPr="00EF172C">
        <w:rPr>
          <w:rFonts w:ascii="Times New Roman" w:hAnsi="Times New Roman" w:cs="Times New Roman"/>
          <w:i/>
          <w:lang w:eastAsia="zh-CN"/>
        </w:rPr>
        <w:lastRenderedPageBreak/>
        <w:t>Додаток</w:t>
      </w:r>
    </w:p>
    <w:p w:rsidR="00EF172C" w:rsidRPr="00EF172C" w:rsidRDefault="00EF172C" w:rsidP="00EF172C">
      <w:pPr>
        <w:ind w:left="6373"/>
        <w:jc w:val="right"/>
        <w:rPr>
          <w:rFonts w:ascii="Times New Roman" w:hAnsi="Times New Roman" w:cs="Times New Roman"/>
          <w:i/>
          <w:lang w:eastAsia="zh-CN"/>
        </w:rPr>
      </w:pPr>
      <w:r w:rsidRPr="00EF172C">
        <w:rPr>
          <w:rFonts w:ascii="Times New Roman" w:hAnsi="Times New Roman" w:cs="Times New Roman"/>
          <w:i/>
          <w:lang w:eastAsia="zh-CN"/>
        </w:rPr>
        <w:t>до рішення сесії міської ради</w:t>
      </w:r>
    </w:p>
    <w:p w:rsidR="00EF172C" w:rsidRDefault="00EF172C" w:rsidP="00EF172C">
      <w:pPr>
        <w:ind w:left="6373"/>
        <w:jc w:val="right"/>
        <w:rPr>
          <w:rFonts w:ascii="Times New Roman" w:hAnsi="Times New Roman" w:cs="Times New Roman"/>
          <w:i/>
          <w:lang w:eastAsia="zh-CN"/>
        </w:rPr>
      </w:pPr>
      <w:r w:rsidRPr="00EF172C">
        <w:rPr>
          <w:rFonts w:ascii="Times New Roman" w:hAnsi="Times New Roman" w:cs="Times New Roman"/>
          <w:i/>
          <w:lang w:eastAsia="zh-CN"/>
        </w:rPr>
        <w:t>від ________________  № ____</w:t>
      </w:r>
    </w:p>
    <w:p w:rsidR="00EF172C" w:rsidRPr="00EF172C" w:rsidRDefault="00EF172C" w:rsidP="00EF172C">
      <w:pPr>
        <w:ind w:left="6373"/>
        <w:jc w:val="right"/>
        <w:rPr>
          <w:rFonts w:ascii="Times New Roman" w:hAnsi="Times New Roman" w:cs="Times New Roman"/>
          <w:i/>
          <w:lang w:eastAsia="zh-CN"/>
        </w:rPr>
      </w:pPr>
    </w:p>
    <w:p w:rsidR="00EF172C" w:rsidRDefault="00EF172C" w:rsidP="00EF172C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Перелік</w:t>
      </w:r>
    </w:p>
    <w:p w:rsidR="00D10363" w:rsidRDefault="006A575F" w:rsidP="00EF172C">
      <w:pPr>
        <w:jc w:val="center"/>
        <w:rPr>
          <w:rFonts w:ascii="Times New Roman" w:hAnsi="Times New Roman" w:cs="Times New Roman"/>
          <w:color w:val="000000" w:themeColor="text1"/>
        </w:rPr>
      </w:pPr>
      <w:r w:rsidRPr="00EF172C">
        <w:rPr>
          <w:rFonts w:ascii="Times New Roman" w:hAnsi="Times New Roman" w:cs="Times New Roman"/>
          <w:color w:val="000000" w:themeColor="text1"/>
        </w:rPr>
        <w:t>місць перенесення тимчасових споруд для провадження підприємницької діяльності</w:t>
      </w:r>
    </w:p>
    <w:p w:rsidR="00EF172C" w:rsidRPr="00EF172C" w:rsidRDefault="00EF172C" w:rsidP="00EF172C">
      <w:pPr>
        <w:rPr>
          <w:rFonts w:ascii="Times New Roman" w:hAnsi="Times New Roman" w:cs="Times New Roman"/>
          <w:color w:val="000000" w:themeColor="text1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4145"/>
        <w:gridCol w:w="4536"/>
        <w:gridCol w:w="1559"/>
        <w:gridCol w:w="1291"/>
        <w:gridCol w:w="1690"/>
      </w:tblGrid>
      <w:tr w:rsidR="00EF172C" w:rsidRPr="00EF172C" w:rsidTr="00EF172C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EF172C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EF172C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з/п</w:t>
            </w:r>
          </w:p>
        </w:tc>
        <w:tc>
          <w:tcPr>
            <w:tcW w:w="4145" w:type="dxa"/>
            <w:shd w:val="clear" w:color="auto" w:fill="FFFFFF"/>
            <w:vAlign w:val="center"/>
          </w:tcPr>
          <w:p w:rsidR="00EF172C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Попереднє місце розміщення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EF172C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Місце перенесення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F172C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Тип ТС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EF172C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Площа ТС</w:t>
            </w:r>
          </w:p>
          <w:p w:rsidR="00EF172C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EF172C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EF172C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Реєстраційний</w:t>
            </w:r>
          </w:p>
          <w:p w:rsidR="00EF172C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</w:tr>
      <w:tr w:rsidR="00EF172C" w:rsidRPr="00EF172C" w:rsidTr="00EF172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D10363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45" w:type="dxa"/>
            <w:shd w:val="clear" w:color="auto" w:fill="FFFFFF"/>
            <w:vAlign w:val="center"/>
          </w:tcPr>
          <w:p w:rsidR="00D10363" w:rsidRPr="00EF172C" w:rsidRDefault="00EF172C" w:rsidP="00EF172C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вул.Кам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’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янецька (бібліотека ХНУ)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10363" w:rsidRPr="00EF172C" w:rsidRDefault="00EF172C" w:rsidP="00EF172C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вул.П.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Мирного (кінцева зупинка)</w:t>
            </w:r>
            <w:bookmarkStart w:id="3" w:name="_GoBack"/>
            <w:bookmarkEnd w:id="3"/>
          </w:p>
        </w:tc>
        <w:tc>
          <w:tcPr>
            <w:tcW w:w="1559" w:type="dxa"/>
            <w:shd w:val="clear" w:color="auto" w:fill="FFFFFF"/>
            <w:vAlign w:val="center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павільйон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№178</w:t>
            </w:r>
          </w:p>
        </w:tc>
      </w:tr>
      <w:tr w:rsidR="00EF172C" w:rsidRPr="00EF172C" w:rsidTr="00EF172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8" w:type="dxa"/>
            <w:shd w:val="clear" w:color="auto" w:fill="FFFFFF"/>
            <w:vAlign w:val="bottom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4145" w:type="dxa"/>
            <w:shd w:val="clear" w:color="auto" w:fill="FFFFFF"/>
            <w:vAlign w:val="bottom"/>
          </w:tcPr>
          <w:p w:rsidR="00D10363" w:rsidRPr="00EF172C" w:rsidRDefault="00EF172C" w:rsidP="00EF172C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прс.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Миру (біля кафе «Марися»)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10363" w:rsidRPr="00EF172C" w:rsidRDefault="00EF172C" w:rsidP="00EF172C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прс.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Миру (біля буд. №92)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кіоск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D10363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8,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1003</w:t>
            </w:r>
          </w:p>
        </w:tc>
      </w:tr>
      <w:tr w:rsidR="00EF172C" w:rsidRPr="00EF172C" w:rsidTr="00EF172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8" w:type="dxa"/>
            <w:shd w:val="clear" w:color="auto" w:fill="FFFFFF"/>
            <w:vAlign w:val="bottom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45" w:type="dxa"/>
            <w:shd w:val="clear" w:color="auto" w:fill="FFFFFF"/>
            <w:vAlign w:val="bottom"/>
          </w:tcPr>
          <w:p w:rsidR="00D10363" w:rsidRPr="00EF172C" w:rsidRDefault="00EF172C" w:rsidP="00EF172C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прс.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 xml:space="preserve">Миру (біля кафе 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«Марися»)</w:t>
            </w:r>
          </w:p>
        </w:tc>
        <w:tc>
          <w:tcPr>
            <w:tcW w:w="4536" w:type="dxa"/>
            <w:shd w:val="clear" w:color="auto" w:fill="FFFFFF"/>
            <w:vAlign w:val="bottom"/>
          </w:tcPr>
          <w:p w:rsidR="00D10363" w:rsidRPr="00EF172C" w:rsidRDefault="00EF172C" w:rsidP="00EF172C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прс.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Миру (біля буд. №92)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павільйон</w:t>
            </w:r>
          </w:p>
        </w:tc>
        <w:tc>
          <w:tcPr>
            <w:tcW w:w="1291" w:type="dxa"/>
            <w:shd w:val="clear" w:color="auto" w:fill="FFFFFF"/>
            <w:vAlign w:val="bottom"/>
          </w:tcPr>
          <w:p w:rsidR="00D10363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27,0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1002</w:t>
            </w:r>
          </w:p>
        </w:tc>
      </w:tr>
      <w:tr w:rsidR="00EF172C" w:rsidRPr="00EF172C" w:rsidTr="00EF172C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8" w:type="dxa"/>
            <w:shd w:val="clear" w:color="auto" w:fill="FFFFFF"/>
            <w:vAlign w:val="center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45" w:type="dxa"/>
            <w:shd w:val="clear" w:color="auto" w:fill="FFFFFF"/>
            <w:vAlign w:val="center"/>
          </w:tcPr>
          <w:p w:rsidR="00D10363" w:rsidRPr="00EF172C" w:rsidRDefault="00EF172C" w:rsidP="00EF172C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вул.П.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Мирного (в p-ні ЦТП)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D10363" w:rsidRPr="00EF172C" w:rsidRDefault="00EF172C" w:rsidP="00EF172C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вул.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Львівське шосе (біля буд. №41)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кіоск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D10363" w:rsidRPr="00EF172C" w:rsidRDefault="00EF172C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14,</w:t>
            </w:r>
            <w:r w:rsidR="006A575F" w:rsidRPr="00EF172C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90" w:type="dxa"/>
            <w:shd w:val="clear" w:color="auto" w:fill="FFFFFF"/>
            <w:vAlign w:val="center"/>
          </w:tcPr>
          <w:p w:rsidR="00D10363" w:rsidRPr="00EF172C" w:rsidRDefault="006A575F" w:rsidP="00EF17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F172C">
              <w:rPr>
                <w:rFonts w:ascii="Times New Roman" w:hAnsi="Times New Roman" w:cs="Times New Roman"/>
                <w:color w:val="000000" w:themeColor="text1"/>
              </w:rPr>
              <w:t>№789</w:t>
            </w:r>
          </w:p>
        </w:tc>
      </w:tr>
    </w:tbl>
    <w:p w:rsidR="00EF172C" w:rsidRPr="00EF172C" w:rsidRDefault="00EF172C" w:rsidP="00EF172C">
      <w:pPr>
        <w:pStyle w:val="1"/>
        <w:spacing w:after="0" w:line="240" w:lineRule="auto"/>
        <w:ind w:left="708" w:firstLine="0"/>
        <w:rPr>
          <w:rFonts w:eastAsia="Arial Unicode MS"/>
          <w:color w:val="000000" w:themeColor="text1"/>
          <w:sz w:val="24"/>
          <w:szCs w:val="24"/>
        </w:rPr>
      </w:pPr>
    </w:p>
    <w:p w:rsidR="00EF172C" w:rsidRPr="00EF172C" w:rsidRDefault="00EF172C" w:rsidP="00EF172C">
      <w:pPr>
        <w:pStyle w:val="1"/>
        <w:spacing w:after="0" w:line="240" w:lineRule="auto"/>
        <w:ind w:left="708" w:firstLine="0"/>
        <w:rPr>
          <w:rFonts w:eastAsia="Arial Unicode MS"/>
          <w:color w:val="000000" w:themeColor="text1"/>
          <w:sz w:val="24"/>
          <w:szCs w:val="24"/>
        </w:rPr>
      </w:pPr>
    </w:p>
    <w:p w:rsidR="00EF172C" w:rsidRPr="00EF172C" w:rsidRDefault="006A575F" w:rsidP="00EF172C">
      <w:pPr>
        <w:pStyle w:val="1"/>
        <w:spacing w:after="0" w:line="240" w:lineRule="auto"/>
        <w:ind w:left="708" w:firstLine="0"/>
        <w:rPr>
          <w:color w:val="000000" w:themeColor="text1"/>
          <w:sz w:val="24"/>
          <w:szCs w:val="24"/>
        </w:rPr>
      </w:pPr>
      <w:r w:rsidRPr="00EF172C">
        <w:rPr>
          <w:color w:val="000000" w:themeColor="text1"/>
          <w:sz w:val="24"/>
          <w:szCs w:val="24"/>
        </w:rPr>
        <w:t>Секретар міської ради</w:t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</w:r>
      <w:r w:rsidR="00EF172C">
        <w:rPr>
          <w:color w:val="000000" w:themeColor="text1"/>
          <w:sz w:val="24"/>
          <w:szCs w:val="24"/>
        </w:rPr>
        <w:tab/>
        <w:t>В.</w:t>
      </w:r>
      <w:r w:rsidR="00EF172C" w:rsidRPr="00EF172C">
        <w:rPr>
          <w:color w:val="000000" w:themeColor="text1"/>
          <w:sz w:val="24"/>
          <w:szCs w:val="24"/>
        </w:rPr>
        <w:t>ДІДЕНКО</w:t>
      </w:r>
    </w:p>
    <w:p w:rsidR="00D10363" w:rsidRPr="00EF172C" w:rsidRDefault="00D10363" w:rsidP="00EF172C">
      <w:pPr>
        <w:ind w:left="708"/>
        <w:rPr>
          <w:rFonts w:ascii="Times New Roman" w:hAnsi="Times New Roman" w:cs="Times New Roman"/>
          <w:color w:val="000000" w:themeColor="text1"/>
        </w:rPr>
      </w:pPr>
    </w:p>
    <w:p w:rsidR="00EF172C" w:rsidRPr="00EF172C" w:rsidRDefault="00EF172C" w:rsidP="00EF172C">
      <w:pPr>
        <w:ind w:left="708"/>
        <w:rPr>
          <w:rFonts w:ascii="Times New Roman" w:hAnsi="Times New Roman" w:cs="Times New Roman"/>
          <w:color w:val="000000" w:themeColor="text1"/>
        </w:rPr>
      </w:pPr>
    </w:p>
    <w:p w:rsidR="00D10363" w:rsidRPr="00EF172C" w:rsidRDefault="006A575F" w:rsidP="00EF172C">
      <w:pPr>
        <w:ind w:left="708"/>
        <w:rPr>
          <w:rFonts w:ascii="Times New Roman" w:hAnsi="Times New Roman" w:cs="Times New Roman"/>
          <w:color w:val="000000" w:themeColor="text1"/>
        </w:rPr>
      </w:pPr>
      <w:r w:rsidRPr="00EF172C">
        <w:rPr>
          <w:rFonts w:ascii="Times New Roman" w:hAnsi="Times New Roman" w:cs="Times New Roman"/>
          <w:color w:val="000000" w:themeColor="text1"/>
        </w:rPr>
        <w:t>В. о. начальника управління архітектури та містобудування</w:t>
      </w:r>
      <w:r w:rsidR="00EF172C">
        <w:rPr>
          <w:rFonts w:ascii="Times New Roman" w:hAnsi="Times New Roman" w:cs="Times New Roman"/>
          <w:color w:val="000000" w:themeColor="text1"/>
        </w:rPr>
        <w:tab/>
      </w:r>
      <w:r w:rsidR="00EF172C">
        <w:rPr>
          <w:rFonts w:ascii="Times New Roman" w:hAnsi="Times New Roman" w:cs="Times New Roman"/>
          <w:color w:val="000000" w:themeColor="text1"/>
        </w:rPr>
        <w:tab/>
      </w:r>
      <w:r w:rsidR="00EF172C">
        <w:rPr>
          <w:rFonts w:ascii="Times New Roman" w:hAnsi="Times New Roman" w:cs="Times New Roman"/>
          <w:color w:val="000000" w:themeColor="text1"/>
        </w:rPr>
        <w:tab/>
      </w:r>
      <w:r w:rsidR="00EF172C">
        <w:rPr>
          <w:rFonts w:ascii="Times New Roman" w:hAnsi="Times New Roman" w:cs="Times New Roman"/>
          <w:color w:val="000000" w:themeColor="text1"/>
        </w:rPr>
        <w:tab/>
      </w:r>
      <w:r w:rsidR="00EF172C">
        <w:rPr>
          <w:rFonts w:ascii="Times New Roman" w:hAnsi="Times New Roman" w:cs="Times New Roman"/>
          <w:color w:val="000000" w:themeColor="text1"/>
        </w:rPr>
        <w:tab/>
      </w:r>
      <w:r w:rsidR="00EF172C">
        <w:rPr>
          <w:rFonts w:ascii="Times New Roman" w:hAnsi="Times New Roman" w:cs="Times New Roman"/>
          <w:color w:val="000000" w:themeColor="text1"/>
        </w:rPr>
        <w:tab/>
      </w:r>
      <w:r w:rsidR="00EF172C">
        <w:rPr>
          <w:rFonts w:ascii="Times New Roman" w:hAnsi="Times New Roman" w:cs="Times New Roman"/>
          <w:color w:val="000000" w:themeColor="text1"/>
        </w:rPr>
        <w:tab/>
      </w:r>
      <w:r w:rsidR="00EF172C">
        <w:rPr>
          <w:rFonts w:ascii="Times New Roman" w:hAnsi="Times New Roman" w:cs="Times New Roman"/>
          <w:color w:val="000000" w:themeColor="text1"/>
        </w:rPr>
        <w:tab/>
        <w:t>М.ДРУЖИНІН</w:t>
      </w:r>
    </w:p>
    <w:sectPr w:rsidR="00D10363" w:rsidRPr="00EF172C">
      <w:pgSz w:w="16840" w:h="11900" w:orient="landscape"/>
      <w:pgMar w:top="949" w:right="748" w:bottom="949" w:left="12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75F" w:rsidRDefault="006A575F">
      <w:r>
        <w:separator/>
      </w:r>
    </w:p>
  </w:endnote>
  <w:endnote w:type="continuationSeparator" w:id="0">
    <w:p w:rsidR="006A575F" w:rsidRDefault="006A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75F" w:rsidRDefault="006A575F"/>
  </w:footnote>
  <w:footnote w:type="continuationSeparator" w:id="0">
    <w:p w:rsidR="006A575F" w:rsidRDefault="006A57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E7DA3"/>
    <w:multiLevelType w:val="multilevel"/>
    <w:tmpl w:val="566603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E5E5E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63"/>
    <w:rsid w:val="006A575F"/>
    <w:rsid w:val="007506E7"/>
    <w:rsid w:val="00D10363"/>
    <w:rsid w:val="00E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1EFB6-2057-4318-B494-3DD189C4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E5E"/>
      <w:sz w:val="22"/>
      <w:szCs w:val="22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43434"/>
      <w:sz w:val="22"/>
      <w:szCs w:val="22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E5E5E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500" w:line="259" w:lineRule="auto"/>
      <w:ind w:firstLine="360"/>
    </w:pPr>
    <w:rPr>
      <w:rFonts w:ascii="Times New Roman" w:eastAsia="Times New Roman" w:hAnsi="Times New Roman" w:cs="Times New Roman"/>
      <w:color w:val="5E5E5E"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color w:val="343434"/>
      <w:sz w:val="22"/>
      <w:szCs w:val="22"/>
    </w:rPr>
  </w:style>
  <w:style w:type="paragraph" w:customStyle="1" w:styleId="a7">
    <w:name w:val="Другое"/>
    <w:basedOn w:val="a"/>
    <w:link w:val="a6"/>
    <w:pPr>
      <w:spacing w:after="500" w:line="259" w:lineRule="auto"/>
      <w:ind w:firstLine="360"/>
    </w:pPr>
    <w:rPr>
      <w:rFonts w:ascii="Times New Roman" w:eastAsia="Times New Roman" w:hAnsi="Times New Roman" w:cs="Times New Roman"/>
      <w:color w:val="5E5E5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1517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SKM_36821121318240</dc:title>
  <dc:subject/>
  <dc:creator>саня сокол</dc:creator>
  <cp:keywords/>
  <cp:lastModifiedBy>саня сокол</cp:lastModifiedBy>
  <cp:revision>2</cp:revision>
  <dcterms:created xsi:type="dcterms:W3CDTF">2021-12-14T21:16:00Z</dcterms:created>
  <dcterms:modified xsi:type="dcterms:W3CDTF">2021-12-14T21:26:00Z</dcterms:modified>
</cp:coreProperties>
</file>