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1B" w:rsidRPr="00B7552A" w:rsidRDefault="008C1CEF" w:rsidP="002B601B">
      <w:pPr>
        <w:jc w:val="center"/>
        <w:rPr>
          <w:lang w:val="uk-UA"/>
        </w:rPr>
      </w:pPr>
      <w:r w:rsidRPr="002B601B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1B" w:rsidRPr="00B7552A" w:rsidRDefault="002B601B" w:rsidP="002B601B">
      <w:pPr>
        <w:jc w:val="center"/>
        <w:rPr>
          <w:sz w:val="16"/>
          <w:szCs w:val="16"/>
          <w:lang w:val="uk-UA"/>
        </w:rPr>
      </w:pPr>
    </w:p>
    <w:p w:rsidR="002B601B" w:rsidRPr="00B7552A" w:rsidRDefault="002B601B" w:rsidP="002B601B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2B601B" w:rsidRPr="00B7552A" w:rsidRDefault="008C1CEF" w:rsidP="002B601B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01B" w:rsidRPr="007E0B25" w:rsidRDefault="002B601B" w:rsidP="002B601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2B601B" w:rsidRPr="007E0B25" w:rsidRDefault="002B601B" w:rsidP="002B601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B601B" w:rsidRPr="00B7552A">
        <w:rPr>
          <w:b/>
          <w:sz w:val="36"/>
          <w:szCs w:val="30"/>
          <w:lang w:val="uk-UA"/>
        </w:rPr>
        <w:t>РІШЕННЯ</w:t>
      </w:r>
    </w:p>
    <w:p w:rsidR="002B601B" w:rsidRPr="00B7552A" w:rsidRDefault="002B601B" w:rsidP="002B601B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2B601B" w:rsidRPr="00B7552A" w:rsidRDefault="008C1CEF" w:rsidP="002B601B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01B" w:rsidRPr="007E0B25" w:rsidRDefault="002B601B" w:rsidP="002B601B">
                            <w:r>
                              <w:t>15.12</w:t>
                            </w:r>
                            <w:r w:rsidRPr="007E0B25"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B601B" w:rsidRPr="007E0B25" w:rsidRDefault="002B601B" w:rsidP="002B601B">
                      <w:r>
                        <w:t>15.12</w:t>
                      </w:r>
                      <w:r w:rsidRPr="007E0B25"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01B" w:rsidRPr="00744A58" w:rsidRDefault="002B601B" w:rsidP="002B601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NWsyNf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2B601B" w:rsidRPr="00744A58" w:rsidRDefault="002B601B" w:rsidP="002B601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:rsidR="002B601B" w:rsidRPr="00B7552A" w:rsidRDefault="002B601B" w:rsidP="002B601B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2B601B" w:rsidRPr="00B7552A" w:rsidRDefault="002B601B" w:rsidP="002B601B">
      <w:pPr>
        <w:ind w:right="5386"/>
        <w:jc w:val="both"/>
        <w:rPr>
          <w:lang w:val="uk-UA"/>
        </w:rPr>
      </w:pPr>
    </w:p>
    <w:p w:rsidR="00D775DD" w:rsidRPr="00815BEB" w:rsidRDefault="00D775DD" w:rsidP="00815BEB">
      <w:pPr>
        <w:ind w:right="5386"/>
        <w:jc w:val="both"/>
        <w:rPr>
          <w:lang w:val="uk-UA"/>
        </w:rPr>
      </w:pPr>
      <w:r w:rsidRPr="00815BEB">
        <w:rPr>
          <w:lang w:val="uk-UA"/>
        </w:rPr>
        <w:t xml:space="preserve">Про надання згоди на безоплатну передачу в комунальну власність </w:t>
      </w:r>
      <w:r w:rsidR="00D37C5C" w:rsidRPr="00815BEB">
        <w:rPr>
          <w:lang w:val="uk-UA"/>
        </w:rPr>
        <w:t xml:space="preserve">Хмельницької міської територіальної громади </w:t>
      </w:r>
      <w:r w:rsidR="002B601B">
        <w:rPr>
          <w:lang w:val="uk-UA"/>
        </w:rPr>
        <w:t>квартир</w:t>
      </w:r>
    </w:p>
    <w:p w:rsidR="00D775DD" w:rsidRPr="00815BEB" w:rsidRDefault="00D775DD" w:rsidP="00815BEB">
      <w:pPr>
        <w:pStyle w:val="2"/>
        <w:tabs>
          <w:tab w:val="clear" w:pos="9000"/>
          <w:tab w:val="left" w:pos="2152"/>
        </w:tabs>
        <w:ind w:right="-5"/>
      </w:pPr>
    </w:p>
    <w:p w:rsidR="00815BEB" w:rsidRPr="00815BEB" w:rsidRDefault="00815BEB" w:rsidP="00815BEB">
      <w:pPr>
        <w:pStyle w:val="2"/>
        <w:tabs>
          <w:tab w:val="clear" w:pos="9000"/>
          <w:tab w:val="left" w:pos="2152"/>
        </w:tabs>
        <w:ind w:right="-5"/>
      </w:pPr>
    </w:p>
    <w:p w:rsidR="00D775DD" w:rsidRPr="00815BEB" w:rsidRDefault="00D775DD" w:rsidP="00D775DD">
      <w:pPr>
        <w:pStyle w:val="2"/>
        <w:tabs>
          <w:tab w:val="clear" w:pos="9000"/>
          <w:tab w:val="left" w:pos="9180"/>
        </w:tabs>
        <w:ind w:left="0" w:right="-5" w:firstLine="567"/>
      </w:pPr>
      <w:r w:rsidRPr="00815BEB">
        <w:t>Розглянувши пропозицію</w:t>
      </w:r>
      <w:bookmarkStart w:id="0" w:name="_GoBack"/>
      <w:bookmarkEnd w:id="0"/>
      <w:r w:rsidRPr="00815BEB">
        <w:t xml:space="preserve"> виконавчого комітету Хмельницької міської ради, лист Хмельницьк</w:t>
      </w:r>
      <w:r w:rsidR="00815BEB" w:rsidRPr="00815BEB">
        <w:t>ої обласної ради від 09.11.2021</w:t>
      </w:r>
      <w:r w:rsidRPr="00815BEB">
        <w:t xml:space="preserve">р. №2303/0115,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року </w:t>
      </w:r>
      <w:r w:rsidR="00815BEB" w:rsidRPr="00815BEB">
        <w:t>№</w:t>
      </w:r>
      <w:r w:rsidR="00D37C5C" w:rsidRPr="00815BEB">
        <w:t xml:space="preserve">17 </w:t>
      </w:r>
      <w:r w:rsidRPr="00815BEB">
        <w:t>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</w:t>
      </w:r>
      <w:r w:rsidR="00815BEB" w:rsidRPr="00815BEB">
        <w:t>у власність міста», міська рада</w:t>
      </w:r>
    </w:p>
    <w:p w:rsidR="00D775DD" w:rsidRPr="00815BEB" w:rsidRDefault="00D775DD" w:rsidP="00815BEB">
      <w:pPr>
        <w:pStyle w:val="2"/>
        <w:tabs>
          <w:tab w:val="clear" w:pos="9000"/>
          <w:tab w:val="left" w:pos="9180"/>
        </w:tabs>
        <w:ind w:right="-5"/>
      </w:pPr>
    </w:p>
    <w:p w:rsidR="00D775DD" w:rsidRPr="00815BEB" w:rsidRDefault="00815BEB" w:rsidP="00D775DD">
      <w:pPr>
        <w:pStyle w:val="2"/>
        <w:tabs>
          <w:tab w:val="clear" w:pos="9000"/>
          <w:tab w:val="left" w:pos="9180"/>
        </w:tabs>
        <w:ind w:left="0" w:right="-180" w:firstLine="0"/>
      </w:pPr>
      <w:r w:rsidRPr="00815BEB">
        <w:t>ВИРІШИЛА</w:t>
      </w:r>
      <w:r w:rsidR="00D775DD" w:rsidRPr="00815BEB">
        <w:t>:</w:t>
      </w:r>
    </w:p>
    <w:p w:rsidR="00D775DD" w:rsidRPr="00815BEB" w:rsidRDefault="00D775DD" w:rsidP="00815BEB">
      <w:pPr>
        <w:pStyle w:val="2"/>
        <w:tabs>
          <w:tab w:val="clear" w:pos="9000"/>
          <w:tab w:val="left" w:pos="9180"/>
        </w:tabs>
        <w:ind w:right="-180"/>
        <w:jc w:val="left"/>
      </w:pPr>
    </w:p>
    <w:p w:rsidR="00D775DD" w:rsidRPr="00815BEB" w:rsidRDefault="00815BEB" w:rsidP="00815BEB">
      <w:pPr>
        <w:pStyle w:val="2"/>
        <w:tabs>
          <w:tab w:val="clear" w:pos="9000"/>
        </w:tabs>
        <w:ind w:left="0" w:firstLine="567"/>
      </w:pPr>
      <w:r w:rsidRPr="00815BEB">
        <w:t xml:space="preserve">1. </w:t>
      </w:r>
      <w:r w:rsidR="00D775DD" w:rsidRPr="00815BEB">
        <w:t xml:space="preserve">Надати згоду на безоплатну передачу в комунальну </w:t>
      </w:r>
      <w:r w:rsidR="0020011B" w:rsidRPr="00815BEB">
        <w:t xml:space="preserve">власність </w:t>
      </w:r>
      <w:r w:rsidR="00D37C5C" w:rsidRPr="00815BEB">
        <w:t>Хмельницької міської територіальної громади</w:t>
      </w:r>
      <w:r w:rsidRPr="00815BEB">
        <w:t xml:space="preserve"> однокімнатних квартир №</w:t>
      </w:r>
      <w:r w:rsidR="00D775DD" w:rsidRPr="00815BEB">
        <w:t>122, загальною площею 47,7 кв.м, житловою площею 20,7 кв.м, №124, загальною площею 47,3 кв.м, житловою площею</w:t>
      </w:r>
      <w:r>
        <w:t xml:space="preserve"> </w:t>
      </w:r>
      <w:r w:rsidRPr="00815BEB">
        <w:t>18,4 кв.м, №</w:t>
      </w:r>
      <w:r w:rsidR="00D775DD" w:rsidRPr="00815BEB">
        <w:t>177, загальною площею 47,8 кв.</w:t>
      </w:r>
      <w:r w:rsidRPr="00815BEB">
        <w:t>м, житловою площею 18,6 кв.м, №</w:t>
      </w:r>
      <w:r w:rsidR="00D775DD" w:rsidRPr="00815BEB">
        <w:t>178, загальною площею 47,9 кв.м, жи</w:t>
      </w:r>
      <w:r w:rsidRPr="00815BEB">
        <w:t>тловою площею 18,7 кв.м по вул.</w:t>
      </w:r>
      <w:r>
        <w:t>Озерній,</w:t>
      </w:r>
      <w:r w:rsidR="00D775DD" w:rsidRPr="00815BEB">
        <w:t xml:space="preserve">14-А, що належать до спільної власності територіальних громад сіл, селищ, міст Хмельницької області в особі Хмельницької обласної ради для забезпечення житлом учасників бойових дій, які брали безпосередньо участь в проведенні антитерористичної операції (Операції Об’єднаних сил) і отримали поранення, інвалідність та перебувають на квартирному обліку при виконавчому комітеті. </w:t>
      </w:r>
    </w:p>
    <w:p w:rsidR="00D775DD" w:rsidRPr="00815BEB" w:rsidRDefault="00815BEB" w:rsidP="00815BEB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 w:rsidRPr="00815BEB">
        <w:rPr>
          <w:lang w:val="uk-UA"/>
        </w:rPr>
        <w:t xml:space="preserve">2. </w:t>
      </w:r>
      <w:r w:rsidR="00D775DD" w:rsidRPr="00815BEB">
        <w:rPr>
          <w:lang w:val="uk-UA"/>
        </w:rPr>
        <w:t>Відповідальність за виконання рішення покласти на керуючого справами виконавчого коміт</w:t>
      </w:r>
      <w:r>
        <w:rPr>
          <w:lang w:val="uk-UA"/>
        </w:rPr>
        <w:t>ету Ю.</w:t>
      </w:r>
      <w:r w:rsidR="00D775DD" w:rsidRPr="00815BEB">
        <w:rPr>
          <w:lang w:val="uk-UA"/>
        </w:rPr>
        <w:t>Сабій, відділ обліку та розподілу житлової площі.</w:t>
      </w:r>
    </w:p>
    <w:p w:rsidR="00D775DD" w:rsidRPr="00815BEB" w:rsidRDefault="00D775DD" w:rsidP="00815BEB">
      <w:pPr>
        <w:ind w:firstLine="567"/>
        <w:jc w:val="both"/>
        <w:rPr>
          <w:rFonts w:eastAsia="MS Mincho"/>
          <w:color w:val="000000"/>
          <w:lang w:val="uk-UA"/>
        </w:rPr>
      </w:pPr>
      <w:r w:rsidRPr="00815BEB">
        <w:rPr>
          <w:color w:val="000000"/>
          <w:lang w:val="uk-UA"/>
        </w:rPr>
        <w:t xml:space="preserve">3. Контроль за виконанням рішення покласти на </w:t>
      </w:r>
      <w:hyperlink r:id="rId6" w:history="1">
        <w:r w:rsidRPr="00815BEB">
          <w:rPr>
            <w:rStyle w:val="a6"/>
            <w:color w:val="000000"/>
            <w:u w:val="none"/>
            <w:shd w:val="clear" w:color="auto" w:fill="FFFFFF"/>
            <w:lang w:val="uk-UA"/>
          </w:rPr>
          <w:t>комісію з питань роботи житлово-комунального господарства, приватизації та використання майна територіальної громади міста</w:t>
        </w:r>
      </w:hyperlink>
      <w:r w:rsidR="008C064E" w:rsidRPr="00815BEB">
        <w:rPr>
          <w:color w:val="000000"/>
          <w:lang w:val="uk-UA"/>
        </w:rPr>
        <w:t>.</w:t>
      </w:r>
    </w:p>
    <w:p w:rsidR="00815BEB" w:rsidRPr="00815BEB" w:rsidRDefault="00815BEB" w:rsidP="00D775DD">
      <w:pPr>
        <w:rPr>
          <w:color w:val="000000"/>
          <w:szCs w:val="20"/>
          <w:lang w:val="uk-UA"/>
        </w:rPr>
      </w:pPr>
    </w:p>
    <w:p w:rsidR="00815BEB" w:rsidRPr="00815BEB" w:rsidRDefault="00815BEB" w:rsidP="00D775DD">
      <w:pPr>
        <w:rPr>
          <w:color w:val="000000"/>
          <w:szCs w:val="20"/>
          <w:lang w:val="uk-UA"/>
        </w:rPr>
      </w:pPr>
    </w:p>
    <w:p w:rsidR="00815BEB" w:rsidRPr="00815BEB" w:rsidRDefault="00815BEB" w:rsidP="00D775DD">
      <w:pPr>
        <w:rPr>
          <w:color w:val="000000"/>
          <w:szCs w:val="20"/>
          <w:lang w:val="uk-UA"/>
        </w:rPr>
      </w:pPr>
    </w:p>
    <w:p w:rsidR="00D775DD" w:rsidRPr="00815BEB" w:rsidRDefault="00815BEB" w:rsidP="00D775DD">
      <w:pPr>
        <w:rPr>
          <w:color w:val="000000"/>
          <w:szCs w:val="20"/>
          <w:lang w:val="uk-UA"/>
        </w:rPr>
      </w:pPr>
      <w:r>
        <w:rPr>
          <w:color w:val="000000"/>
          <w:szCs w:val="20"/>
          <w:lang w:val="uk-UA"/>
        </w:rPr>
        <w:t>Міський голова</w:t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</w:r>
      <w:r>
        <w:rPr>
          <w:color w:val="000000"/>
          <w:szCs w:val="20"/>
          <w:lang w:val="uk-UA"/>
        </w:rPr>
        <w:tab/>
        <w:t>О.</w:t>
      </w:r>
      <w:r w:rsidR="00D775DD" w:rsidRPr="00815BEB">
        <w:rPr>
          <w:color w:val="000000"/>
          <w:szCs w:val="20"/>
          <w:lang w:val="uk-UA"/>
        </w:rPr>
        <w:t>СИМЧИШИН</w:t>
      </w:r>
    </w:p>
    <w:sectPr w:rsidR="00D775DD" w:rsidRPr="00815BEB" w:rsidSect="00815BEB">
      <w:pgSz w:w="11906" w:h="16838"/>
      <w:pgMar w:top="1135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161D9"/>
    <w:multiLevelType w:val="hybridMultilevel"/>
    <w:tmpl w:val="4C7EEB4A"/>
    <w:lvl w:ilvl="0" w:tplc="F348C5C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864C85"/>
    <w:multiLevelType w:val="hybridMultilevel"/>
    <w:tmpl w:val="10BC4776"/>
    <w:lvl w:ilvl="0" w:tplc="40CC563E">
      <w:start w:val="2"/>
      <w:numFmt w:val="decimal"/>
      <w:lvlText w:val="%1."/>
      <w:lvlJc w:val="left"/>
      <w:pPr>
        <w:ind w:left="1069" w:hanging="360"/>
      </w:pPr>
      <w:rPr>
        <w:rFonts w:eastAsia="Lucida Sans Unicode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DD"/>
    <w:rsid w:val="0020011B"/>
    <w:rsid w:val="002B601B"/>
    <w:rsid w:val="004645B7"/>
    <w:rsid w:val="00815BEB"/>
    <w:rsid w:val="008C064E"/>
    <w:rsid w:val="008C1CEF"/>
    <w:rsid w:val="00A21D77"/>
    <w:rsid w:val="00CD7D4E"/>
    <w:rsid w:val="00D37C5C"/>
    <w:rsid w:val="00D7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728A1F-D52E-496B-8C24-509045B6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D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775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D775DD"/>
    <w:pPr>
      <w:tabs>
        <w:tab w:val="left" w:pos="9000"/>
      </w:tabs>
      <w:ind w:left="539" w:hanging="539"/>
      <w:jc w:val="both"/>
    </w:pPr>
    <w:rPr>
      <w:lang w:val="uk-UA"/>
    </w:rPr>
  </w:style>
  <w:style w:type="character" w:customStyle="1" w:styleId="20">
    <w:name w:val="Основний текст з відступом 2 Знак"/>
    <w:link w:val="2"/>
    <w:semiHidden/>
    <w:rsid w:val="00D77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775DD"/>
    <w:pPr>
      <w:widowControl w:val="0"/>
      <w:tabs>
        <w:tab w:val="left" w:pos="0"/>
      </w:tabs>
      <w:suppressAutoHyphens/>
      <w:autoSpaceDE w:val="0"/>
      <w:ind w:right="-5" w:firstLine="540"/>
      <w:jc w:val="both"/>
    </w:pPr>
    <w:rPr>
      <w:rFonts w:eastAsia="Lucida Sans Unicode" w:cs="Mangal"/>
      <w:kern w:val="1"/>
      <w:lang w:val="uk-UA" w:eastAsia="zh-CN" w:bidi="hi-IN"/>
    </w:rPr>
  </w:style>
  <w:style w:type="paragraph" w:styleId="a3">
    <w:name w:val="Body Text Indent"/>
    <w:basedOn w:val="a"/>
    <w:link w:val="a4"/>
    <w:uiPriority w:val="99"/>
    <w:semiHidden/>
    <w:unhideWhenUsed/>
    <w:rsid w:val="00D775DD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uiPriority w:val="99"/>
    <w:semiHidden/>
    <w:rsid w:val="00D775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D775DD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rsid w:val="00D775D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775DD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character" w:styleId="a6">
    <w:name w:val="Hyperlink"/>
    <w:uiPriority w:val="99"/>
    <w:semiHidden/>
    <w:unhideWhenUsed/>
    <w:rsid w:val="00D775DD"/>
    <w:rPr>
      <w:color w:val="0000FF"/>
      <w:u w:val="single"/>
    </w:rPr>
  </w:style>
  <w:style w:type="character" w:customStyle="1" w:styleId="fieldset-legend-prefix">
    <w:name w:val="fieldset-legend-prefix"/>
    <w:rsid w:val="00D775DD"/>
  </w:style>
  <w:style w:type="character" w:customStyle="1" w:styleId="10">
    <w:name w:val="Заголовок 1 Знак"/>
    <w:link w:val="1"/>
    <w:uiPriority w:val="9"/>
    <w:rsid w:val="00D775D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775D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D775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ostiyni-komisiy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https://khm.gov.ua/uk/content/postiyni-komisiyi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Людмила Володимирівна</dc:creator>
  <cp:keywords/>
  <dc:description/>
  <cp:lastModifiedBy>Шарлай Олександр Федорович</cp:lastModifiedBy>
  <cp:revision>2</cp:revision>
  <cp:lastPrinted>2021-12-01T08:35:00Z</cp:lastPrinted>
  <dcterms:created xsi:type="dcterms:W3CDTF">2021-12-09T08:22:00Z</dcterms:created>
  <dcterms:modified xsi:type="dcterms:W3CDTF">2021-12-09T08:22:00Z</dcterms:modified>
</cp:coreProperties>
</file>