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BD9" w:rsidRDefault="003B7BD9" w:rsidP="00CB49F0">
      <w:pPr>
        <w:pStyle w:val="a5"/>
        <w:jc w:val="center"/>
        <w:rPr>
          <w:noProof/>
          <w:lang w:val="uk-UA" w:eastAsia="uk-UA"/>
        </w:rPr>
      </w:pPr>
    </w:p>
    <w:p w:rsidR="00CB49F0" w:rsidRPr="00E87F01" w:rsidRDefault="00CB49F0" w:rsidP="00CB49F0">
      <w:pPr>
        <w:pStyle w:val="a5"/>
        <w:jc w:val="center"/>
        <w:rPr>
          <w:rFonts w:ascii="Times New Roman CYR" w:hAnsi="Times New Roman CYR" w:cs="Times New Roman CYR"/>
        </w:rPr>
      </w:pPr>
      <w:r>
        <w:rPr>
          <w:noProof/>
          <w:lang w:val="uk-UA" w:eastAsia="uk-UA"/>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CB49F0" w:rsidRPr="00E87F01" w:rsidRDefault="00CB49F0" w:rsidP="00CB49F0">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ХМЕЛЬНИЦЬКА МІСЬКА РАДА</w:t>
      </w:r>
    </w:p>
    <w:p w:rsidR="00CB49F0" w:rsidRPr="00E87F01" w:rsidRDefault="00CB49F0" w:rsidP="00CB49F0">
      <w:pPr>
        <w:pStyle w:val="a5"/>
        <w:jc w:val="center"/>
        <w:rPr>
          <w:rFonts w:ascii="Times New Roman CYR" w:hAnsi="Times New Roman CYR" w:cs="Times New Roman CYR"/>
          <w:b/>
          <w:bCs/>
          <w:sz w:val="44"/>
          <w:szCs w:val="44"/>
        </w:rPr>
      </w:pPr>
      <w:r w:rsidRPr="00E87F01">
        <w:rPr>
          <w:rFonts w:ascii="Times New Roman CYR" w:hAnsi="Times New Roman CYR" w:cs="Times New Roman CYR"/>
          <w:b/>
          <w:bCs/>
          <w:sz w:val="44"/>
          <w:szCs w:val="44"/>
        </w:rPr>
        <w:t>РІШЕННЯ</w:t>
      </w:r>
    </w:p>
    <w:p w:rsidR="00CB49F0" w:rsidRPr="00E87F01" w:rsidRDefault="00CB49F0" w:rsidP="00CB49F0">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_______________________________</w:t>
      </w:r>
    </w:p>
    <w:p w:rsidR="004A1094" w:rsidRPr="00D3644A" w:rsidRDefault="004A1094" w:rsidP="00D3644A">
      <w:pPr>
        <w:autoSpaceDE w:val="0"/>
        <w:autoSpaceDN w:val="0"/>
        <w:adjustRightInd w:val="0"/>
        <w:spacing w:after="0" w:line="240" w:lineRule="auto"/>
        <w:rPr>
          <w:rFonts w:ascii="Times New Roman" w:hAnsi="Times New Roman"/>
          <w:b/>
          <w:bCs/>
          <w:sz w:val="24"/>
          <w:szCs w:val="24"/>
          <w:lang w:val="uk-UA"/>
        </w:rPr>
      </w:pPr>
    </w:p>
    <w:p w:rsidR="00CB49F0" w:rsidRPr="00D3644A" w:rsidRDefault="00CB49F0" w:rsidP="00D3644A">
      <w:pPr>
        <w:autoSpaceDE w:val="0"/>
        <w:autoSpaceDN w:val="0"/>
        <w:adjustRightInd w:val="0"/>
        <w:spacing w:after="0" w:line="240" w:lineRule="auto"/>
        <w:rPr>
          <w:rFonts w:ascii="Times New Roman" w:hAnsi="Times New Roman"/>
          <w:b/>
          <w:bCs/>
          <w:sz w:val="24"/>
          <w:szCs w:val="24"/>
          <w:lang w:val="uk-UA"/>
        </w:rPr>
      </w:pPr>
      <w:r w:rsidRPr="00D3644A">
        <w:rPr>
          <w:rFonts w:ascii="Times New Roman" w:hAnsi="Times New Roman"/>
          <w:b/>
          <w:bCs/>
          <w:sz w:val="24"/>
          <w:szCs w:val="24"/>
          <w:lang w:val="uk-UA"/>
        </w:rPr>
        <w:t>від _______________________ №____</w:t>
      </w:r>
      <w:r w:rsidR="00D3644A">
        <w:rPr>
          <w:rFonts w:ascii="Times New Roman" w:hAnsi="Times New Roman"/>
          <w:b/>
          <w:bCs/>
          <w:sz w:val="24"/>
          <w:szCs w:val="24"/>
          <w:lang w:val="uk-UA"/>
        </w:rPr>
        <w:t>_________</w:t>
      </w:r>
      <w:r w:rsidR="00D3644A">
        <w:rPr>
          <w:rFonts w:ascii="Times New Roman" w:hAnsi="Times New Roman"/>
          <w:b/>
          <w:bCs/>
          <w:sz w:val="24"/>
          <w:szCs w:val="24"/>
          <w:lang w:val="uk-UA"/>
        </w:rPr>
        <w:tab/>
      </w:r>
      <w:r w:rsidR="00D3644A">
        <w:rPr>
          <w:rFonts w:ascii="Times New Roman" w:hAnsi="Times New Roman"/>
          <w:b/>
          <w:bCs/>
          <w:sz w:val="24"/>
          <w:szCs w:val="24"/>
          <w:lang w:val="uk-UA"/>
        </w:rPr>
        <w:tab/>
      </w:r>
      <w:r w:rsidR="00D3644A">
        <w:rPr>
          <w:rFonts w:ascii="Times New Roman" w:hAnsi="Times New Roman"/>
          <w:b/>
          <w:bCs/>
          <w:sz w:val="24"/>
          <w:szCs w:val="24"/>
          <w:lang w:val="uk-UA"/>
        </w:rPr>
        <w:tab/>
      </w:r>
      <w:r w:rsidR="00D3644A">
        <w:rPr>
          <w:rFonts w:ascii="Times New Roman" w:hAnsi="Times New Roman"/>
          <w:b/>
          <w:bCs/>
          <w:sz w:val="24"/>
          <w:szCs w:val="24"/>
          <w:lang w:val="uk-UA"/>
        </w:rPr>
        <w:tab/>
      </w:r>
      <w:r w:rsidRPr="00D3644A">
        <w:rPr>
          <w:rFonts w:ascii="Times New Roman" w:hAnsi="Times New Roman"/>
          <w:bCs/>
          <w:sz w:val="24"/>
          <w:szCs w:val="24"/>
          <w:lang w:val="uk-UA"/>
        </w:rPr>
        <w:t>м.Хмельницький</w:t>
      </w:r>
    </w:p>
    <w:p w:rsidR="00D3644A" w:rsidRDefault="00D3644A" w:rsidP="00D3644A">
      <w:pPr>
        <w:autoSpaceDE w:val="0"/>
        <w:autoSpaceDN w:val="0"/>
        <w:adjustRightInd w:val="0"/>
        <w:spacing w:after="0" w:line="240" w:lineRule="auto"/>
        <w:rPr>
          <w:rFonts w:ascii="Times New Roman" w:hAnsi="Times New Roman"/>
          <w:b/>
          <w:bCs/>
          <w:sz w:val="24"/>
          <w:szCs w:val="24"/>
          <w:lang w:val="uk-UA"/>
        </w:rPr>
      </w:pPr>
    </w:p>
    <w:p w:rsidR="00D3644A" w:rsidRPr="003B136D" w:rsidRDefault="00D3644A" w:rsidP="00D3644A">
      <w:pPr>
        <w:pStyle w:val="a5"/>
        <w:ind w:right="5386"/>
        <w:jc w:val="both"/>
        <w:rPr>
          <w:rFonts w:ascii="Times New Roman" w:hAnsi="Times New Roman"/>
          <w:sz w:val="24"/>
          <w:szCs w:val="24"/>
          <w:lang w:val="uk-UA"/>
        </w:rPr>
      </w:pPr>
      <w:r w:rsidRPr="003B136D">
        <w:rPr>
          <w:rFonts w:ascii="Times New Roman" w:hAnsi="Times New Roman"/>
          <w:sz w:val="24"/>
          <w:szCs w:val="24"/>
          <w:lang w:val="uk-UA"/>
        </w:rPr>
        <w:t xml:space="preserve">Про внесення </w:t>
      </w:r>
      <w:r w:rsidRPr="003B136D">
        <w:rPr>
          <w:rFonts w:ascii="Times New Roman" w:hAnsi="Times New Roman"/>
          <w:sz w:val="24"/>
          <w:szCs w:val="24"/>
          <w:shd w:val="clear" w:color="auto" w:fill="FFFFFF"/>
          <w:lang w:val="uk-UA"/>
        </w:rPr>
        <w:t xml:space="preserve">змін до Статуту комунального підприємства «Хмельницький міський центр первинної медико-санітарної допомоги № 2» Хмельницької міської ради та </w:t>
      </w:r>
      <w:r w:rsidRPr="003B136D">
        <w:rPr>
          <w:rFonts w:ascii="Times New Roman" w:hAnsi="Times New Roman"/>
          <w:sz w:val="24"/>
          <w:szCs w:val="24"/>
          <w:lang w:val="uk-UA"/>
        </w:rPr>
        <w:t>зат</w:t>
      </w:r>
      <w:r>
        <w:rPr>
          <w:rFonts w:ascii="Times New Roman" w:hAnsi="Times New Roman"/>
          <w:sz w:val="24"/>
          <w:szCs w:val="24"/>
          <w:lang w:val="uk-UA"/>
        </w:rPr>
        <w:t>вердження його в новій редакції</w:t>
      </w:r>
    </w:p>
    <w:p w:rsidR="00CB49F0" w:rsidRPr="00D3644A" w:rsidRDefault="00CB49F0" w:rsidP="00D3644A">
      <w:pPr>
        <w:autoSpaceDE w:val="0"/>
        <w:autoSpaceDN w:val="0"/>
        <w:adjustRightInd w:val="0"/>
        <w:spacing w:after="0" w:line="240" w:lineRule="auto"/>
        <w:rPr>
          <w:rFonts w:ascii="Times New Roman" w:hAnsi="Times New Roman"/>
          <w:b/>
          <w:bCs/>
          <w:sz w:val="24"/>
          <w:szCs w:val="24"/>
          <w:lang w:val="uk-UA"/>
        </w:rPr>
      </w:pPr>
    </w:p>
    <w:p w:rsidR="00D3644A" w:rsidRDefault="00D3644A" w:rsidP="00D3644A">
      <w:pPr>
        <w:pStyle w:val="a5"/>
        <w:jc w:val="both"/>
        <w:rPr>
          <w:rStyle w:val="a6"/>
          <w:rFonts w:ascii="Times New Roman" w:hAnsi="Times New Roman"/>
          <w:i w:val="0"/>
          <w:sz w:val="24"/>
          <w:szCs w:val="24"/>
          <w:lang w:val="uk-UA"/>
        </w:rPr>
      </w:pPr>
    </w:p>
    <w:p w:rsidR="003B136D" w:rsidRPr="00D3644A" w:rsidRDefault="003B136D" w:rsidP="00D3644A">
      <w:pPr>
        <w:pStyle w:val="a5"/>
        <w:ind w:firstLine="567"/>
        <w:jc w:val="both"/>
        <w:rPr>
          <w:rStyle w:val="a6"/>
          <w:rFonts w:ascii="Times New Roman" w:hAnsi="Times New Roman"/>
          <w:i w:val="0"/>
          <w:sz w:val="24"/>
          <w:szCs w:val="24"/>
          <w:lang w:val="uk-UA"/>
        </w:rPr>
      </w:pPr>
      <w:r w:rsidRPr="00D3644A">
        <w:rPr>
          <w:rStyle w:val="a6"/>
          <w:rFonts w:ascii="Times New Roman" w:hAnsi="Times New Roman"/>
          <w:i w:val="0"/>
          <w:sz w:val="24"/>
          <w:szCs w:val="24"/>
          <w:lang w:val="uk-UA"/>
        </w:rPr>
        <w:t xml:space="preserve">Розглянувши пропозицію виконавчого комітету, </w:t>
      </w:r>
      <w:r w:rsidRPr="00D3644A">
        <w:rPr>
          <w:rFonts w:ascii="Times New Roman" w:hAnsi="Times New Roman"/>
          <w:sz w:val="24"/>
          <w:szCs w:val="24"/>
          <w:lang w:val="uk-UA"/>
        </w:rPr>
        <w:t xml:space="preserve">з метою здійснення додаткових видів економічної діяльності підприємства, враховуючи Господарський кодекс України, Закон України «Про державну реєстрацію </w:t>
      </w:r>
      <w:r w:rsidR="00D3644A">
        <w:rPr>
          <w:rFonts w:ascii="Times New Roman" w:hAnsi="Times New Roman"/>
          <w:sz w:val="24"/>
          <w:szCs w:val="24"/>
          <w:lang w:val="uk-UA"/>
        </w:rPr>
        <w:t>юридичних осіб, фізичних осіб-</w:t>
      </w:r>
      <w:r w:rsidRPr="00D3644A">
        <w:rPr>
          <w:rFonts w:ascii="Times New Roman" w:hAnsi="Times New Roman"/>
          <w:sz w:val="24"/>
          <w:szCs w:val="24"/>
          <w:lang w:val="uk-UA"/>
        </w:rPr>
        <w:t xml:space="preserve">підприємців та громадських формувань», керуючись Законом України «Про місцеве самоврядування в Україні», </w:t>
      </w:r>
      <w:r w:rsidRPr="00D3644A">
        <w:rPr>
          <w:rStyle w:val="a6"/>
          <w:rFonts w:ascii="Times New Roman" w:hAnsi="Times New Roman"/>
          <w:i w:val="0"/>
          <w:sz w:val="24"/>
          <w:szCs w:val="24"/>
          <w:lang w:val="uk-UA"/>
        </w:rPr>
        <w:t xml:space="preserve">міська рада </w:t>
      </w:r>
    </w:p>
    <w:p w:rsidR="004A1094" w:rsidRPr="00D3644A" w:rsidRDefault="004A1094" w:rsidP="00D3644A">
      <w:pPr>
        <w:pStyle w:val="a5"/>
        <w:jc w:val="both"/>
        <w:rPr>
          <w:rFonts w:ascii="Times New Roman" w:hAnsi="Times New Roman"/>
          <w:sz w:val="24"/>
          <w:szCs w:val="24"/>
          <w:lang w:val="uk-UA"/>
        </w:rPr>
      </w:pPr>
    </w:p>
    <w:p w:rsidR="00CB49F0" w:rsidRPr="00D3644A" w:rsidRDefault="00CB49F0" w:rsidP="00D3644A">
      <w:pPr>
        <w:spacing w:after="0" w:line="240" w:lineRule="auto"/>
        <w:rPr>
          <w:rFonts w:ascii="Times New Roman" w:hAnsi="Times New Roman"/>
          <w:sz w:val="24"/>
        </w:rPr>
      </w:pPr>
      <w:r w:rsidRPr="00D3644A">
        <w:rPr>
          <w:rFonts w:ascii="Times New Roman" w:hAnsi="Times New Roman"/>
          <w:sz w:val="24"/>
        </w:rPr>
        <w:t>ВИРІШИЛА:</w:t>
      </w:r>
    </w:p>
    <w:p w:rsidR="004A1094" w:rsidRPr="00D3644A" w:rsidRDefault="004A1094" w:rsidP="00D3644A">
      <w:pPr>
        <w:pStyle w:val="a5"/>
        <w:jc w:val="both"/>
        <w:rPr>
          <w:rFonts w:ascii="Times New Roman" w:hAnsi="Times New Roman"/>
          <w:sz w:val="24"/>
          <w:szCs w:val="24"/>
          <w:lang w:val="uk-UA"/>
        </w:rPr>
      </w:pPr>
    </w:p>
    <w:p w:rsidR="003B136D" w:rsidRPr="00D3644A" w:rsidRDefault="00A2216D" w:rsidP="00D3644A">
      <w:pPr>
        <w:pStyle w:val="a5"/>
        <w:ind w:firstLine="567"/>
        <w:jc w:val="both"/>
        <w:rPr>
          <w:rFonts w:ascii="Times New Roman" w:hAnsi="Times New Roman"/>
          <w:bCs/>
          <w:iCs/>
          <w:sz w:val="24"/>
          <w:szCs w:val="24"/>
          <w:lang w:val="uk-UA"/>
        </w:rPr>
      </w:pPr>
      <w:r w:rsidRPr="00D3644A">
        <w:rPr>
          <w:rFonts w:ascii="Times New Roman" w:hAnsi="Times New Roman"/>
          <w:sz w:val="24"/>
          <w:szCs w:val="24"/>
          <w:lang w:val="uk-UA"/>
        </w:rPr>
        <w:t xml:space="preserve">1. </w:t>
      </w:r>
      <w:r w:rsidR="003B136D" w:rsidRPr="00D3644A">
        <w:rPr>
          <w:rFonts w:ascii="Times New Roman" w:hAnsi="Times New Roman"/>
          <w:sz w:val="24"/>
          <w:szCs w:val="24"/>
          <w:lang w:val="uk-UA" w:eastAsia="uk-UA"/>
        </w:rPr>
        <w:t>В</w:t>
      </w:r>
      <w:r w:rsidR="003B136D" w:rsidRPr="00D3644A">
        <w:rPr>
          <w:rFonts w:ascii="Times New Roman" w:hAnsi="Times New Roman"/>
          <w:sz w:val="24"/>
          <w:szCs w:val="24"/>
          <w:lang w:val="uk-UA"/>
        </w:rPr>
        <w:t xml:space="preserve">нести </w:t>
      </w:r>
      <w:r w:rsidR="003B136D" w:rsidRPr="00D3644A">
        <w:rPr>
          <w:rFonts w:ascii="Times New Roman" w:hAnsi="Times New Roman"/>
          <w:sz w:val="24"/>
          <w:szCs w:val="24"/>
          <w:shd w:val="clear" w:color="auto" w:fill="FFFFFF"/>
          <w:lang w:val="uk-UA"/>
        </w:rPr>
        <w:t>зміни до Статуту комунального підприємства «Хмельницький міський центр первинн</w:t>
      </w:r>
      <w:r w:rsidR="00D3644A">
        <w:rPr>
          <w:rFonts w:ascii="Times New Roman" w:hAnsi="Times New Roman"/>
          <w:sz w:val="24"/>
          <w:szCs w:val="24"/>
          <w:shd w:val="clear" w:color="auto" w:fill="FFFFFF"/>
          <w:lang w:val="uk-UA"/>
        </w:rPr>
        <w:t>ої медико-санітарної допомоги №</w:t>
      </w:r>
      <w:r w:rsidR="003B136D" w:rsidRPr="00D3644A">
        <w:rPr>
          <w:rFonts w:ascii="Times New Roman" w:hAnsi="Times New Roman"/>
          <w:sz w:val="24"/>
          <w:szCs w:val="24"/>
          <w:shd w:val="clear" w:color="auto" w:fill="FFFFFF"/>
          <w:lang w:val="uk-UA"/>
        </w:rPr>
        <w:t>2» Хмельницької міської ради</w:t>
      </w:r>
      <w:r w:rsidR="003B136D" w:rsidRPr="00D3644A">
        <w:rPr>
          <w:rFonts w:ascii="Times New Roman" w:hAnsi="Times New Roman"/>
          <w:bCs/>
          <w:iCs/>
          <w:sz w:val="24"/>
          <w:szCs w:val="24"/>
          <w:lang w:val="uk-UA"/>
        </w:rPr>
        <w:t xml:space="preserve">, затвердженого рішенням дев’ятої сесії міської ради від 20.10.2021 </w:t>
      </w:r>
      <w:r w:rsidR="00D3644A">
        <w:rPr>
          <w:rFonts w:ascii="Times New Roman" w:hAnsi="Times New Roman"/>
          <w:bCs/>
          <w:iCs/>
          <w:sz w:val="24"/>
          <w:szCs w:val="24"/>
          <w:lang w:val="uk-UA"/>
        </w:rPr>
        <w:t>№</w:t>
      </w:r>
      <w:r w:rsidR="003B136D" w:rsidRPr="00D3644A">
        <w:rPr>
          <w:rFonts w:ascii="Times New Roman" w:hAnsi="Times New Roman"/>
          <w:bCs/>
          <w:iCs/>
          <w:sz w:val="24"/>
          <w:szCs w:val="24"/>
          <w:lang w:val="uk-UA"/>
        </w:rPr>
        <w:t>10 «Про зміну розмірів статутних капіталів, внесення змін та доповнень до статутів, затвердження в новій редакції статутів закладів охорони здоров’я Хмельницької міської територіальної громади», а саме:</w:t>
      </w:r>
    </w:p>
    <w:p w:rsidR="003B136D" w:rsidRPr="00D3644A" w:rsidRDefault="00D3644A" w:rsidP="00D3644A">
      <w:pPr>
        <w:pStyle w:val="a5"/>
        <w:ind w:firstLine="567"/>
        <w:jc w:val="both"/>
        <w:rPr>
          <w:rFonts w:ascii="Times New Roman" w:hAnsi="Times New Roman"/>
          <w:bCs/>
          <w:iCs/>
          <w:sz w:val="24"/>
          <w:szCs w:val="24"/>
          <w:lang w:val="uk-UA"/>
        </w:rPr>
      </w:pPr>
      <w:r>
        <w:rPr>
          <w:rFonts w:ascii="Times New Roman" w:hAnsi="Times New Roman"/>
          <w:bCs/>
          <w:iCs/>
          <w:sz w:val="24"/>
          <w:szCs w:val="24"/>
          <w:lang w:val="uk-UA"/>
        </w:rPr>
        <w:t>1.1. в пункті 1.1. розділу 1 слова</w:t>
      </w:r>
      <w:r w:rsidR="003B136D" w:rsidRPr="00D3644A">
        <w:rPr>
          <w:rFonts w:ascii="Times New Roman" w:hAnsi="Times New Roman"/>
          <w:bCs/>
          <w:iCs/>
          <w:sz w:val="24"/>
          <w:szCs w:val="24"/>
          <w:lang w:val="uk-UA"/>
        </w:rPr>
        <w:t xml:space="preserve"> «</w:t>
      </w:r>
      <w:r>
        <w:rPr>
          <w:rFonts w:ascii="Times New Roman" w:hAnsi="Times New Roman"/>
          <w:sz w:val="24"/>
          <w:szCs w:val="24"/>
          <w:lang w:val="uk-UA"/>
        </w:rPr>
        <w:t xml:space="preserve">міста </w:t>
      </w:r>
      <w:r w:rsidR="003B136D" w:rsidRPr="00D3644A">
        <w:rPr>
          <w:rFonts w:ascii="Times New Roman" w:hAnsi="Times New Roman"/>
          <w:sz w:val="24"/>
          <w:szCs w:val="24"/>
          <w:lang w:val="uk-UA"/>
        </w:rPr>
        <w:t>Хмельницького</w:t>
      </w:r>
      <w:r w:rsidR="003B136D" w:rsidRPr="00D3644A">
        <w:rPr>
          <w:rFonts w:ascii="Times New Roman" w:hAnsi="Times New Roman"/>
          <w:bCs/>
          <w:iCs/>
          <w:sz w:val="24"/>
          <w:szCs w:val="24"/>
          <w:lang w:val="uk-UA"/>
        </w:rPr>
        <w:t>» замінити словами «</w:t>
      </w:r>
      <w:r w:rsidR="003B136D" w:rsidRPr="00D3644A">
        <w:rPr>
          <w:rFonts w:ascii="Times New Roman" w:hAnsi="Times New Roman"/>
          <w:sz w:val="24"/>
          <w:szCs w:val="24"/>
          <w:lang w:val="uk-UA"/>
        </w:rPr>
        <w:t>Хмельницької міської територіальної громади</w:t>
      </w:r>
      <w:r w:rsidR="003B136D" w:rsidRPr="00D3644A">
        <w:rPr>
          <w:rFonts w:ascii="Times New Roman" w:hAnsi="Times New Roman"/>
          <w:bCs/>
          <w:iCs/>
          <w:sz w:val="24"/>
          <w:szCs w:val="24"/>
          <w:lang w:val="uk-UA"/>
        </w:rPr>
        <w:t>»;</w:t>
      </w:r>
    </w:p>
    <w:p w:rsidR="003B136D" w:rsidRPr="00D3644A" w:rsidRDefault="003B136D" w:rsidP="00D3644A">
      <w:pPr>
        <w:pStyle w:val="a5"/>
        <w:ind w:firstLine="567"/>
        <w:jc w:val="both"/>
        <w:rPr>
          <w:rFonts w:ascii="Times New Roman" w:hAnsi="Times New Roman"/>
          <w:sz w:val="24"/>
          <w:szCs w:val="24"/>
          <w:lang w:val="uk-UA"/>
        </w:rPr>
      </w:pPr>
      <w:r w:rsidRPr="00D3644A">
        <w:rPr>
          <w:rFonts w:ascii="Times New Roman" w:hAnsi="Times New Roman"/>
          <w:bCs/>
          <w:iCs/>
          <w:sz w:val="24"/>
          <w:szCs w:val="24"/>
          <w:lang w:val="uk-UA"/>
        </w:rPr>
        <w:t>1.2.</w:t>
      </w:r>
      <w:r w:rsidRPr="00D3644A">
        <w:rPr>
          <w:rFonts w:ascii="Times New Roman" w:hAnsi="Times New Roman"/>
          <w:sz w:val="24"/>
          <w:szCs w:val="24"/>
          <w:lang w:val="uk-UA"/>
        </w:rPr>
        <w:t xml:space="preserve"> пункт 1.4. розділу 1 викласти в такій редакції: «1.4. Засновником Підприємства є Хмельницька міська територіальна громада, в особі Хмельницької міської ради (далі – Засновни</w:t>
      </w:r>
      <w:r w:rsidR="00D3644A">
        <w:rPr>
          <w:rFonts w:ascii="Times New Roman" w:hAnsi="Times New Roman"/>
          <w:sz w:val="24"/>
          <w:szCs w:val="24"/>
          <w:lang w:val="uk-UA"/>
        </w:rPr>
        <w:t>к).»;</w:t>
      </w:r>
      <w:bookmarkStart w:id="0" w:name="_GoBack"/>
      <w:bookmarkEnd w:id="0"/>
    </w:p>
    <w:p w:rsidR="003B136D" w:rsidRPr="00D3644A" w:rsidRDefault="003B136D" w:rsidP="00D3644A">
      <w:pPr>
        <w:pStyle w:val="a5"/>
        <w:ind w:firstLine="567"/>
        <w:jc w:val="both"/>
        <w:rPr>
          <w:rFonts w:ascii="Times New Roman" w:hAnsi="Times New Roman"/>
          <w:sz w:val="24"/>
          <w:szCs w:val="24"/>
          <w:lang w:val="uk-UA"/>
        </w:rPr>
      </w:pPr>
      <w:r w:rsidRPr="00D3644A">
        <w:rPr>
          <w:rFonts w:ascii="Times New Roman" w:hAnsi="Times New Roman"/>
          <w:sz w:val="24"/>
          <w:szCs w:val="24"/>
          <w:lang w:val="uk-UA"/>
        </w:rPr>
        <w:t>1.3. пункт 1.6. розділу 1 викласти в такій редакції: «1.6.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3B136D" w:rsidRPr="00D3644A" w:rsidRDefault="003B136D" w:rsidP="00D3644A">
      <w:pPr>
        <w:pStyle w:val="a5"/>
        <w:ind w:firstLine="567"/>
        <w:jc w:val="both"/>
        <w:rPr>
          <w:rFonts w:ascii="Times New Roman" w:hAnsi="Times New Roman"/>
          <w:bCs/>
          <w:iCs/>
          <w:sz w:val="24"/>
          <w:szCs w:val="24"/>
          <w:lang w:val="uk-UA"/>
        </w:rPr>
      </w:pPr>
      <w:r w:rsidRPr="00D3644A">
        <w:rPr>
          <w:rFonts w:ascii="Times New Roman" w:hAnsi="Times New Roman"/>
          <w:sz w:val="24"/>
          <w:szCs w:val="24"/>
          <w:lang w:val="uk-UA"/>
        </w:rPr>
        <w:t xml:space="preserve">1.4. </w:t>
      </w:r>
      <w:r w:rsidR="00D3644A">
        <w:rPr>
          <w:rFonts w:ascii="Times New Roman" w:hAnsi="Times New Roman"/>
          <w:bCs/>
          <w:iCs/>
          <w:sz w:val="24"/>
          <w:szCs w:val="24"/>
          <w:lang w:val="uk-UA"/>
        </w:rPr>
        <w:t xml:space="preserve">в пункті 3.1. розділу </w:t>
      </w:r>
      <w:r w:rsidRPr="00D3644A">
        <w:rPr>
          <w:rFonts w:ascii="Times New Roman" w:hAnsi="Times New Roman"/>
          <w:bCs/>
          <w:iCs/>
          <w:sz w:val="24"/>
          <w:szCs w:val="24"/>
          <w:lang w:val="uk-UA"/>
        </w:rPr>
        <w:t>3 с</w:t>
      </w:r>
      <w:r w:rsidR="00D3644A">
        <w:rPr>
          <w:rFonts w:ascii="Times New Roman" w:hAnsi="Times New Roman"/>
          <w:bCs/>
          <w:iCs/>
          <w:sz w:val="24"/>
          <w:szCs w:val="24"/>
          <w:lang w:val="uk-UA"/>
        </w:rPr>
        <w:t>лова</w:t>
      </w:r>
      <w:r w:rsidRPr="00D3644A">
        <w:rPr>
          <w:rFonts w:ascii="Times New Roman" w:hAnsi="Times New Roman"/>
          <w:bCs/>
          <w:iCs/>
          <w:sz w:val="24"/>
          <w:szCs w:val="24"/>
          <w:lang w:val="uk-UA"/>
        </w:rPr>
        <w:t xml:space="preserve"> «</w:t>
      </w:r>
      <w:r w:rsidR="00D3644A">
        <w:rPr>
          <w:rFonts w:ascii="Times New Roman" w:hAnsi="Times New Roman"/>
          <w:sz w:val="24"/>
          <w:szCs w:val="24"/>
          <w:lang w:val="uk-UA"/>
        </w:rPr>
        <w:t xml:space="preserve">міста </w:t>
      </w:r>
      <w:r w:rsidRPr="00D3644A">
        <w:rPr>
          <w:rFonts w:ascii="Times New Roman" w:hAnsi="Times New Roman"/>
          <w:sz w:val="24"/>
          <w:szCs w:val="24"/>
          <w:lang w:val="uk-UA"/>
        </w:rPr>
        <w:t>Хмельницького</w:t>
      </w:r>
      <w:r w:rsidRPr="00D3644A">
        <w:rPr>
          <w:rFonts w:ascii="Times New Roman" w:hAnsi="Times New Roman"/>
          <w:bCs/>
          <w:iCs/>
          <w:sz w:val="24"/>
          <w:szCs w:val="24"/>
          <w:lang w:val="uk-UA"/>
        </w:rPr>
        <w:t>» замінити словами «</w:t>
      </w:r>
      <w:r w:rsidRPr="00D3644A">
        <w:rPr>
          <w:rFonts w:ascii="Times New Roman" w:hAnsi="Times New Roman"/>
          <w:sz w:val="24"/>
          <w:szCs w:val="24"/>
          <w:lang w:val="uk-UA"/>
        </w:rPr>
        <w:t>Хмельницької міської територіальної громади</w:t>
      </w:r>
      <w:r w:rsidRPr="00D3644A">
        <w:rPr>
          <w:rFonts w:ascii="Times New Roman" w:hAnsi="Times New Roman"/>
          <w:bCs/>
          <w:iCs/>
          <w:sz w:val="24"/>
          <w:szCs w:val="24"/>
          <w:lang w:val="uk-UA"/>
        </w:rPr>
        <w:t>»;</w:t>
      </w:r>
    </w:p>
    <w:p w:rsidR="003B136D" w:rsidRPr="00D3644A" w:rsidRDefault="003B136D" w:rsidP="00D3644A">
      <w:pPr>
        <w:pStyle w:val="a5"/>
        <w:ind w:firstLine="567"/>
        <w:jc w:val="both"/>
        <w:rPr>
          <w:rFonts w:ascii="Times New Roman" w:hAnsi="Times New Roman"/>
          <w:bCs/>
          <w:iCs/>
          <w:sz w:val="24"/>
          <w:szCs w:val="24"/>
          <w:lang w:val="uk-UA"/>
        </w:rPr>
      </w:pPr>
      <w:r w:rsidRPr="00D3644A">
        <w:rPr>
          <w:rFonts w:ascii="Times New Roman" w:hAnsi="Times New Roman"/>
          <w:bCs/>
          <w:iCs/>
          <w:sz w:val="24"/>
          <w:szCs w:val="24"/>
          <w:lang w:val="uk-UA"/>
        </w:rPr>
        <w:t xml:space="preserve">1.5. </w:t>
      </w:r>
      <w:r w:rsidR="00D3644A">
        <w:rPr>
          <w:rFonts w:ascii="Times New Roman" w:hAnsi="Times New Roman"/>
          <w:bCs/>
          <w:iCs/>
          <w:sz w:val="24"/>
          <w:szCs w:val="24"/>
          <w:lang w:val="uk-UA"/>
        </w:rPr>
        <w:t xml:space="preserve">в </w:t>
      </w:r>
      <w:r w:rsidRPr="00D3644A">
        <w:rPr>
          <w:rFonts w:ascii="Times New Roman" w:hAnsi="Times New Roman"/>
          <w:bCs/>
          <w:iCs/>
          <w:sz w:val="24"/>
          <w:szCs w:val="24"/>
          <w:lang w:val="uk-UA"/>
        </w:rPr>
        <w:t xml:space="preserve">підпунктах </w:t>
      </w:r>
      <w:r w:rsidR="00D3644A">
        <w:rPr>
          <w:rFonts w:ascii="Times New Roman" w:hAnsi="Times New Roman"/>
          <w:bCs/>
          <w:iCs/>
          <w:sz w:val="24"/>
          <w:szCs w:val="24"/>
          <w:lang w:val="uk-UA"/>
        </w:rPr>
        <w:t xml:space="preserve">3.2.15. та 3.2.24. пункту 3.2. розділу 3 слова </w:t>
      </w:r>
      <w:r w:rsidRPr="00D3644A">
        <w:rPr>
          <w:rFonts w:ascii="Times New Roman" w:hAnsi="Times New Roman"/>
          <w:bCs/>
          <w:iCs/>
          <w:sz w:val="24"/>
          <w:szCs w:val="24"/>
          <w:lang w:val="uk-UA"/>
        </w:rPr>
        <w:t>«</w:t>
      </w:r>
      <w:r w:rsidR="00D3644A">
        <w:rPr>
          <w:rFonts w:ascii="Times New Roman" w:hAnsi="Times New Roman"/>
          <w:sz w:val="24"/>
          <w:szCs w:val="24"/>
          <w:lang w:val="uk-UA"/>
        </w:rPr>
        <w:t xml:space="preserve">міста </w:t>
      </w:r>
      <w:r w:rsidRPr="00D3644A">
        <w:rPr>
          <w:rFonts w:ascii="Times New Roman" w:hAnsi="Times New Roman"/>
          <w:sz w:val="24"/>
          <w:szCs w:val="24"/>
          <w:lang w:val="uk-UA"/>
        </w:rPr>
        <w:t>Хмельницького</w:t>
      </w:r>
      <w:r w:rsidRPr="00D3644A">
        <w:rPr>
          <w:rFonts w:ascii="Times New Roman" w:hAnsi="Times New Roman"/>
          <w:bCs/>
          <w:iCs/>
          <w:sz w:val="24"/>
          <w:szCs w:val="24"/>
          <w:lang w:val="uk-UA"/>
        </w:rPr>
        <w:t>» замінити словами «</w:t>
      </w:r>
      <w:r w:rsidRPr="00D3644A">
        <w:rPr>
          <w:rFonts w:ascii="Times New Roman" w:hAnsi="Times New Roman"/>
          <w:sz w:val="24"/>
          <w:szCs w:val="24"/>
          <w:lang w:val="uk-UA"/>
        </w:rPr>
        <w:t>Хмельницької міської територіальної громади</w:t>
      </w:r>
      <w:r w:rsidRPr="00D3644A">
        <w:rPr>
          <w:rFonts w:ascii="Times New Roman" w:hAnsi="Times New Roman"/>
          <w:bCs/>
          <w:iCs/>
          <w:sz w:val="24"/>
          <w:szCs w:val="24"/>
          <w:lang w:val="uk-UA"/>
        </w:rPr>
        <w:t>»;</w:t>
      </w:r>
    </w:p>
    <w:p w:rsidR="003B136D" w:rsidRPr="00D3644A" w:rsidRDefault="003B136D" w:rsidP="00D3644A">
      <w:pPr>
        <w:pStyle w:val="a5"/>
        <w:ind w:firstLine="567"/>
        <w:jc w:val="both"/>
        <w:rPr>
          <w:rFonts w:ascii="Times New Roman" w:hAnsi="Times New Roman"/>
          <w:sz w:val="24"/>
          <w:szCs w:val="24"/>
          <w:lang w:val="uk-UA"/>
        </w:rPr>
      </w:pPr>
      <w:r w:rsidRPr="00D3644A">
        <w:rPr>
          <w:rFonts w:ascii="Times New Roman" w:hAnsi="Times New Roman"/>
          <w:bCs/>
          <w:iCs/>
          <w:sz w:val="24"/>
          <w:szCs w:val="24"/>
          <w:lang w:val="uk-UA"/>
        </w:rPr>
        <w:t xml:space="preserve">1.6. підпункт 3.2.26. </w:t>
      </w:r>
      <w:r w:rsidRPr="00D3644A">
        <w:rPr>
          <w:rFonts w:ascii="Times New Roman" w:hAnsi="Times New Roman"/>
          <w:sz w:val="24"/>
          <w:szCs w:val="24"/>
          <w:lang w:val="uk-UA"/>
        </w:rPr>
        <w:t>пункту 3.2. розділу 3 викласти в такій редакц</w:t>
      </w:r>
      <w:r w:rsidR="00D3644A">
        <w:rPr>
          <w:rFonts w:ascii="Times New Roman" w:hAnsi="Times New Roman"/>
          <w:sz w:val="24"/>
          <w:szCs w:val="24"/>
          <w:lang w:val="uk-UA"/>
        </w:rPr>
        <w:t xml:space="preserve">ії: «3.2.26. надання в оренду й </w:t>
      </w:r>
      <w:r w:rsidRPr="00D3644A">
        <w:rPr>
          <w:rFonts w:ascii="Times New Roman" w:hAnsi="Times New Roman"/>
          <w:sz w:val="24"/>
          <w:szCs w:val="24"/>
          <w:lang w:val="uk-UA"/>
        </w:rPr>
        <w:t>експлуатацію власного чи о</w:t>
      </w:r>
      <w:r w:rsidR="00D3644A">
        <w:rPr>
          <w:rFonts w:ascii="Times New Roman" w:hAnsi="Times New Roman"/>
          <w:sz w:val="24"/>
          <w:szCs w:val="24"/>
          <w:lang w:val="uk-UA"/>
        </w:rPr>
        <w:t>рендованого нерухомого майна;»;</w:t>
      </w:r>
    </w:p>
    <w:p w:rsidR="003B136D" w:rsidRPr="00D3644A" w:rsidRDefault="003B136D" w:rsidP="00D3644A">
      <w:pPr>
        <w:pStyle w:val="a5"/>
        <w:ind w:firstLine="567"/>
        <w:jc w:val="both"/>
        <w:rPr>
          <w:rFonts w:ascii="Times New Roman" w:hAnsi="Times New Roman"/>
          <w:color w:val="000000"/>
          <w:sz w:val="24"/>
          <w:szCs w:val="24"/>
          <w:shd w:val="clear" w:color="auto" w:fill="FFFFFF"/>
          <w:lang w:val="uk-UA" w:eastAsia="uk-UA"/>
        </w:rPr>
      </w:pPr>
      <w:r w:rsidRPr="00D3644A">
        <w:rPr>
          <w:rFonts w:ascii="Times New Roman" w:hAnsi="Times New Roman"/>
          <w:sz w:val="24"/>
          <w:szCs w:val="24"/>
          <w:lang w:val="uk-UA"/>
        </w:rPr>
        <w:t xml:space="preserve">1.7. </w:t>
      </w:r>
      <w:r w:rsidRPr="00D3644A">
        <w:rPr>
          <w:rFonts w:ascii="Times New Roman" w:hAnsi="Times New Roman"/>
          <w:color w:val="000000"/>
          <w:sz w:val="24"/>
          <w:szCs w:val="24"/>
          <w:lang w:val="uk-UA" w:eastAsia="uk-UA"/>
        </w:rPr>
        <w:t>пункт 3.2. після підпункту 3.2.27. доповнити підпунктом: «3.2.28</w:t>
      </w:r>
      <w:r w:rsidRPr="00D3644A">
        <w:rPr>
          <w:rFonts w:ascii="Times New Roman" w:hAnsi="Times New Roman"/>
          <w:sz w:val="24"/>
          <w:szCs w:val="24"/>
          <w:lang w:val="uk-UA"/>
        </w:rPr>
        <w:t xml:space="preserve">. інші види освіти не віднесені до інших угрупувань;», </w:t>
      </w:r>
      <w:r w:rsidRPr="00D3644A">
        <w:rPr>
          <w:rFonts w:ascii="Times New Roman" w:hAnsi="Times New Roman"/>
          <w:color w:val="000000"/>
          <w:sz w:val="24"/>
          <w:szCs w:val="24"/>
          <w:shd w:val="clear" w:color="auto" w:fill="FFFFFF"/>
          <w:lang w:val="uk-UA" w:eastAsia="uk-UA"/>
        </w:rPr>
        <w:t>відповідно підпункт 3.2.28. вважати підпунктом 3.2.29;</w:t>
      </w:r>
    </w:p>
    <w:p w:rsidR="003B136D" w:rsidRPr="00D3644A" w:rsidRDefault="003B136D" w:rsidP="00D3644A">
      <w:pPr>
        <w:pStyle w:val="a5"/>
        <w:ind w:firstLine="567"/>
        <w:jc w:val="both"/>
        <w:rPr>
          <w:rFonts w:ascii="Times New Roman" w:hAnsi="Times New Roman"/>
          <w:sz w:val="24"/>
          <w:szCs w:val="24"/>
          <w:lang w:val="uk-UA"/>
        </w:rPr>
      </w:pPr>
      <w:r w:rsidRPr="00D3644A">
        <w:rPr>
          <w:rFonts w:ascii="Times New Roman" w:hAnsi="Times New Roman"/>
          <w:color w:val="000000"/>
          <w:sz w:val="24"/>
          <w:szCs w:val="24"/>
          <w:shd w:val="clear" w:color="auto" w:fill="FFFFFF"/>
          <w:lang w:val="uk-UA" w:eastAsia="uk-UA"/>
        </w:rPr>
        <w:t xml:space="preserve">1.8. </w:t>
      </w:r>
      <w:r w:rsidRPr="00D3644A">
        <w:rPr>
          <w:rFonts w:ascii="Times New Roman" w:hAnsi="Times New Roman"/>
          <w:bCs/>
          <w:iCs/>
          <w:sz w:val="24"/>
          <w:szCs w:val="24"/>
          <w:lang w:val="uk-UA"/>
        </w:rPr>
        <w:t xml:space="preserve">в </w:t>
      </w:r>
      <w:r w:rsidRPr="00D3644A">
        <w:rPr>
          <w:rFonts w:ascii="Times New Roman" w:hAnsi="Times New Roman"/>
          <w:sz w:val="24"/>
          <w:szCs w:val="24"/>
          <w:lang w:val="uk-UA"/>
        </w:rPr>
        <w:t>пункті 4.1. розділу 4 слова «територіальної громади міста Хмельницького» замінити словами «</w:t>
      </w:r>
      <w:r w:rsidRPr="00D3644A">
        <w:rPr>
          <w:rFonts w:ascii="Times New Roman" w:hAnsi="Times New Roman"/>
          <w:bCs/>
          <w:iCs/>
          <w:sz w:val="24"/>
          <w:szCs w:val="24"/>
          <w:lang w:val="uk-UA"/>
        </w:rPr>
        <w:t>Хмельницької міської територіальної громади</w:t>
      </w:r>
      <w:r w:rsidRPr="00D3644A">
        <w:rPr>
          <w:rFonts w:ascii="Times New Roman" w:hAnsi="Times New Roman"/>
          <w:sz w:val="24"/>
          <w:szCs w:val="24"/>
          <w:lang w:val="uk-UA"/>
        </w:rPr>
        <w:t>»;</w:t>
      </w:r>
    </w:p>
    <w:p w:rsidR="003B136D" w:rsidRPr="00D3644A" w:rsidRDefault="003B136D" w:rsidP="00D3644A">
      <w:pPr>
        <w:pStyle w:val="a5"/>
        <w:ind w:firstLine="567"/>
        <w:jc w:val="both"/>
        <w:rPr>
          <w:rFonts w:ascii="Times New Roman" w:hAnsi="Times New Roman"/>
          <w:sz w:val="24"/>
          <w:szCs w:val="24"/>
          <w:lang w:val="uk-UA"/>
        </w:rPr>
      </w:pPr>
      <w:r w:rsidRPr="00D3644A">
        <w:rPr>
          <w:rFonts w:ascii="Times New Roman" w:hAnsi="Times New Roman"/>
          <w:sz w:val="24"/>
          <w:szCs w:val="24"/>
          <w:lang w:val="uk-UA"/>
        </w:rPr>
        <w:t xml:space="preserve">1.9. пункт 6.2. розділу 6 викласти в такій редакції: «6.2. Поточне керівництво Підприємством здійснює керівник Підприємства – </w:t>
      </w:r>
      <w:r w:rsidR="00D3644A">
        <w:rPr>
          <w:rFonts w:ascii="Times New Roman" w:hAnsi="Times New Roman"/>
          <w:sz w:val="24"/>
          <w:szCs w:val="24"/>
          <w:lang w:val="uk-UA"/>
        </w:rPr>
        <w:t xml:space="preserve">Директор, який призначається на </w:t>
      </w:r>
      <w:r w:rsidRPr="00D3644A">
        <w:rPr>
          <w:rFonts w:ascii="Times New Roman" w:hAnsi="Times New Roman"/>
          <w:sz w:val="24"/>
          <w:szCs w:val="24"/>
          <w:lang w:val="uk-UA"/>
        </w:rPr>
        <w:t xml:space="preserve">посаду </w:t>
      </w:r>
      <w:r w:rsidRPr="00D3644A">
        <w:rPr>
          <w:rFonts w:ascii="Times New Roman" w:hAnsi="Times New Roman"/>
          <w:sz w:val="24"/>
          <w:szCs w:val="24"/>
          <w:lang w:val="uk-UA"/>
        </w:rPr>
        <w:lastRenderedPageBreak/>
        <w:t xml:space="preserve">відповідно до чинного законодавства України на конкурсній основі, шляхом укладання з ним контракту на строк від трьох до </w:t>
      </w:r>
      <w:r w:rsidR="00D3644A">
        <w:rPr>
          <w:rFonts w:ascii="Times New Roman" w:hAnsi="Times New Roman"/>
          <w:sz w:val="24"/>
          <w:szCs w:val="24"/>
          <w:lang w:val="uk-UA"/>
        </w:rPr>
        <w:t xml:space="preserve">п’яти років. Права, обов’язки і </w:t>
      </w:r>
      <w:r w:rsidRPr="00D3644A">
        <w:rPr>
          <w:rFonts w:ascii="Times New Roman" w:hAnsi="Times New Roman"/>
          <w:sz w:val="24"/>
          <w:szCs w:val="24"/>
          <w:lang w:val="uk-UA"/>
        </w:rPr>
        <w:t>відповідальніс</w:t>
      </w:r>
      <w:r w:rsidR="00D3644A">
        <w:rPr>
          <w:rFonts w:ascii="Times New Roman" w:hAnsi="Times New Roman"/>
          <w:sz w:val="24"/>
          <w:szCs w:val="24"/>
          <w:lang w:val="uk-UA"/>
        </w:rPr>
        <w:t xml:space="preserve">ть Директора, умови його </w:t>
      </w:r>
      <w:r w:rsidRPr="00D3644A">
        <w:rPr>
          <w:rFonts w:ascii="Times New Roman" w:hAnsi="Times New Roman"/>
          <w:sz w:val="24"/>
          <w:szCs w:val="24"/>
          <w:lang w:val="uk-UA"/>
        </w:rPr>
        <w:t>матеріального забезпечення, інші умови найму визначаються контрактом та чинним законодавством.».</w:t>
      </w:r>
    </w:p>
    <w:p w:rsidR="003B136D" w:rsidRPr="00D3644A" w:rsidRDefault="003B136D" w:rsidP="00D3644A">
      <w:pPr>
        <w:pStyle w:val="a5"/>
        <w:ind w:firstLine="567"/>
        <w:jc w:val="both"/>
        <w:rPr>
          <w:rFonts w:ascii="Times New Roman" w:hAnsi="Times New Roman"/>
          <w:sz w:val="24"/>
          <w:szCs w:val="24"/>
          <w:lang w:val="uk-UA"/>
        </w:rPr>
      </w:pPr>
      <w:r w:rsidRPr="00D3644A">
        <w:rPr>
          <w:rFonts w:ascii="Times New Roman" w:hAnsi="Times New Roman"/>
          <w:sz w:val="24"/>
          <w:szCs w:val="24"/>
          <w:lang w:val="uk-UA"/>
        </w:rPr>
        <w:t>2. З</w:t>
      </w:r>
      <w:r w:rsidRPr="00D3644A">
        <w:rPr>
          <w:rFonts w:ascii="Times New Roman" w:hAnsi="Times New Roman"/>
          <w:iCs/>
          <w:sz w:val="24"/>
          <w:szCs w:val="24"/>
          <w:lang w:val="uk-UA"/>
        </w:rPr>
        <w:t xml:space="preserve">атвердити нову редакцію </w:t>
      </w:r>
      <w:r w:rsidRPr="00D3644A">
        <w:rPr>
          <w:rFonts w:ascii="Times New Roman" w:hAnsi="Times New Roman"/>
          <w:color w:val="000000"/>
          <w:sz w:val="24"/>
          <w:szCs w:val="24"/>
          <w:shd w:val="clear" w:color="auto" w:fill="FFFFFF"/>
          <w:lang w:val="uk-UA"/>
        </w:rPr>
        <w:t>Статуту комунального підприємства «Хмельницький міський центр первинн</w:t>
      </w:r>
      <w:r w:rsidR="00D3644A">
        <w:rPr>
          <w:rFonts w:ascii="Times New Roman" w:hAnsi="Times New Roman"/>
          <w:color w:val="000000"/>
          <w:sz w:val="24"/>
          <w:szCs w:val="24"/>
          <w:shd w:val="clear" w:color="auto" w:fill="FFFFFF"/>
          <w:lang w:val="uk-UA"/>
        </w:rPr>
        <w:t>ої медико-санітарної допомоги №</w:t>
      </w:r>
      <w:r w:rsidRPr="00D3644A">
        <w:rPr>
          <w:rFonts w:ascii="Times New Roman" w:hAnsi="Times New Roman"/>
          <w:color w:val="000000"/>
          <w:sz w:val="24"/>
          <w:szCs w:val="24"/>
          <w:shd w:val="clear" w:color="auto" w:fill="FFFFFF"/>
          <w:lang w:val="uk-UA"/>
        </w:rPr>
        <w:t>2» Хмельницької міської ради</w:t>
      </w:r>
      <w:r w:rsidRPr="00D3644A">
        <w:rPr>
          <w:rFonts w:ascii="Times New Roman" w:hAnsi="Times New Roman"/>
          <w:bCs/>
          <w:iCs/>
          <w:sz w:val="24"/>
          <w:szCs w:val="24"/>
          <w:lang w:val="uk-UA"/>
        </w:rPr>
        <w:t>,</w:t>
      </w:r>
      <w:r w:rsidRPr="00D3644A">
        <w:rPr>
          <w:rFonts w:ascii="Times New Roman" w:hAnsi="Times New Roman"/>
          <w:iCs/>
          <w:sz w:val="24"/>
          <w:szCs w:val="24"/>
          <w:lang w:val="uk-UA"/>
        </w:rPr>
        <w:t xml:space="preserve"> яку доручити підписати</w:t>
      </w:r>
      <w:r w:rsidRPr="00D3644A">
        <w:rPr>
          <w:rFonts w:ascii="Times New Roman" w:hAnsi="Times New Roman"/>
          <w:sz w:val="24"/>
          <w:szCs w:val="24"/>
          <w:lang w:val="uk-UA"/>
        </w:rPr>
        <w:t xml:space="preserve"> начальнику управління охорони здоров’я Хмельницької міської ради</w:t>
      </w:r>
      <w:r w:rsidR="00D3644A">
        <w:rPr>
          <w:rFonts w:ascii="Times New Roman" w:hAnsi="Times New Roman"/>
          <w:sz w:val="24"/>
          <w:szCs w:val="24"/>
          <w:lang w:val="uk-UA"/>
        </w:rPr>
        <w:t xml:space="preserve"> Б.</w:t>
      </w:r>
      <w:r w:rsidRPr="00D3644A">
        <w:rPr>
          <w:rFonts w:ascii="Times New Roman" w:hAnsi="Times New Roman"/>
          <w:sz w:val="24"/>
          <w:szCs w:val="24"/>
          <w:lang w:val="uk-UA"/>
        </w:rPr>
        <w:t>Ткачу</w:t>
      </w:r>
      <w:r w:rsidRPr="00D3644A">
        <w:rPr>
          <w:rFonts w:ascii="Times New Roman" w:hAnsi="Times New Roman"/>
          <w:iCs/>
          <w:sz w:val="24"/>
          <w:szCs w:val="24"/>
          <w:lang w:val="uk-UA"/>
        </w:rPr>
        <w:t xml:space="preserve"> (згідно з додатком).</w:t>
      </w:r>
    </w:p>
    <w:p w:rsidR="00CB49F0" w:rsidRPr="00D3644A" w:rsidRDefault="003B136D" w:rsidP="00D3644A">
      <w:pPr>
        <w:pStyle w:val="a5"/>
        <w:ind w:firstLine="567"/>
        <w:jc w:val="both"/>
        <w:rPr>
          <w:rFonts w:ascii="Times New Roman" w:hAnsi="Times New Roman"/>
          <w:iCs/>
          <w:sz w:val="24"/>
          <w:szCs w:val="24"/>
          <w:lang w:val="uk-UA"/>
        </w:rPr>
      </w:pPr>
      <w:r w:rsidRPr="00D3644A">
        <w:rPr>
          <w:rFonts w:ascii="Times New Roman" w:hAnsi="Times New Roman"/>
          <w:sz w:val="24"/>
          <w:szCs w:val="24"/>
          <w:lang w:val="uk-UA"/>
        </w:rPr>
        <w:t>3</w:t>
      </w:r>
      <w:r w:rsidR="00D3644A">
        <w:rPr>
          <w:rFonts w:ascii="Times New Roman" w:hAnsi="Times New Roman"/>
          <w:sz w:val="24"/>
          <w:szCs w:val="24"/>
          <w:lang w:val="uk-UA"/>
        </w:rPr>
        <w:t xml:space="preserve">. Відповідальність за виконання рішення </w:t>
      </w:r>
      <w:r w:rsidR="00CB49F0" w:rsidRPr="00D3644A">
        <w:rPr>
          <w:rFonts w:ascii="Times New Roman" w:hAnsi="Times New Roman"/>
          <w:sz w:val="24"/>
          <w:szCs w:val="24"/>
          <w:lang w:val="uk-UA"/>
        </w:rPr>
        <w:t xml:space="preserve">покласти на </w:t>
      </w:r>
      <w:r w:rsidR="004A1094" w:rsidRPr="00D3644A">
        <w:rPr>
          <w:rFonts w:ascii="Times New Roman" w:hAnsi="Times New Roman"/>
          <w:sz w:val="24"/>
          <w:szCs w:val="24"/>
          <w:lang w:val="uk-UA"/>
        </w:rPr>
        <w:t>заступника міського голови О.Шинкарука</w:t>
      </w:r>
      <w:r w:rsidR="00CB49F0" w:rsidRPr="00D3644A">
        <w:rPr>
          <w:rFonts w:ascii="Times New Roman" w:hAnsi="Times New Roman"/>
          <w:sz w:val="24"/>
          <w:szCs w:val="24"/>
          <w:lang w:val="uk-UA"/>
        </w:rPr>
        <w:t>.</w:t>
      </w:r>
    </w:p>
    <w:p w:rsidR="00CB49F0" w:rsidRPr="00D3644A" w:rsidRDefault="003B136D" w:rsidP="00D3644A">
      <w:pPr>
        <w:pStyle w:val="a5"/>
        <w:ind w:firstLine="567"/>
        <w:jc w:val="both"/>
        <w:rPr>
          <w:rFonts w:ascii="Times New Roman" w:hAnsi="Times New Roman"/>
          <w:sz w:val="24"/>
          <w:szCs w:val="24"/>
          <w:lang w:val="uk-UA"/>
        </w:rPr>
      </w:pPr>
      <w:r w:rsidRPr="00D3644A">
        <w:rPr>
          <w:rFonts w:ascii="Times New Roman" w:hAnsi="Times New Roman"/>
          <w:sz w:val="24"/>
          <w:szCs w:val="24"/>
          <w:lang w:val="uk-UA"/>
        </w:rPr>
        <w:t>4</w:t>
      </w:r>
      <w:r w:rsidR="00CB49F0" w:rsidRPr="00D3644A">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F95DA2" w:rsidRPr="00D3644A" w:rsidRDefault="00F95DA2" w:rsidP="00D3644A">
      <w:pPr>
        <w:pStyle w:val="a5"/>
        <w:jc w:val="both"/>
        <w:rPr>
          <w:rFonts w:ascii="Times New Roman" w:hAnsi="Times New Roman"/>
          <w:sz w:val="24"/>
          <w:szCs w:val="24"/>
          <w:lang w:val="uk-UA"/>
        </w:rPr>
      </w:pPr>
    </w:p>
    <w:p w:rsidR="00590352" w:rsidRPr="00D3644A" w:rsidRDefault="00590352" w:rsidP="00D3644A">
      <w:pPr>
        <w:pStyle w:val="a5"/>
        <w:jc w:val="both"/>
        <w:rPr>
          <w:rFonts w:ascii="Times New Roman" w:hAnsi="Times New Roman"/>
          <w:sz w:val="24"/>
          <w:szCs w:val="24"/>
          <w:lang w:val="uk-UA"/>
        </w:rPr>
      </w:pPr>
    </w:p>
    <w:p w:rsidR="00590352" w:rsidRPr="00D3644A" w:rsidRDefault="00590352" w:rsidP="00D3644A">
      <w:pPr>
        <w:pStyle w:val="a5"/>
        <w:jc w:val="both"/>
        <w:rPr>
          <w:rFonts w:ascii="Times New Roman" w:hAnsi="Times New Roman"/>
          <w:sz w:val="24"/>
          <w:szCs w:val="24"/>
          <w:lang w:val="uk-UA"/>
        </w:rPr>
      </w:pPr>
    </w:p>
    <w:p w:rsidR="00D3644A" w:rsidRDefault="00D3644A" w:rsidP="00D3644A">
      <w:pPr>
        <w:pStyle w:val="a5"/>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00CB49F0" w:rsidRPr="00D3644A">
        <w:rPr>
          <w:rFonts w:ascii="Times New Roman" w:hAnsi="Times New Roman"/>
          <w:sz w:val="24"/>
          <w:szCs w:val="24"/>
          <w:lang w:val="uk-UA"/>
        </w:rPr>
        <w:t>СИМЧИШИН</w:t>
      </w:r>
    </w:p>
    <w:p w:rsidR="00D3644A" w:rsidRDefault="00D3644A" w:rsidP="00D3644A">
      <w:pPr>
        <w:pStyle w:val="a5"/>
        <w:jc w:val="both"/>
        <w:rPr>
          <w:rFonts w:ascii="Times New Roman" w:hAnsi="Times New Roman"/>
          <w:sz w:val="24"/>
          <w:szCs w:val="24"/>
          <w:lang w:val="uk-UA"/>
        </w:rPr>
      </w:pPr>
    </w:p>
    <w:p w:rsidR="00D3644A" w:rsidRDefault="00D3644A" w:rsidP="00D3644A">
      <w:pPr>
        <w:pStyle w:val="a5"/>
        <w:jc w:val="both"/>
        <w:rPr>
          <w:rFonts w:ascii="Times New Roman" w:hAnsi="Times New Roman"/>
          <w:sz w:val="24"/>
          <w:szCs w:val="24"/>
          <w:lang w:val="uk-UA"/>
        </w:rPr>
        <w:sectPr w:rsidR="00D3644A" w:rsidSect="00D3644A">
          <w:pgSz w:w="11906" w:h="16838"/>
          <w:pgMar w:top="964" w:right="849" w:bottom="851" w:left="1418" w:header="709" w:footer="709" w:gutter="0"/>
          <w:cols w:space="708"/>
          <w:docGrid w:linePitch="360"/>
        </w:sectPr>
      </w:pPr>
    </w:p>
    <w:p w:rsidR="00FE5979" w:rsidRPr="00D3644A" w:rsidRDefault="00FE5979" w:rsidP="00D3644A">
      <w:pPr>
        <w:pStyle w:val="a5"/>
        <w:jc w:val="right"/>
        <w:rPr>
          <w:rFonts w:ascii="Times New Roman" w:hAnsi="Times New Roman"/>
          <w:i/>
          <w:sz w:val="24"/>
          <w:szCs w:val="24"/>
          <w:lang w:val="uk-UA"/>
        </w:rPr>
      </w:pPr>
      <w:r w:rsidRPr="00D3644A">
        <w:rPr>
          <w:rFonts w:ascii="Times New Roman" w:hAnsi="Times New Roman"/>
          <w:i/>
          <w:sz w:val="24"/>
          <w:szCs w:val="24"/>
          <w:lang w:val="uk-UA"/>
        </w:rPr>
        <w:lastRenderedPageBreak/>
        <w:t>Додаток</w:t>
      </w:r>
    </w:p>
    <w:p w:rsidR="00FE5979" w:rsidRPr="00D3644A" w:rsidRDefault="00FE5979" w:rsidP="00D3644A">
      <w:pPr>
        <w:pStyle w:val="a5"/>
        <w:jc w:val="right"/>
        <w:rPr>
          <w:rFonts w:ascii="Times New Roman" w:hAnsi="Times New Roman"/>
          <w:i/>
          <w:sz w:val="24"/>
          <w:szCs w:val="24"/>
          <w:lang w:val="uk-UA"/>
        </w:rPr>
      </w:pPr>
      <w:r w:rsidRPr="00D3644A">
        <w:rPr>
          <w:rFonts w:ascii="Times New Roman" w:hAnsi="Times New Roman"/>
          <w:i/>
          <w:sz w:val="24"/>
          <w:szCs w:val="24"/>
          <w:lang w:val="uk-UA"/>
        </w:rPr>
        <w:t>до рішення сесії міської ради</w:t>
      </w:r>
    </w:p>
    <w:p w:rsidR="00FE5979" w:rsidRPr="00D3644A" w:rsidRDefault="00FE5979" w:rsidP="00D3644A">
      <w:pPr>
        <w:pStyle w:val="a5"/>
        <w:jc w:val="right"/>
        <w:rPr>
          <w:rFonts w:ascii="Times New Roman" w:hAnsi="Times New Roman"/>
          <w:i/>
          <w:sz w:val="24"/>
          <w:szCs w:val="24"/>
          <w:lang w:val="uk-UA"/>
        </w:rPr>
      </w:pPr>
      <w:r w:rsidRPr="00D3644A">
        <w:rPr>
          <w:rFonts w:ascii="Times New Roman" w:hAnsi="Times New Roman"/>
          <w:i/>
          <w:sz w:val="24"/>
          <w:szCs w:val="24"/>
          <w:lang w:val="uk-UA"/>
        </w:rPr>
        <w:t>від “_____”_________202</w:t>
      </w:r>
      <w:r w:rsidR="00ED797F" w:rsidRPr="00D3644A">
        <w:rPr>
          <w:rFonts w:ascii="Times New Roman" w:hAnsi="Times New Roman"/>
          <w:i/>
          <w:sz w:val="24"/>
          <w:szCs w:val="24"/>
          <w:lang w:val="uk-UA"/>
        </w:rPr>
        <w:t>2</w:t>
      </w:r>
      <w:r w:rsidRPr="00D3644A">
        <w:rPr>
          <w:rFonts w:ascii="Times New Roman" w:hAnsi="Times New Roman"/>
          <w:i/>
          <w:sz w:val="24"/>
          <w:szCs w:val="24"/>
          <w:lang w:val="uk-UA"/>
        </w:rPr>
        <w:t xml:space="preserve"> року №_____</w:t>
      </w:r>
    </w:p>
    <w:p w:rsidR="004A1094" w:rsidRDefault="004A1094"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D3644A" w:rsidRDefault="00D3644A"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D3644A" w:rsidRDefault="00D3644A"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D3644A" w:rsidRDefault="00D3644A"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D3644A" w:rsidRDefault="00D3644A"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D3644A" w:rsidRDefault="00D3644A"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D3644A" w:rsidRDefault="00D3644A"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D3644A" w:rsidRDefault="00D3644A"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D3644A" w:rsidRDefault="00D3644A"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D3644A" w:rsidRDefault="00D3644A"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D3644A" w:rsidRPr="00D3644A" w:rsidRDefault="00D3644A"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F95DA2" w:rsidRPr="00D3644A" w:rsidRDefault="00F95DA2" w:rsidP="00D3644A">
      <w:pPr>
        <w:spacing w:after="0" w:line="240" w:lineRule="auto"/>
        <w:jc w:val="center"/>
        <w:rPr>
          <w:rFonts w:ascii="Times New Roman" w:hAnsi="Times New Roman"/>
          <w:sz w:val="24"/>
          <w:szCs w:val="24"/>
          <w:lang w:val="uk-UA"/>
        </w:rPr>
      </w:pPr>
      <w:r w:rsidRPr="00D3644A">
        <w:rPr>
          <w:rFonts w:ascii="Times New Roman" w:hAnsi="Times New Roman"/>
          <w:b/>
          <w:sz w:val="24"/>
          <w:szCs w:val="24"/>
          <w:lang w:val="uk-UA"/>
        </w:rPr>
        <w:t>Статут</w:t>
      </w:r>
    </w:p>
    <w:p w:rsidR="00F95DA2" w:rsidRPr="00D3644A" w:rsidRDefault="00F95DA2" w:rsidP="00D3644A">
      <w:pPr>
        <w:spacing w:after="0" w:line="240" w:lineRule="auto"/>
        <w:jc w:val="center"/>
        <w:rPr>
          <w:rFonts w:ascii="Times New Roman" w:hAnsi="Times New Roman"/>
          <w:b/>
          <w:sz w:val="24"/>
          <w:szCs w:val="24"/>
          <w:lang w:val="uk-UA"/>
        </w:rPr>
      </w:pPr>
      <w:r w:rsidRPr="00D3644A">
        <w:rPr>
          <w:rFonts w:ascii="Times New Roman" w:hAnsi="Times New Roman"/>
          <w:b/>
          <w:sz w:val="24"/>
          <w:szCs w:val="24"/>
          <w:lang w:val="uk-UA"/>
        </w:rPr>
        <w:t>к</w:t>
      </w:r>
      <w:r w:rsidR="00D3644A" w:rsidRPr="00D3644A">
        <w:rPr>
          <w:rFonts w:ascii="Times New Roman" w:hAnsi="Times New Roman"/>
          <w:b/>
          <w:sz w:val="24"/>
          <w:szCs w:val="24"/>
          <w:lang w:val="uk-UA"/>
        </w:rPr>
        <w:t xml:space="preserve">омунального підприємства </w:t>
      </w:r>
      <w:r w:rsidRPr="00D3644A">
        <w:rPr>
          <w:rFonts w:ascii="Times New Roman" w:hAnsi="Times New Roman"/>
          <w:b/>
          <w:sz w:val="24"/>
          <w:szCs w:val="24"/>
          <w:lang w:val="uk-UA"/>
        </w:rPr>
        <w:t>«Хмельницький міський центр первинн</w:t>
      </w:r>
      <w:r w:rsidR="00D3644A" w:rsidRPr="00D3644A">
        <w:rPr>
          <w:rFonts w:ascii="Times New Roman" w:hAnsi="Times New Roman"/>
          <w:b/>
          <w:sz w:val="24"/>
          <w:szCs w:val="24"/>
          <w:lang w:val="uk-UA"/>
        </w:rPr>
        <w:t>ої медико-санітарної допомоги №</w:t>
      </w:r>
      <w:r w:rsidRPr="00D3644A">
        <w:rPr>
          <w:rFonts w:ascii="Times New Roman" w:hAnsi="Times New Roman"/>
          <w:b/>
          <w:sz w:val="24"/>
          <w:szCs w:val="24"/>
          <w:lang w:val="uk-UA"/>
        </w:rPr>
        <w:t>2»</w:t>
      </w:r>
    </w:p>
    <w:p w:rsidR="00F95DA2" w:rsidRPr="00D3644A" w:rsidRDefault="00F95DA2" w:rsidP="00D3644A">
      <w:pPr>
        <w:spacing w:after="0" w:line="240" w:lineRule="auto"/>
        <w:jc w:val="center"/>
        <w:rPr>
          <w:rFonts w:ascii="Times New Roman" w:hAnsi="Times New Roman"/>
          <w:b/>
          <w:spacing w:val="-4"/>
          <w:sz w:val="24"/>
          <w:szCs w:val="24"/>
          <w:lang w:val="uk-UA"/>
        </w:rPr>
      </w:pPr>
      <w:r w:rsidRPr="00D3644A">
        <w:rPr>
          <w:rFonts w:ascii="Times New Roman" w:hAnsi="Times New Roman"/>
          <w:b/>
          <w:sz w:val="24"/>
          <w:szCs w:val="24"/>
          <w:lang w:val="uk-UA"/>
        </w:rPr>
        <w:t>Хмельницької міської ради</w:t>
      </w:r>
    </w:p>
    <w:p w:rsidR="00F95DA2" w:rsidRPr="00D3644A" w:rsidRDefault="00F95DA2" w:rsidP="00D3644A">
      <w:pPr>
        <w:spacing w:after="0" w:line="240" w:lineRule="auto"/>
        <w:jc w:val="center"/>
        <w:rPr>
          <w:rFonts w:ascii="Times New Roman" w:hAnsi="Times New Roman"/>
          <w:b/>
          <w:sz w:val="24"/>
          <w:szCs w:val="24"/>
          <w:lang w:val="uk-UA"/>
        </w:rPr>
      </w:pPr>
      <w:r w:rsidRPr="00D3644A">
        <w:rPr>
          <w:rFonts w:ascii="Times New Roman" w:hAnsi="Times New Roman"/>
          <w:b/>
          <w:spacing w:val="-1"/>
          <w:sz w:val="24"/>
          <w:szCs w:val="24"/>
          <w:lang w:val="uk-UA"/>
        </w:rPr>
        <w:t>(нова редакція)</w:t>
      </w: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Pr="00D3644A" w:rsidRDefault="00F95DA2" w:rsidP="00D3644A">
      <w:pPr>
        <w:spacing w:after="0" w:line="240" w:lineRule="auto"/>
        <w:jc w:val="center"/>
        <w:rPr>
          <w:rFonts w:ascii="Times New Roman" w:hAnsi="Times New Roman"/>
          <w:b/>
          <w:sz w:val="24"/>
          <w:szCs w:val="24"/>
          <w:lang w:val="uk-UA"/>
        </w:rPr>
      </w:pPr>
      <w:r w:rsidRPr="00D3644A">
        <w:rPr>
          <w:rFonts w:ascii="Times New Roman" w:hAnsi="Times New Roman"/>
          <w:b/>
          <w:sz w:val="24"/>
          <w:szCs w:val="24"/>
          <w:lang w:val="uk-UA"/>
        </w:rPr>
        <w:t>2022</w:t>
      </w:r>
    </w:p>
    <w:p w:rsidR="00D3644A" w:rsidRPr="00D3644A" w:rsidRDefault="00D3644A" w:rsidP="00D3644A">
      <w:pPr>
        <w:spacing w:after="0" w:line="240" w:lineRule="auto"/>
        <w:jc w:val="center"/>
        <w:rPr>
          <w:rFonts w:ascii="Times New Roman" w:hAnsi="Times New Roman"/>
          <w:b/>
          <w:sz w:val="24"/>
          <w:szCs w:val="24"/>
          <w:lang w:val="uk-UA"/>
        </w:rPr>
      </w:pPr>
    </w:p>
    <w:p w:rsidR="00D3644A" w:rsidRDefault="00D3644A" w:rsidP="00F95DA2">
      <w:pPr>
        <w:jc w:val="center"/>
        <w:rPr>
          <w:rFonts w:ascii="Times New Roman" w:hAnsi="Times New Roman"/>
          <w:b/>
          <w:sz w:val="28"/>
          <w:lang w:val="uk-UA"/>
        </w:rPr>
        <w:sectPr w:rsidR="00D3644A" w:rsidSect="00D3644A">
          <w:pgSz w:w="11906" w:h="16838"/>
          <w:pgMar w:top="964" w:right="849" w:bottom="851" w:left="1418" w:header="709" w:footer="709" w:gutter="0"/>
          <w:cols w:space="708"/>
          <w:docGrid w:linePitch="360"/>
        </w:sect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lastRenderedPageBreak/>
        <w:t>1. Загальні положення</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1.1. Комунальне підприємство «Хмельницький міський центр первинної медико-санітарної допомоги № 2» Хмельницької міської ради   (далі – Підприємство) є закладом охорони здоров’я - комунальним унітарним некомерційним підприємством, що надає первинну медичну допомогу та здійснює управління медичним обслуговуванням населенню Хмельницької міської територіальної громади (далі – населення), вживає заходи з профілактики захворювань та підтримання громадського здоров’я.</w:t>
      </w:r>
    </w:p>
    <w:p w:rsidR="00F95DA2" w:rsidRPr="00F95DA2" w:rsidRDefault="00F95DA2" w:rsidP="00F95DA2">
      <w:pPr>
        <w:spacing w:after="0" w:line="240" w:lineRule="auto"/>
        <w:ind w:firstLine="720"/>
        <w:jc w:val="both"/>
        <w:rPr>
          <w:rFonts w:ascii="Times New Roman" w:hAnsi="Times New Roman"/>
          <w:sz w:val="24"/>
          <w:szCs w:val="24"/>
          <w:lang w:val="uk-UA"/>
        </w:rPr>
      </w:pPr>
      <w:r w:rsidRPr="00F95DA2">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Хмельницького міського центру первинної медико-санітарної допомоги № 2 в комунальне підприємство «Хмельницький міський центр первинної медико-санітарної допомоги № 2» Хмельницької міської ради.</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1.3. Підприємство є правонаступником усього майна, всіх прав та обов’язків Хмельницького міського центру первинної медико-санітарної допомоги №2, створеного  рішенням Хмельницької міської ради від 20 липня 2016 року №78 «Про створення Хмельницьких міських центрів первинної медико-санітарної допомоги №1,2».</w:t>
      </w:r>
    </w:p>
    <w:p w:rsidR="00F95DA2" w:rsidRPr="00F95DA2" w:rsidRDefault="00F95DA2" w:rsidP="00F95DA2">
      <w:pPr>
        <w:spacing w:after="0" w:line="240" w:lineRule="auto"/>
        <w:ind w:firstLine="720"/>
        <w:jc w:val="both"/>
        <w:rPr>
          <w:rFonts w:ascii="Times New Roman" w:hAnsi="Times New Roman"/>
          <w:sz w:val="24"/>
          <w:szCs w:val="24"/>
          <w:lang w:val="uk-UA"/>
        </w:rPr>
      </w:pPr>
      <w:r w:rsidRPr="00F95DA2">
        <w:rPr>
          <w:rFonts w:ascii="Times New Roman" w:hAnsi="Times New Roman"/>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rsidR="00F95DA2" w:rsidRPr="00F95DA2" w:rsidRDefault="00F95DA2" w:rsidP="00F95DA2">
      <w:pPr>
        <w:spacing w:after="0" w:line="240" w:lineRule="auto"/>
        <w:ind w:firstLine="720"/>
        <w:jc w:val="both"/>
        <w:rPr>
          <w:rFonts w:ascii="Times New Roman" w:hAnsi="Times New Roman"/>
          <w:sz w:val="24"/>
          <w:szCs w:val="24"/>
          <w:lang w:val="uk-UA"/>
        </w:rPr>
      </w:pPr>
      <w:r w:rsidRPr="00F95DA2">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F95DA2" w:rsidRPr="00F95DA2" w:rsidRDefault="00F95DA2" w:rsidP="00F95DA2">
      <w:pPr>
        <w:spacing w:after="0" w:line="240" w:lineRule="auto"/>
        <w:ind w:firstLine="720"/>
        <w:jc w:val="both"/>
        <w:rPr>
          <w:rFonts w:ascii="Times New Roman" w:hAnsi="Times New Roman"/>
          <w:sz w:val="24"/>
          <w:szCs w:val="24"/>
          <w:lang w:val="uk-UA"/>
        </w:rPr>
      </w:pPr>
      <w:r w:rsidRPr="00F95DA2">
        <w:rPr>
          <w:rFonts w:ascii="Times New Roman" w:hAnsi="Times New Roman"/>
          <w:sz w:val="24"/>
          <w:szCs w:val="24"/>
          <w:lang w:val="uk-UA"/>
        </w:rPr>
        <w:t xml:space="preserve">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 </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1.7.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F95DA2" w:rsidRPr="00F95DA2" w:rsidRDefault="00F95DA2" w:rsidP="00F95DA2">
      <w:pPr>
        <w:spacing w:after="0" w:line="240" w:lineRule="auto"/>
        <w:jc w:val="both"/>
        <w:rPr>
          <w:rFonts w:ascii="Times New Roman" w:hAnsi="Times New Roman"/>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2. Найменування та місцезнаходження</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2.1. Найменування:</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 повне українською мовою: Комунальне підприємство "Хмельницький міський центр первинної медико-санітарної допомоги №2"  Хмельницької міської ради;</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 скорочене  українською мовою: КП "ХМЦПМСД№2".</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2.2. Місцезнаходження: (юридична адреса): 29013, вул. Подільська, 54, м.Хмельницький.</w:t>
      </w:r>
    </w:p>
    <w:p w:rsidR="00F95DA2" w:rsidRPr="00F95DA2" w:rsidRDefault="00F95DA2" w:rsidP="00F95DA2">
      <w:pPr>
        <w:spacing w:after="0" w:line="240" w:lineRule="auto"/>
        <w:jc w:val="both"/>
        <w:rPr>
          <w:rFonts w:ascii="Times New Roman" w:hAnsi="Times New Roman"/>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3. Мета і предмет діяльності</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3.1. Підприємство створене з метою надання первинної медичної допомоги та здійснення управління медичним обслуговуванням населення, що постійно проживає (перебуває) на території Хмельницької міської територіальної громади, а також вжиття заходів з профілактики захворювань населення та підтримки громадського здоров’я.</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3.2. Відповідно до поставленої мети предметом діяльності Підприємства є: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3.2.1. медична практика з надання первинної та інших видів медичної допомоги населенню;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3.2.2. забезпечення права громадян на вільний вибір лікаря з надання первинної медичної допомоги у визначеному законодавством порядку;</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3.2.3. 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3.2.4. проведення профілактичних щеплень;</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lastRenderedPageBreak/>
        <w:t>3.2.5. 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(в тому числі під час вагітності) станів;</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3.2.6. консультації щодо профілактики, діагностики, лікування хвороб, травм, отруєнь, патологічних, фізіологічних (в тому числі під час вагітності) станів, а також щодо ведення здорового способу життя;</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3.2.7. 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(в тому числі під час вагітності) станів з урахуванням особливостей стану здоров’я пацієнта;</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3.2.8.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3.2.9. проведення експертизи тимчасової непрацездатності та контролю за видач</w:t>
      </w:r>
      <w:r w:rsidR="00574BC9">
        <w:rPr>
          <w:rFonts w:ascii="Times New Roman" w:hAnsi="Times New Roman"/>
          <w:sz w:val="24"/>
          <w:szCs w:val="24"/>
          <w:lang w:val="uk-UA"/>
        </w:rPr>
        <w:t>о</w:t>
      </w:r>
      <w:r w:rsidRPr="00F95DA2">
        <w:rPr>
          <w:rFonts w:ascii="Times New Roman" w:hAnsi="Times New Roman"/>
          <w:sz w:val="24"/>
          <w:szCs w:val="24"/>
          <w:lang w:val="uk-UA"/>
        </w:rPr>
        <w:t xml:space="preserve">ю листків непрацездатності;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3.2.10. направлення на МСЕК осіб зі стійкою втратою працездатності;</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3.2.11. участь у проведенні інформаційної та освітньо-роз’яснювальної роботи серед населення щодо формування здорового способу життя;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3.2.12.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3.2.13. участь у державних та регіональних програмах щодо скринінгових обстежень, профілактики, діагностики та лікування окремих захворювань у порядку визначеному відповідними програмами та законодавством;</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3.2.14. участь у визначенні проблемних питань надання первинної медичної допомоги у  місті Хмельницькому та шляхів їх вирішення;</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3.2.15. надання рекомендацій органам місцевого самоврядування щодо розвитку первинної медичної допомоги Хмельницької міської територіальної громади;</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3.2.16.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3.2.17. моніторинг забезпечення та раціональне використання лікарських засобів, виробів медичного призначення, медичного обладнання та транспортних засобів;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3.2.18. забезпечення підготовки, перепідготовки та підвищення кваліфікації працівників Підприємства;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3.2.19. 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договорами підряду, підтримка професійного розвитку медичних працівників для надання якісних послуг;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3.2.20. придбання та використання нерухомого майна, необхідного для надання медичних послуг, а також закупівля, зберігання та використання для цієї ж потреби лікарських засобів, обладнання, інвентарю та інших ресурсів;</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3.2.21. 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3.2.22. надання платних послуг з медичного обслуговування населення відповідно до чинного законодавства України;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lastRenderedPageBreak/>
        <w:t xml:space="preserve">3.2.23. 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3.2.24. надання будь-яких послуг іншим суб’єктам господарювання, що надають первинну медичну допомогу на території Хмельницької міської територіальної громади;</w:t>
      </w:r>
    </w:p>
    <w:p w:rsidR="00F95DA2" w:rsidRPr="00F95DA2" w:rsidRDefault="00F95DA2" w:rsidP="00F95DA2">
      <w:pPr>
        <w:widowControl w:val="0"/>
        <w:spacing w:after="0" w:line="240" w:lineRule="auto"/>
        <w:ind w:firstLine="708"/>
        <w:jc w:val="both"/>
        <w:rPr>
          <w:rFonts w:ascii="Times New Roman" w:hAnsi="Times New Roman"/>
          <w:color w:val="000000"/>
          <w:sz w:val="24"/>
          <w:szCs w:val="24"/>
          <w:lang w:val="uk-UA" w:eastAsia="uk-UA"/>
        </w:rPr>
      </w:pPr>
      <w:r w:rsidRPr="00F95DA2">
        <w:rPr>
          <w:rFonts w:ascii="Times New Roman" w:hAnsi="Times New Roman"/>
          <w:color w:val="000000"/>
          <w:sz w:val="24"/>
          <w:szCs w:val="24"/>
          <w:lang w:val="uk-UA" w:eastAsia="uk-UA"/>
        </w:rPr>
        <w:t>3.2.25. покращення соціально-побутового забезпечення працівників, у тому числі проведення працівникам щеплень, страхування здоров’я та життя працівників, забезпечення працівників житлом для тимчасового проживання;</w:t>
      </w:r>
    </w:p>
    <w:p w:rsidR="00F95DA2" w:rsidRPr="00F95DA2" w:rsidRDefault="00F95DA2" w:rsidP="00F95DA2">
      <w:pPr>
        <w:widowControl w:val="0"/>
        <w:spacing w:after="0" w:line="240" w:lineRule="auto"/>
        <w:ind w:firstLine="708"/>
        <w:jc w:val="both"/>
        <w:rPr>
          <w:rFonts w:ascii="Times New Roman" w:hAnsi="Times New Roman"/>
          <w:color w:val="000000"/>
          <w:sz w:val="24"/>
          <w:szCs w:val="24"/>
          <w:lang w:val="uk-UA" w:eastAsia="uk-UA"/>
        </w:rPr>
      </w:pPr>
      <w:r w:rsidRPr="00F95DA2">
        <w:rPr>
          <w:rFonts w:ascii="Times New Roman" w:hAnsi="Times New Roman"/>
          <w:color w:val="000000"/>
          <w:sz w:val="24"/>
          <w:szCs w:val="24"/>
          <w:lang w:val="uk-UA" w:eastAsia="uk-UA"/>
        </w:rPr>
        <w:t xml:space="preserve">3.2.26.  </w:t>
      </w:r>
      <w:r w:rsidRPr="00F95DA2">
        <w:rPr>
          <w:rFonts w:ascii="Times New Roman" w:hAnsi="Times New Roman"/>
          <w:sz w:val="24"/>
          <w:szCs w:val="24"/>
          <w:lang w:val="uk-UA"/>
        </w:rPr>
        <w:t>надання в оренду й експлуатацію власного чи орендованого нерухомого майна;</w:t>
      </w:r>
    </w:p>
    <w:p w:rsidR="00F95DA2" w:rsidRPr="00F95DA2" w:rsidRDefault="00F95DA2" w:rsidP="00F95DA2">
      <w:pPr>
        <w:widowControl w:val="0"/>
        <w:spacing w:after="0" w:line="240" w:lineRule="auto"/>
        <w:ind w:firstLine="708"/>
        <w:jc w:val="both"/>
        <w:rPr>
          <w:rFonts w:ascii="Times New Roman" w:hAnsi="Times New Roman"/>
          <w:color w:val="000000"/>
          <w:sz w:val="24"/>
          <w:szCs w:val="24"/>
          <w:shd w:val="clear" w:color="auto" w:fill="FFFFFF"/>
          <w:lang w:val="uk-UA" w:eastAsia="uk-UA"/>
        </w:rPr>
      </w:pPr>
      <w:r w:rsidRPr="00F95DA2">
        <w:rPr>
          <w:rFonts w:ascii="Times New Roman" w:hAnsi="Times New Roman"/>
          <w:color w:val="000000"/>
          <w:sz w:val="24"/>
          <w:szCs w:val="24"/>
          <w:lang w:val="uk-UA" w:eastAsia="uk-UA"/>
        </w:rPr>
        <w:t xml:space="preserve">3.2.27. </w:t>
      </w:r>
      <w:r w:rsidRPr="00F95DA2">
        <w:rPr>
          <w:rFonts w:ascii="Times New Roman" w:hAnsi="Times New Roman"/>
          <w:color w:val="000000"/>
          <w:sz w:val="24"/>
          <w:szCs w:val="24"/>
          <w:shd w:val="clear" w:color="auto" w:fill="FFFFFF"/>
          <w:lang w:val="uk-UA" w:eastAsia="uk-UA"/>
        </w:rPr>
        <w:t>здійснення господарської діяльності, доходами від якої Підприємство має право розпоряджатися самостійно, у тому числі, але не виключно, на створення належних умов праці на Підприємстві, на стимулювання працівників, створення сприятливих умов для роботи та відпочинку, надання матеріальної допомоги в т.ч. на підставі та в порядку передбаченому колективним договором, рішеннями прийнятими відповідними органами;</w:t>
      </w:r>
    </w:p>
    <w:p w:rsidR="00F95DA2" w:rsidRPr="00F95DA2" w:rsidRDefault="00F95DA2" w:rsidP="00F95DA2">
      <w:pPr>
        <w:widowControl w:val="0"/>
        <w:spacing w:after="0" w:line="240" w:lineRule="auto"/>
        <w:ind w:firstLine="708"/>
        <w:jc w:val="both"/>
        <w:rPr>
          <w:rFonts w:ascii="Times New Roman" w:hAnsi="Times New Roman"/>
          <w:color w:val="000000"/>
          <w:sz w:val="24"/>
          <w:szCs w:val="24"/>
          <w:lang w:val="uk-UA" w:eastAsia="uk-UA"/>
        </w:rPr>
      </w:pPr>
      <w:r w:rsidRPr="00F95DA2">
        <w:rPr>
          <w:rFonts w:ascii="Times New Roman" w:hAnsi="Times New Roman"/>
          <w:color w:val="000000"/>
          <w:sz w:val="24"/>
          <w:szCs w:val="24"/>
          <w:lang w:val="uk-UA" w:eastAsia="uk-UA"/>
        </w:rPr>
        <w:t>3.2.28</w:t>
      </w:r>
      <w:r w:rsidRPr="00F95DA2">
        <w:rPr>
          <w:rFonts w:ascii="Times New Roman" w:hAnsi="Times New Roman"/>
          <w:sz w:val="24"/>
          <w:szCs w:val="24"/>
          <w:lang w:val="uk-UA"/>
        </w:rPr>
        <w:t>. інші види освіти не віднесені до інших угрупувань;</w:t>
      </w:r>
    </w:p>
    <w:p w:rsidR="00F95DA2" w:rsidRPr="00F95DA2" w:rsidRDefault="00F95DA2" w:rsidP="00F95DA2">
      <w:pPr>
        <w:widowControl w:val="0"/>
        <w:spacing w:after="0" w:line="240" w:lineRule="auto"/>
        <w:ind w:firstLine="708"/>
        <w:jc w:val="both"/>
        <w:rPr>
          <w:rFonts w:ascii="Times New Roman" w:hAnsi="Times New Roman"/>
          <w:color w:val="000000"/>
          <w:sz w:val="24"/>
          <w:szCs w:val="24"/>
          <w:lang w:val="uk-UA" w:eastAsia="uk-UA"/>
        </w:rPr>
      </w:pPr>
      <w:r w:rsidRPr="00F95DA2">
        <w:rPr>
          <w:rFonts w:ascii="Times New Roman" w:hAnsi="Times New Roman"/>
          <w:color w:val="000000"/>
          <w:sz w:val="24"/>
          <w:szCs w:val="24"/>
          <w:lang w:val="uk-UA" w:eastAsia="uk-UA"/>
        </w:rPr>
        <w:t xml:space="preserve">3.2.29. інші функції, що випливають із покладених на Підприємство завдань.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3.3. Підприємство може бути клінічною базою вищих медичних навчальних закладів усіх рівнів акредитації та закладів післядипломної освіти.</w:t>
      </w:r>
    </w:p>
    <w:p w:rsidR="00F95DA2" w:rsidRPr="00F95DA2" w:rsidRDefault="00F95DA2" w:rsidP="00F95DA2">
      <w:pPr>
        <w:spacing w:after="0" w:line="240" w:lineRule="auto"/>
        <w:jc w:val="both"/>
        <w:rPr>
          <w:rFonts w:ascii="Times New Roman" w:hAnsi="Times New Roman"/>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4. Юридичний статус</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Підприємство користується закріпленим за ним комунальним майном, що є власністю Хмельницької міської територіальної громади на праві оперативного управління.</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 xml:space="preserve">4.4. Для закупівель товарів, робіт чи послуг Підприємство застосовує процедури закупівель, визначені чинним законодавством України. </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4.10. Підприємство самостійно визначає свою організаційну структуру, встановлює чисельність працівників і затверджує штатний розпис.</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lastRenderedPageBreak/>
        <w:tab/>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F95DA2" w:rsidRPr="00F95DA2" w:rsidRDefault="00F95DA2" w:rsidP="00F95DA2">
      <w:pPr>
        <w:spacing w:after="0" w:line="240" w:lineRule="auto"/>
        <w:jc w:val="center"/>
        <w:rPr>
          <w:rFonts w:ascii="Times New Roman" w:hAnsi="Times New Roman"/>
          <w:b/>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5. Права та обов’язки</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5.1. Підприємство має право: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5.1.7. Співпрацювати з іншими центрами та лікувально-профілактичними закладами вторинного та третинного рівнів, науковими установами.</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5.1.9. Здійснювати інші права, що не суперечать законодавству України.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5.2. Підприємство: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5.3. Обов’язки Підприємства:</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lastRenderedPageBreak/>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F95DA2" w:rsidRDefault="00F95DA2" w:rsidP="00F95DA2">
      <w:pPr>
        <w:spacing w:after="0" w:line="240" w:lineRule="auto"/>
        <w:jc w:val="center"/>
        <w:rPr>
          <w:rFonts w:ascii="Times New Roman" w:hAnsi="Times New Roman"/>
          <w:b/>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6. Управління Підприємством</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6.2.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6.4. Засновник:</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6.4.1. Затверджує статут Підприємства та зміни до нього.</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6.4.4. Здійснює інші повноваження визначені законодавством.</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6.5. Уповноважений орган управління:</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6.5.2. Затверджує фінансовий план, план використання бюджетних коштів контролює їх виконання.</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6.5.3. Проводить моніторинг фінансової діяльності Підприємства.</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6.5.4. Здійснює контроль за фінансовою (бюджетною) та штатною дисциплінами Підприємства.</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6.5.8. Здійснює інші повноваження визначені законодавством.</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6.6. Директор Підприємства:</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lastRenderedPageBreak/>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формати та в терміни встановлені Уповноваженим органом управління.</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6.6.13. Призначає на посаду та звільняє з посади своїх заступників, медичних директорів, головного бухгалтера, керівників структурних підрозділів та інших працівників Підприємства відповідно до чинного законодавства.</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6.6.17. Затверджує положення про структурні підрозділи Підприємства, інші положення та порядки, що мають системний характер, зокрема: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eastAsia="MS Mincho" w:hAnsi="Times New Roman"/>
          <w:sz w:val="24"/>
          <w:szCs w:val="24"/>
          <w:lang w:val="uk-UA"/>
        </w:rPr>
        <w:t xml:space="preserve">- </w:t>
      </w:r>
      <w:r w:rsidRPr="00F95DA2">
        <w:rPr>
          <w:rFonts w:ascii="Times New Roman" w:hAnsi="Times New Roman"/>
          <w:sz w:val="24"/>
          <w:szCs w:val="24"/>
          <w:lang w:val="uk-UA"/>
        </w:rPr>
        <w:t xml:space="preserve"> положення про преміювання працівників за підсумками роботи Підприємства;</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eastAsia="MS Mincho" w:hAnsi="Times New Roman"/>
          <w:sz w:val="24"/>
          <w:szCs w:val="24"/>
          <w:lang w:val="uk-UA"/>
        </w:rPr>
        <w:lastRenderedPageBreak/>
        <w:t xml:space="preserve">- </w:t>
      </w:r>
      <w:r w:rsidRPr="00F95DA2">
        <w:rPr>
          <w:rFonts w:ascii="Times New Roman" w:hAnsi="Times New Roman"/>
          <w:sz w:val="24"/>
          <w:szCs w:val="24"/>
          <w:lang w:val="uk-UA"/>
        </w:rPr>
        <w:t xml:space="preserve">порядок надходження і використання коштів, отриманих як благодійні внески, гранти та дарунки;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eastAsia="MS Mincho" w:hAnsi="Times New Roman"/>
          <w:sz w:val="24"/>
          <w:szCs w:val="24"/>
          <w:lang w:val="uk-UA"/>
        </w:rPr>
        <w:t xml:space="preserve">- </w:t>
      </w:r>
      <w:r w:rsidRPr="00F95DA2">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6.6.18. За погодженням із Засновником та відповідно до вимог чинного законодавства України має право придбавати нерухоме майно, необхідне Підприємству для досягнення мети, зазначеної у цьому Статуті.</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6.6.19. Вирішує інші питання, віднесені до компетенції керівника Підприємства згідно із законодавством, цим Статутом та контрактом.</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6.6.20. Затверджує ціни (тарифи) на роботи та послуги, що надаються Підприємством.</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6.7. У разі відсутності Директора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 призначена Уповноваженим органом управління.</w:t>
      </w:r>
    </w:p>
    <w:p w:rsidR="00F95DA2" w:rsidRPr="00F95DA2" w:rsidRDefault="00F95DA2" w:rsidP="00F95DA2">
      <w:pPr>
        <w:spacing w:after="0" w:line="240" w:lineRule="auto"/>
        <w:jc w:val="center"/>
        <w:rPr>
          <w:rFonts w:ascii="Times New Roman" w:hAnsi="Times New Roman"/>
          <w:b/>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7. Господарська діяльність</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7.1.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7.2. Фінансовий план та план використання бюджетних коштів Підприємства затверджуються Уповноваженим органом управління.</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7.3. Підприємство має право здавати в оренду майно в порядку визначеному Засновником.</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7.4.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7.5. Надання населенню платних медичних послуг та послуг на госпрозрахунковій основі здійснюється відповідно до чинного законодавства.</w:t>
      </w:r>
    </w:p>
    <w:p w:rsidR="00F95DA2" w:rsidRPr="00F95DA2" w:rsidRDefault="00F95DA2" w:rsidP="00F95DA2">
      <w:pPr>
        <w:spacing w:after="0" w:line="240" w:lineRule="auto"/>
        <w:ind w:firstLine="720"/>
        <w:jc w:val="both"/>
        <w:rPr>
          <w:rFonts w:ascii="Times New Roman" w:hAnsi="Times New Roman"/>
          <w:b/>
          <w:sz w:val="24"/>
          <w:szCs w:val="24"/>
          <w:lang w:val="uk-UA"/>
        </w:rPr>
      </w:pPr>
      <w:r w:rsidRPr="00F95DA2">
        <w:rPr>
          <w:rFonts w:ascii="Times New Roman" w:hAnsi="Times New Roman"/>
          <w:sz w:val="24"/>
          <w:szCs w:val="24"/>
          <w:lang w:val="uk-UA"/>
        </w:rPr>
        <w:t>7.6.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r w:rsidRPr="00F95DA2">
        <w:rPr>
          <w:rFonts w:ascii="Times New Roman" w:hAnsi="Times New Roman"/>
          <w:b/>
          <w:sz w:val="24"/>
          <w:szCs w:val="24"/>
          <w:lang w:val="uk-UA"/>
        </w:rPr>
        <w:t xml:space="preserve"> </w:t>
      </w:r>
    </w:p>
    <w:p w:rsidR="00F95DA2" w:rsidRPr="00F95DA2" w:rsidRDefault="00F95DA2" w:rsidP="00F95DA2">
      <w:pPr>
        <w:spacing w:after="0" w:line="240" w:lineRule="auto"/>
        <w:jc w:val="center"/>
        <w:rPr>
          <w:rFonts w:ascii="Times New Roman" w:hAnsi="Times New Roman"/>
          <w:b/>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8. Організаційна структура Підприємства</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керівником.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F95DA2" w:rsidRPr="00F95DA2" w:rsidRDefault="00F95DA2" w:rsidP="00F95DA2">
      <w:pPr>
        <w:spacing w:after="0" w:line="240" w:lineRule="auto"/>
        <w:jc w:val="both"/>
        <w:rPr>
          <w:rFonts w:ascii="Times New Roman" w:hAnsi="Times New Roman"/>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9. Майно та фінансування. Статутний капітал</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 xml:space="preserve">9.1. Майно Підприємства є комунальною власністю і закріплюється за ним на праві оперативного управління.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Майно Підприємства становлять необоротні та оборотні активи, основні засоби та грошові кошти, а також інші цінності, передані йому Засновником, отримані та/або придбані Підприємством за будь-якими договорами із фізичними і юридичними особами, вартість яких відображається у самостійному балансі Підприємства.</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lastRenderedPageBreak/>
        <w:t>9.3.  Джерелами формування майна та коштів Підприємства є:</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9.3.1. Комунальне майно, передане Підприємству відповідно до законодавства України;</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9.3.2. Бюджетні кошти;</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9.3.3. Кошти, отримані за договором про медичне обслуговування населення із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9.3.4. Власні надходження Підприємства: кошти від здачі в оренду майна, закріпленого на праві оперативного управління; кошти та інше майно, одержані від реалізації продукції (робіт, послуг);</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9.3.5. Цільові кошти;</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9.3.6. Кредити банків;</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9.3.7. Кошти, отримані за будь-якими договорами із фізичними і юридичними особами;</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9.3.8. Майно, придбане у інших юридичних або фізичних осіб;</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9.3.9.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9.3.10. Інші джерела, не заборонені законодавством України.</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Вилучення майна Підприємства може мати місце лише у випадках, передбачених чинним законодавством України.</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9.4. Статутний капітал Підприємства становить: 3 000,00 грн.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rsidR="00F95DA2" w:rsidRPr="00F95DA2" w:rsidRDefault="00F95DA2" w:rsidP="00F95DA2">
      <w:pPr>
        <w:spacing w:after="0" w:line="240" w:lineRule="auto"/>
        <w:jc w:val="both"/>
        <w:rPr>
          <w:rFonts w:ascii="Times New Roman" w:hAnsi="Times New Roman"/>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10. Повноваження трудового колективу</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w:t>
      </w:r>
      <w:r w:rsidRPr="00F95DA2">
        <w:rPr>
          <w:rFonts w:ascii="Times New Roman" w:hAnsi="Times New Roman"/>
          <w:sz w:val="24"/>
          <w:szCs w:val="24"/>
          <w:lang w:val="uk-UA"/>
        </w:rPr>
        <w:lastRenderedPageBreak/>
        <w:t>соціального розвитку вирішуються трудовим колективом відповідно до законодавства, цього Статуту та колективного договору.</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F95DA2" w:rsidRPr="00F95DA2" w:rsidRDefault="00F95DA2" w:rsidP="00F95DA2">
      <w:pPr>
        <w:spacing w:after="0" w:line="240" w:lineRule="auto"/>
        <w:jc w:val="both"/>
        <w:rPr>
          <w:rFonts w:ascii="Times New Roman" w:hAnsi="Times New Roman"/>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11. Припинення діяльності</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F95DA2" w:rsidRPr="00F95DA2" w:rsidRDefault="00F95DA2" w:rsidP="00F95DA2">
      <w:pPr>
        <w:spacing w:after="0" w:line="240" w:lineRule="auto"/>
        <w:jc w:val="center"/>
        <w:rPr>
          <w:rFonts w:ascii="Times New Roman" w:hAnsi="Times New Roman"/>
          <w:b/>
          <w:sz w:val="24"/>
          <w:szCs w:val="24"/>
          <w:lang w:val="uk-UA"/>
        </w:rPr>
      </w:pPr>
    </w:p>
    <w:p w:rsidR="00F95DA2" w:rsidRDefault="00F95DA2" w:rsidP="00F95DA2">
      <w:pPr>
        <w:spacing w:after="0" w:line="240" w:lineRule="auto"/>
        <w:jc w:val="center"/>
        <w:rPr>
          <w:rFonts w:ascii="Times New Roman" w:hAnsi="Times New Roman"/>
          <w:b/>
          <w:sz w:val="24"/>
          <w:szCs w:val="24"/>
          <w:lang w:val="uk-UA"/>
        </w:rPr>
      </w:pPr>
    </w:p>
    <w:p w:rsidR="00F95DA2" w:rsidRDefault="00F95DA2" w:rsidP="00F95DA2">
      <w:pPr>
        <w:spacing w:after="0" w:line="240" w:lineRule="auto"/>
        <w:jc w:val="center"/>
        <w:rPr>
          <w:rFonts w:ascii="Times New Roman" w:hAnsi="Times New Roman"/>
          <w:b/>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lastRenderedPageBreak/>
        <w:t>12. Прикінцеві положення</w:t>
      </w:r>
    </w:p>
    <w:p w:rsidR="00F95DA2" w:rsidRPr="00F95DA2" w:rsidRDefault="00F95DA2" w:rsidP="00F95DA2">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12.1. Положення даного Статуту набирають чинність з моменту його державної реєстрації.</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F95DA2" w:rsidRPr="00F95DA2" w:rsidRDefault="00F95DA2" w:rsidP="00F95DA2">
      <w:pPr>
        <w:spacing w:after="0" w:line="240" w:lineRule="auto"/>
        <w:ind w:firstLine="708"/>
        <w:jc w:val="both"/>
        <w:rPr>
          <w:rFonts w:ascii="Times New Roman" w:hAnsi="Times New Roman"/>
          <w:sz w:val="24"/>
          <w:szCs w:val="24"/>
          <w:lang w:val="uk-UA"/>
        </w:rPr>
      </w:pPr>
      <w:r w:rsidRPr="00F95DA2">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F95DA2" w:rsidRPr="00F95DA2" w:rsidRDefault="00F95DA2" w:rsidP="00D3644A">
      <w:pPr>
        <w:spacing w:after="0" w:line="240" w:lineRule="auto"/>
        <w:jc w:val="both"/>
        <w:rPr>
          <w:rFonts w:ascii="Times New Roman" w:hAnsi="Times New Roman"/>
          <w:sz w:val="24"/>
          <w:szCs w:val="24"/>
          <w:lang w:val="uk-UA"/>
        </w:rPr>
      </w:pPr>
      <w:r w:rsidRPr="00F95DA2">
        <w:rPr>
          <w:rFonts w:ascii="Times New Roman" w:hAnsi="Times New Roman"/>
          <w:sz w:val="24"/>
          <w:szCs w:val="24"/>
          <w:lang w:val="uk-UA"/>
        </w:rPr>
        <w:tab/>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3B7BD9" w:rsidRPr="003B7BD9" w:rsidRDefault="003B7BD9" w:rsidP="00D3644A">
      <w:pPr>
        <w:spacing w:after="0" w:line="240" w:lineRule="auto"/>
        <w:jc w:val="both"/>
        <w:rPr>
          <w:rFonts w:ascii="Times New Roman" w:hAnsi="Times New Roman"/>
          <w:color w:val="000000"/>
          <w:sz w:val="24"/>
          <w:szCs w:val="24"/>
          <w:lang w:val="uk-UA"/>
        </w:rPr>
      </w:pPr>
    </w:p>
    <w:p w:rsidR="00AE34B1" w:rsidRPr="00AE34B1" w:rsidRDefault="00AE34B1" w:rsidP="00D3644A">
      <w:pPr>
        <w:widowControl w:val="0"/>
        <w:spacing w:after="0" w:line="240" w:lineRule="auto"/>
        <w:jc w:val="both"/>
        <w:rPr>
          <w:rFonts w:ascii="Times New Roman" w:hAnsi="Times New Roman"/>
          <w:color w:val="000000"/>
          <w:sz w:val="24"/>
          <w:szCs w:val="24"/>
          <w:lang w:val="uk-UA" w:eastAsia="uk-UA"/>
        </w:rPr>
      </w:pPr>
    </w:p>
    <w:p w:rsidR="00D3644A" w:rsidRDefault="00D3644A" w:rsidP="00D3644A">
      <w:pPr>
        <w:widowControl w:val="0"/>
        <w:tabs>
          <w:tab w:val="left" w:pos="1701"/>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AE34B1">
        <w:rPr>
          <w:rFonts w:ascii="Times New Roman" w:hAnsi="Times New Roman"/>
          <w:sz w:val="24"/>
          <w:szCs w:val="24"/>
          <w:lang w:val="uk-UA"/>
        </w:rPr>
        <w:t>В</w:t>
      </w:r>
      <w:r>
        <w:rPr>
          <w:rFonts w:ascii="Times New Roman" w:hAnsi="Times New Roman"/>
          <w:sz w:val="24"/>
          <w:szCs w:val="24"/>
          <w:lang w:val="uk-UA"/>
        </w:rPr>
        <w:t>.</w:t>
      </w:r>
      <w:r w:rsidR="00AE34B1">
        <w:rPr>
          <w:rFonts w:ascii="Times New Roman" w:hAnsi="Times New Roman"/>
          <w:sz w:val="24"/>
          <w:szCs w:val="24"/>
          <w:lang w:val="uk-UA"/>
        </w:rPr>
        <w:t>ДІДЕНКО</w:t>
      </w:r>
    </w:p>
    <w:p w:rsidR="00D3644A" w:rsidRDefault="00D3644A" w:rsidP="00D3644A">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D3644A" w:rsidRDefault="00D3644A" w:rsidP="00D3644A">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BE145E" w:rsidRPr="00E87F01" w:rsidRDefault="00AE34B1" w:rsidP="00D3644A">
      <w:pPr>
        <w:widowControl w:val="0"/>
        <w:tabs>
          <w:tab w:val="left" w:pos="1701"/>
        </w:tabs>
        <w:autoSpaceDE w:val="0"/>
        <w:autoSpaceDN w:val="0"/>
        <w:adjustRightInd w:val="0"/>
        <w:spacing w:after="0" w:line="240" w:lineRule="auto"/>
        <w:jc w:val="both"/>
        <w:rPr>
          <w:rFonts w:ascii="Times New Roman" w:hAnsi="Times New Roman"/>
          <w:sz w:val="24"/>
          <w:szCs w:val="24"/>
          <w:lang w:val="uk-UA"/>
        </w:rPr>
      </w:pPr>
      <w:r w:rsidRPr="005F7954">
        <w:rPr>
          <w:rFonts w:ascii="Times New Roman" w:hAnsi="Times New Roman"/>
          <w:sz w:val="24"/>
          <w:szCs w:val="24"/>
          <w:lang w:val="uk-UA"/>
        </w:rPr>
        <w:t>Начальн</w:t>
      </w:r>
      <w:r w:rsidR="00D3644A">
        <w:rPr>
          <w:rFonts w:ascii="Times New Roman" w:hAnsi="Times New Roman"/>
          <w:sz w:val="24"/>
          <w:szCs w:val="24"/>
          <w:lang w:val="uk-UA"/>
        </w:rPr>
        <w:t>ик управління охорони здоров’я</w:t>
      </w:r>
      <w:r w:rsidR="00D3644A">
        <w:rPr>
          <w:rFonts w:ascii="Times New Roman" w:hAnsi="Times New Roman"/>
          <w:sz w:val="24"/>
          <w:szCs w:val="24"/>
          <w:lang w:val="uk-UA"/>
        </w:rPr>
        <w:tab/>
      </w:r>
      <w:r w:rsidR="00D3644A">
        <w:rPr>
          <w:rFonts w:ascii="Times New Roman" w:hAnsi="Times New Roman"/>
          <w:sz w:val="24"/>
          <w:szCs w:val="24"/>
          <w:lang w:val="uk-UA"/>
        </w:rPr>
        <w:tab/>
      </w:r>
      <w:r w:rsidR="00D3644A">
        <w:rPr>
          <w:rFonts w:ascii="Times New Roman" w:hAnsi="Times New Roman"/>
          <w:sz w:val="24"/>
          <w:szCs w:val="24"/>
          <w:lang w:val="uk-UA"/>
        </w:rPr>
        <w:tab/>
      </w:r>
      <w:r w:rsidR="00D3644A">
        <w:rPr>
          <w:rFonts w:ascii="Times New Roman" w:hAnsi="Times New Roman"/>
          <w:sz w:val="24"/>
          <w:szCs w:val="24"/>
          <w:lang w:val="uk-UA"/>
        </w:rPr>
        <w:tab/>
      </w:r>
      <w:r w:rsidR="00D3644A">
        <w:rPr>
          <w:rFonts w:ascii="Times New Roman" w:hAnsi="Times New Roman"/>
          <w:sz w:val="24"/>
          <w:szCs w:val="24"/>
          <w:lang w:val="uk-UA"/>
        </w:rPr>
        <w:tab/>
      </w:r>
      <w:r w:rsidR="00D3644A">
        <w:rPr>
          <w:rFonts w:ascii="Times New Roman" w:hAnsi="Times New Roman"/>
          <w:sz w:val="24"/>
          <w:szCs w:val="24"/>
          <w:lang w:val="uk-UA"/>
        </w:rPr>
        <w:tab/>
        <w:t>Б.ТКАЧ</w:t>
      </w:r>
    </w:p>
    <w:sectPr w:rsidR="00BE145E" w:rsidRPr="00E87F01" w:rsidSect="00D3644A">
      <w:pgSz w:w="11906" w:h="16838"/>
      <w:pgMar w:top="964"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86928"/>
    <w:rsid w:val="000A1182"/>
    <w:rsid w:val="000B4133"/>
    <w:rsid w:val="000C69FC"/>
    <w:rsid w:val="000D39EF"/>
    <w:rsid w:val="000D6DA4"/>
    <w:rsid w:val="000E6F3D"/>
    <w:rsid w:val="001528E5"/>
    <w:rsid w:val="001632F4"/>
    <w:rsid w:val="00167CD3"/>
    <w:rsid w:val="001B4D85"/>
    <w:rsid w:val="00227719"/>
    <w:rsid w:val="00275C7F"/>
    <w:rsid w:val="002E3993"/>
    <w:rsid w:val="003B136D"/>
    <w:rsid w:val="003B7BD9"/>
    <w:rsid w:val="003F76BB"/>
    <w:rsid w:val="004002DF"/>
    <w:rsid w:val="004A1094"/>
    <w:rsid w:val="00527B5A"/>
    <w:rsid w:val="005308EC"/>
    <w:rsid w:val="00574BC9"/>
    <w:rsid w:val="00590352"/>
    <w:rsid w:val="005A4351"/>
    <w:rsid w:val="005C7013"/>
    <w:rsid w:val="005E0CC1"/>
    <w:rsid w:val="005F7954"/>
    <w:rsid w:val="00603994"/>
    <w:rsid w:val="006258EF"/>
    <w:rsid w:val="006464DF"/>
    <w:rsid w:val="006600EB"/>
    <w:rsid w:val="006831E3"/>
    <w:rsid w:val="006A07B7"/>
    <w:rsid w:val="006A72E6"/>
    <w:rsid w:val="006D2A64"/>
    <w:rsid w:val="006F3926"/>
    <w:rsid w:val="006F4CC1"/>
    <w:rsid w:val="007056E2"/>
    <w:rsid w:val="007106EF"/>
    <w:rsid w:val="00720FC3"/>
    <w:rsid w:val="00752EA8"/>
    <w:rsid w:val="00760F0B"/>
    <w:rsid w:val="00771531"/>
    <w:rsid w:val="0080720F"/>
    <w:rsid w:val="008276C8"/>
    <w:rsid w:val="00846261"/>
    <w:rsid w:val="00883166"/>
    <w:rsid w:val="00883324"/>
    <w:rsid w:val="00884FA7"/>
    <w:rsid w:val="008A1182"/>
    <w:rsid w:val="008E5FC7"/>
    <w:rsid w:val="0097029A"/>
    <w:rsid w:val="009C4478"/>
    <w:rsid w:val="009D3142"/>
    <w:rsid w:val="009D665A"/>
    <w:rsid w:val="00A04BEF"/>
    <w:rsid w:val="00A2216D"/>
    <w:rsid w:val="00A247E7"/>
    <w:rsid w:val="00A57514"/>
    <w:rsid w:val="00AD6E56"/>
    <w:rsid w:val="00AE34B1"/>
    <w:rsid w:val="00B074AD"/>
    <w:rsid w:val="00B147FD"/>
    <w:rsid w:val="00B16A69"/>
    <w:rsid w:val="00B62B08"/>
    <w:rsid w:val="00B8123C"/>
    <w:rsid w:val="00B957D8"/>
    <w:rsid w:val="00BA59D9"/>
    <w:rsid w:val="00BE145E"/>
    <w:rsid w:val="00BE31D4"/>
    <w:rsid w:val="00CB49F0"/>
    <w:rsid w:val="00D13047"/>
    <w:rsid w:val="00D16D3E"/>
    <w:rsid w:val="00D3644A"/>
    <w:rsid w:val="00D52409"/>
    <w:rsid w:val="00D87A1D"/>
    <w:rsid w:val="00D93D2D"/>
    <w:rsid w:val="00DE1F17"/>
    <w:rsid w:val="00DE22CB"/>
    <w:rsid w:val="00DE2E87"/>
    <w:rsid w:val="00E36CD5"/>
    <w:rsid w:val="00E54B15"/>
    <w:rsid w:val="00E62D98"/>
    <w:rsid w:val="00E67727"/>
    <w:rsid w:val="00E87F01"/>
    <w:rsid w:val="00E95332"/>
    <w:rsid w:val="00EC085C"/>
    <w:rsid w:val="00ED62F0"/>
    <w:rsid w:val="00ED797F"/>
    <w:rsid w:val="00EE68AA"/>
    <w:rsid w:val="00EF299A"/>
    <w:rsid w:val="00F113AA"/>
    <w:rsid w:val="00F32A92"/>
    <w:rsid w:val="00F53DFD"/>
    <w:rsid w:val="00F56742"/>
    <w:rsid w:val="00F65B8F"/>
    <w:rsid w:val="00F95DA2"/>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о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22"/>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21">
    <w:name w:val="Quote"/>
    <w:basedOn w:val="a"/>
    <w:next w:val="a"/>
    <w:link w:val="22"/>
    <w:uiPriority w:val="29"/>
    <w:qFormat/>
    <w:rsid w:val="003F76BB"/>
    <w:rPr>
      <w:i/>
      <w:iCs/>
      <w:color w:val="000000" w:themeColor="text1"/>
    </w:rPr>
  </w:style>
  <w:style w:type="character" w:customStyle="1" w:styleId="22">
    <w:name w:val="Цитата 2 Знак"/>
    <w:basedOn w:val="a0"/>
    <w:link w:val="21"/>
    <w:uiPriority w:val="29"/>
    <w:rsid w:val="003F76BB"/>
    <w:rPr>
      <w:rFonts w:ascii="Calibri" w:eastAsia="Times New Roman" w:hAnsi="Calibri" w:cs="Times New Roman"/>
      <w:i/>
      <w:iCs/>
      <w:color w:val="000000" w:themeColor="text1"/>
      <w:lang w:eastAsia="ru-RU"/>
    </w:rPr>
  </w:style>
  <w:style w:type="paragraph" w:styleId="ad">
    <w:name w:val="List Paragraph"/>
    <w:basedOn w:val="a"/>
    <w:uiPriority w:val="34"/>
    <w:qFormat/>
    <w:rsid w:val="003F76BB"/>
    <w:pPr>
      <w:ind w:left="720"/>
      <w:contextualSpacing/>
    </w:pPr>
  </w:style>
  <w:style w:type="character" w:styleId="ae">
    <w:name w:val="Hyperlink"/>
    <w:basedOn w:val="a0"/>
    <w:uiPriority w:val="99"/>
    <w:rsid w:val="00BA59D9"/>
    <w:rPr>
      <w:rFonts w:cs="Times New Roman"/>
      <w:color w:val="0066CC"/>
      <w:u w:val="single"/>
    </w:rPr>
  </w:style>
  <w:style w:type="paragraph" w:styleId="af">
    <w:name w:val="Body Text Indent"/>
    <w:basedOn w:val="a"/>
    <w:link w:val="af0"/>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0">
    <w:name w:val="Основной текст с отступом Знак"/>
    <w:basedOn w:val="a0"/>
    <w:link w:val="af"/>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4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907DE1-BFE3-49C1-9365-3220E64C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23212</Words>
  <Characters>13232</Characters>
  <Application>Microsoft Office Word</Application>
  <DocSecurity>0</DocSecurity>
  <Lines>110</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саня сокол</cp:lastModifiedBy>
  <cp:revision>6</cp:revision>
  <cp:lastPrinted>2022-02-11T08:08:00Z</cp:lastPrinted>
  <dcterms:created xsi:type="dcterms:W3CDTF">2022-04-19T05:53:00Z</dcterms:created>
  <dcterms:modified xsi:type="dcterms:W3CDTF">2022-04-19T13:21:00Z</dcterms:modified>
</cp:coreProperties>
</file>