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BE" w:rsidRPr="00A65133" w:rsidRDefault="00997BBE" w:rsidP="001170AE">
      <w:pPr>
        <w:suppressAutoHyphens w:val="0"/>
        <w:jc w:val="center"/>
        <w:rPr>
          <w:rFonts w:cs="Times New Roman"/>
          <w:lang w:val="uk-UA" w:eastAsia="ru-RU"/>
        </w:rPr>
      </w:pPr>
      <w:r w:rsidRPr="00A65133">
        <w:rPr>
          <w:rFonts w:cs="Times New Roman"/>
          <w:lang w:val="uk-UA" w:eastAsia="uk-UA"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97BBE" w:rsidRPr="00A65133" w:rsidRDefault="00997BBE" w:rsidP="001170AE">
      <w:pPr>
        <w:suppressAutoHyphens w:val="0"/>
        <w:jc w:val="center"/>
        <w:rPr>
          <w:rFonts w:cs="Times New Roman"/>
          <w:sz w:val="16"/>
          <w:szCs w:val="16"/>
          <w:lang w:val="uk-UA" w:eastAsia="ru-RU"/>
        </w:rPr>
      </w:pPr>
    </w:p>
    <w:p w:rsidR="00997BBE" w:rsidRPr="00A65133" w:rsidRDefault="00997BBE" w:rsidP="001170AE">
      <w:pPr>
        <w:suppressAutoHyphens w:val="0"/>
        <w:jc w:val="center"/>
        <w:rPr>
          <w:rFonts w:cs="Times New Roman"/>
          <w:sz w:val="30"/>
          <w:szCs w:val="30"/>
          <w:lang w:val="uk-UA" w:eastAsia="ru-RU"/>
        </w:rPr>
      </w:pPr>
      <w:r w:rsidRPr="00A65133">
        <w:rPr>
          <w:rFonts w:cs="Times New Roman"/>
          <w:b/>
          <w:bCs/>
          <w:sz w:val="30"/>
          <w:szCs w:val="30"/>
          <w:lang w:val="uk-UA" w:eastAsia="ru-RU"/>
        </w:rPr>
        <w:t>ХМЕЛЬНИЦЬКА МІСЬКА РАДА</w:t>
      </w:r>
    </w:p>
    <w:p w:rsidR="00997BBE" w:rsidRPr="00A65133" w:rsidRDefault="00997BBE" w:rsidP="001170AE">
      <w:pPr>
        <w:suppressAutoHyphens w:val="0"/>
        <w:jc w:val="center"/>
        <w:rPr>
          <w:rFonts w:cs="Times New Roman"/>
          <w:b/>
          <w:sz w:val="36"/>
          <w:szCs w:val="30"/>
          <w:lang w:val="uk-UA" w:eastAsia="ru-RU"/>
        </w:rPr>
      </w:pPr>
      <w:r w:rsidRPr="00A65133">
        <w:rPr>
          <w:rFonts w:cs="Times New Roman"/>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BBE" w:rsidRPr="00BF37FD" w:rsidRDefault="00997BBE" w:rsidP="00997BBE">
                            <w:pPr>
                              <w:jc w:val="center"/>
                              <w:rPr>
                                <w:rFonts w:cs="Times New Roman" w:hint="eastAsia"/>
                                <w:b/>
                                <w:lang w:val="uk-UA"/>
                              </w:rPr>
                            </w:pPr>
                            <w:r>
                              <w:rPr>
                                <w:rFonts w:cs="Times New Roman"/>
                                <w:b/>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997BBE" w:rsidRPr="00BF37FD" w:rsidRDefault="00997BBE" w:rsidP="00997BBE">
                      <w:pPr>
                        <w:jc w:val="center"/>
                        <w:rPr>
                          <w:rFonts w:cs="Times New Roman" w:hint="eastAsia"/>
                          <w:b/>
                          <w:lang w:val="uk-UA"/>
                        </w:rPr>
                      </w:pPr>
                      <w:r>
                        <w:rPr>
                          <w:rFonts w:cs="Times New Roman"/>
                          <w:b/>
                          <w:lang w:val="uk-UA"/>
                        </w:rPr>
                        <w:t xml:space="preserve"> </w:t>
                      </w:r>
                    </w:p>
                  </w:txbxContent>
                </v:textbox>
              </v:rect>
            </w:pict>
          </mc:Fallback>
        </mc:AlternateContent>
      </w:r>
      <w:r w:rsidRPr="00A65133">
        <w:rPr>
          <w:rFonts w:cs="Times New Roman"/>
          <w:b/>
          <w:sz w:val="36"/>
          <w:szCs w:val="30"/>
          <w:lang w:val="uk-UA" w:eastAsia="ru-RU"/>
        </w:rPr>
        <w:t>РІШЕННЯ</w:t>
      </w:r>
    </w:p>
    <w:p w:rsidR="00997BBE" w:rsidRPr="00A65133" w:rsidRDefault="00997BBE" w:rsidP="001170AE">
      <w:pPr>
        <w:suppressAutoHyphens w:val="0"/>
        <w:jc w:val="center"/>
        <w:rPr>
          <w:rFonts w:cs="Times New Roman"/>
          <w:b/>
          <w:bCs/>
          <w:sz w:val="36"/>
          <w:szCs w:val="30"/>
          <w:lang w:val="uk-UA" w:eastAsia="ru-RU"/>
        </w:rPr>
      </w:pPr>
      <w:r w:rsidRPr="00A65133">
        <w:rPr>
          <w:rFonts w:cs="Times New Roman"/>
          <w:b/>
          <w:sz w:val="36"/>
          <w:szCs w:val="30"/>
          <w:lang w:val="uk-UA" w:eastAsia="ru-RU"/>
        </w:rPr>
        <w:t>______________________________</w:t>
      </w:r>
    </w:p>
    <w:p w:rsidR="00997BBE" w:rsidRPr="00A65133" w:rsidRDefault="00997BBE" w:rsidP="001170AE">
      <w:pPr>
        <w:suppressAutoHyphens w:val="0"/>
        <w:rPr>
          <w:rFonts w:cs="Times New Roman"/>
          <w:lang w:val="uk-UA" w:eastAsia="ru-RU"/>
        </w:rPr>
      </w:pPr>
      <w:r w:rsidRPr="00A65133">
        <w:rPr>
          <w:rFonts w:cs="Times New Roman"/>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BBE" w:rsidRPr="008B4389" w:rsidRDefault="00997BBE" w:rsidP="00997BBE">
                            <w:pPr>
                              <w:rPr>
                                <w:rFonts w:hint="eastAsia"/>
                                <w:lang w:val="uk-UA"/>
                              </w:rPr>
                            </w:pPr>
                            <w:r>
                              <w:rPr>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3tn+/0gIAAMMFAAAOAAAAAAAAAAAAAAAAAC4CAABkcnMvZTJv&#10;RG9jLnhtbFBLAQItABQABgAIAAAAIQAgLaiR3wAAAAgBAAAPAAAAAAAAAAAAAAAAACwFAABkcnMv&#10;ZG93bnJldi54bWxQSwUGAAAAAAQABADzAAAAOAYAAAAA&#10;" filled="f" stroked="f">
                <v:textbox>
                  <w:txbxContent>
                    <w:p w:rsidR="00997BBE" w:rsidRPr="008B4389" w:rsidRDefault="00997BBE" w:rsidP="00997BBE">
                      <w:pPr>
                        <w:rPr>
                          <w:rFonts w:hint="eastAsia"/>
                          <w:lang w:val="uk-UA"/>
                        </w:rPr>
                      </w:pPr>
                      <w:r>
                        <w:rPr>
                          <w:lang w:val="uk-UA"/>
                        </w:rPr>
                        <w:t xml:space="preserve"> </w:t>
                      </w:r>
                    </w:p>
                  </w:txbxContent>
                </v:textbox>
              </v:rect>
            </w:pict>
          </mc:Fallback>
        </mc:AlternateContent>
      </w:r>
      <w:r w:rsidRPr="00A65133">
        <w:rPr>
          <w:rFonts w:cs="Times New Roman"/>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BBE" w:rsidRPr="008B4389" w:rsidRDefault="00997BBE" w:rsidP="00997BBE">
                            <w:pPr>
                              <w:rPr>
                                <w:rFonts w:hint="eastAsia"/>
                                <w:lang w:val="uk-UA"/>
                              </w:rPr>
                            </w:pPr>
                            <w:r>
                              <w:rPr>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dz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0dgshv9TkVxAwqWAgQGWoTRB4tKyHcYdTBGEqzezomkGNXPOLyCyA9D&#10;M3fsJuwNAtjIQ8v00EJ4DqESrDHaLMd6M6vmrWSzCjL5tlVcnMPLKZkV9V1V2/cGo8Ji2441M4sO&#10;99brbviOfg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W2mdz0wIAAMQFAAAOAAAAAAAAAAAAAAAAAC4CAABkcnMvZTJv&#10;RG9jLnhtbFBLAQItABQABgAIAAAAIQCy8mLz3gAAAAcBAAAPAAAAAAAAAAAAAAAAAC0FAABkcnMv&#10;ZG93bnJldi54bWxQSwUGAAAAAAQABADzAAAAOAYAAAAA&#10;" filled="f" stroked="f">
                <v:textbox>
                  <w:txbxContent>
                    <w:p w:rsidR="00997BBE" w:rsidRPr="008B4389" w:rsidRDefault="00997BBE" w:rsidP="00997BBE">
                      <w:pPr>
                        <w:rPr>
                          <w:rFonts w:hint="eastAsia"/>
                          <w:lang w:val="uk-UA"/>
                        </w:rPr>
                      </w:pPr>
                      <w:r>
                        <w:rPr>
                          <w:lang w:val="uk-UA"/>
                        </w:rPr>
                        <w:t xml:space="preserve"> </w:t>
                      </w:r>
                    </w:p>
                  </w:txbxContent>
                </v:textbox>
              </v:rect>
            </w:pict>
          </mc:Fallback>
        </mc:AlternateContent>
      </w:r>
    </w:p>
    <w:p w:rsidR="00997BBE" w:rsidRPr="00A65133" w:rsidRDefault="00997BBE" w:rsidP="001170AE">
      <w:pPr>
        <w:suppressAutoHyphens w:val="0"/>
        <w:rPr>
          <w:rFonts w:cs="Times New Roman"/>
          <w:lang w:val="uk-UA" w:eastAsia="ru-RU"/>
        </w:rPr>
      </w:pPr>
      <w:r w:rsidRPr="00A65133">
        <w:rPr>
          <w:rFonts w:cs="Times New Roman"/>
          <w:lang w:val="uk-UA" w:eastAsia="ru-RU"/>
        </w:rPr>
        <w:t>від __________________________ № __________</w:t>
      </w:r>
      <w:r w:rsidRPr="00A65133">
        <w:rPr>
          <w:rFonts w:cs="Times New Roman"/>
          <w:lang w:val="uk-UA" w:eastAsia="ru-RU"/>
        </w:rPr>
        <w:tab/>
      </w:r>
      <w:r w:rsidRPr="00A65133">
        <w:rPr>
          <w:rFonts w:cs="Times New Roman"/>
          <w:lang w:val="uk-UA" w:eastAsia="ru-RU"/>
        </w:rPr>
        <w:tab/>
      </w:r>
      <w:r w:rsidRPr="00A65133">
        <w:rPr>
          <w:rFonts w:cs="Times New Roman"/>
          <w:lang w:val="uk-UA" w:eastAsia="ru-RU"/>
        </w:rPr>
        <w:tab/>
      </w:r>
      <w:r w:rsidRPr="00A65133">
        <w:rPr>
          <w:rFonts w:cs="Times New Roman"/>
          <w:lang w:val="uk-UA" w:eastAsia="ru-RU"/>
        </w:rPr>
        <w:tab/>
      </w:r>
      <w:proofErr w:type="spellStart"/>
      <w:r w:rsidRPr="00A65133">
        <w:rPr>
          <w:rFonts w:cs="Times New Roman"/>
          <w:lang w:val="uk-UA" w:eastAsia="ru-RU"/>
        </w:rPr>
        <w:t>м.Хмельницький</w:t>
      </w:r>
      <w:proofErr w:type="spellEnd"/>
    </w:p>
    <w:p w:rsidR="00997BBE" w:rsidRPr="00A65133" w:rsidRDefault="00997BBE" w:rsidP="001170AE">
      <w:pPr>
        <w:ind w:right="5386"/>
        <w:jc w:val="both"/>
        <w:rPr>
          <w:lang w:val="uk-UA"/>
        </w:rPr>
      </w:pPr>
    </w:p>
    <w:p w:rsidR="00997BBE" w:rsidRPr="00A65133" w:rsidRDefault="00997BBE" w:rsidP="001170AE">
      <w:pPr>
        <w:ind w:right="5386"/>
        <w:jc w:val="both"/>
        <w:rPr>
          <w:rFonts w:ascii="Times New Roman" w:hAnsi="Times New Roman" w:cs="Times New Roman"/>
          <w:lang w:val="uk-UA"/>
        </w:rPr>
      </w:pPr>
      <w:r w:rsidRPr="00A65133">
        <w:rPr>
          <w:lang w:val="uk-UA"/>
        </w:rPr>
        <w:t xml:space="preserve">Про звернення </w:t>
      </w:r>
      <w:r w:rsidR="00FB186C">
        <w:rPr>
          <w:lang w:val="uk-UA"/>
        </w:rPr>
        <w:t xml:space="preserve">до Ради національної </w:t>
      </w:r>
      <w:bookmarkStart w:id="0" w:name="_GoBack"/>
      <w:bookmarkEnd w:id="0"/>
      <w:r w:rsidRPr="00A65133">
        <w:rPr>
          <w:lang w:val="uk-UA"/>
        </w:rPr>
        <w:t>безпеки і оборони України, Верховної Ради України про пришвидшення розгл</w:t>
      </w:r>
      <w:r w:rsidR="001170AE" w:rsidRPr="00A65133">
        <w:rPr>
          <w:lang w:val="uk-UA"/>
        </w:rPr>
        <w:t xml:space="preserve">яду законопроекту про заборону діяльності церков та інших релігійних організацій, </w:t>
      </w:r>
      <w:r w:rsidRPr="00A65133">
        <w:rPr>
          <w:lang w:val="uk-UA"/>
        </w:rPr>
        <w:t xml:space="preserve">які підпорядковуються Московському патріархату та несуть загрозу національній безпеці України </w:t>
      </w:r>
    </w:p>
    <w:p w:rsidR="001170AE" w:rsidRPr="00A65133" w:rsidRDefault="001170AE" w:rsidP="001170AE">
      <w:pPr>
        <w:jc w:val="both"/>
        <w:rPr>
          <w:rFonts w:ascii="Times New Roman" w:hAnsi="Times New Roman" w:cs="Times New Roman"/>
          <w:lang w:val="uk-UA"/>
        </w:rPr>
      </w:pPr>
    </w:p>
    <w:p w:rsidR="00997BBE" w:rsidRPr="00A65133" w:rsidRDefault="00997BBE" w:rsidP="001170AE">
      <w:pPr>
        <w:ind w:firstLine="567"/>
        <w:jc w:val="both"/>
        <w:rPr>
          <w:rFonts w:ascii="Times New Roman" w:hAnsi="Times New Roman" w:cs="Times New Roman"/>
          <w:lang w:val="uk-UA"/>
        </w:rPr>
      </w:pPr>
      <w:r w:rsidRPr="00A65133">
        <w:rPr>
          <w:rFonts w:ascii="Times New Roman" w:hAnsi="Times New Roman" w:cs="Times New Roman"/>
          <w:lang w:val="uk-UA"/>
        </w:rPr>
        <w:t xml:space="preserve">Розглянувши пропозицію секретаря міської ради </w:t>
      </w:r>
      <w:proofErr w:type="spellStart"/>
      <w:r w:rsidRPr="00A65133">
        <w:rPr>
          <w:rFonts w:ascii="Times New Roman" w:hAnsi="Times New Roman" w:cs="Times New Roman"/>
          <w:lang w:val="uk-UA"/>
        </w:rPr>
        <w:t>В.Діденка</w:t>
      </w:r>
      <w:proofErr w:type="spellEnd"/>
      <w:r w:rsidRPr="00A65133">
        <w:rPr>
          <w:rFonts w:ascii="Times New Roman" w:hAnsi="Times New Roman" w:cs="Times New Roman"/>
          <w:lang w:val="uk-UA"/>
        </w:rPr>
        <w:t>, враховуючи свідому та відкриту спекуляцію на релігійних віруваннях наших громадян з боку російського окупанта, зокрема, що стосується діяльності на території України Української Православної Церкви та інших релігійних організацій, які підпорядковані Московському патріарху, штучно створеного протистояння окремих груп українського народу, розкол українського суспільства на релігійній основі, діяльність УПЦ Московського патріархату, яка носить відвертий антидержавницький та антиукраїнський характер, з метою консолідації українського народу, беручи до уваги позицію депутатів міської ради, відповідно до законів України «Про правовий режим воєнного стану» та «Про місцеве самоврядування в Україні», міська рада</w:t>
      </w:r>
    </w:p>
    <w:p w:rsidR="00997BBE" w:rsidRPr="00A65133" w:rsidRDefault="00997BBE" w:rsidP="001170AE">
      <w:pPr>
        <w:jc w:val="both"/>
        <w:rPr>
          <w:rFonts w:ascii="Times New Roman" w:eastAsia="Calibri" w:hAnsi="Times New Roman" w:cs="Times New Roman"/>
          <w:lang w:val="uk-UA"/>
        </w:rPr>
      </w:pPr>
    </w:p>
    <w:p w:rsidR="001170AE" w:rsidRPr="00A65133" w:rsidRDefault="00997BBE" w:rsidP="001170AE">
      <w:pPr>
        <w:jc w:val="both"/>
        <w:rPr>
          <w:rFonts w:ascii="Times New Roman" w:eastAsia="Calibri" w:hAnsi="Times New Roman" w:cs="Times New Roman"/>
          <w:lang w:val="uk-UA"/>
        </w:rPr>
      </w:pPr>
      <w:r w:rsidRPr="00A65133">
        <w:rPr>
          <w:rFonts w:ascii="Times New Roman" w:eastAsia="Calibri" w:hAnsi="Times New Roman" w:cs="Times New Roman"/>
          <w:lang w:val="uk-UA"/>
        </w:rPr>
        <w:t>ВИРІШИЛА:</w:t>
      </w:r>
    </w:p>
    <w:p w:rsidR="001170AE" w:rsidRPr="00A65133" w:rsidRDefault="001170AE" w:rsidP="001170AE">
      <w:pPr>
        <w:jc w:val="both"/>
        <w:rPr>
          <w:rFonts w:ascii="Times New Roman" w:eastAsia="Calibri" w:hAnsi="Times New Roman" w:cs="Times New Roman"/>
          <w:lang w:val="uk-UA"/>
        </w:rPr>
      </w:pPr>
    </w:p>
    <w:p w:rsidR="00997BBE" w:rsidRPr="00A65133" w:rsidRDefault="00997BBE" w:rsidP="001170AE">
      <w:pPr>
        <w:ind w:firstLine="567"/>
        <w:jc w:val="both"/>
        <w:rPr>
          <w:rFonts w:ascii="Times New Roman" w:eastAsia="Calibri" w:hAnsi="Times New Roman" w:cs="Times New Roman"/>
          <w:lang w:val="uk-UA"/>
        </w:rPr>
      </w:pPr>
      <w:r w:rsidRPr="00A65133">
        <w:rPr>
          <w:rFonts w:ascii="Times New Roman" w:eastAsia="Calibri" w:hAnsi="Times New Roman" w:cs="Times New Roman"/>
          <w:lang w:val="uk-UA"/>
        </w:rPr>
        <w:t>1.</w:t>
      </w:r>
      <w:r w:rsidR="001170AE" w:rsidRPr="00A65133">
        <w:rPr>
          <w:rFonts w:ascii="Times New Roman" w:eastAsia="Calibri" w:hAnsi="Times New Roman" w:cs="Times New Roman"/>
          <w:lang w:val="uk-UA"/>
        </w:rPr>
        <w:t xml:space="preserve"> </w:t>
      </w:r>
      <w:r w:rsidR="00BB33FF" w:rsidRPr="00A65133">
        <w:rPr>
          <w:rFonts w:ascii="Times New Roman" w:eastAsia="Calibri" w:hAnsi="Times New Roman" w:cs="Times New Roman"/>
          <w:lang w:val="uk-UA"/>
        </w:rPr>
        <w:t xml:space="preserve">Схвалити звернення </w:t>
      </w:r>
      <w:r w:rsidRPr="00A65133">
        <w:rPr>
          <w:rFonts w:ascii="Times New Roman" w:hAnsi="Times New Roman" w:cs="Times New Roman"/>
          <w:shd w:val="clear" w:color="auto" w:fill="FFFFFF"/>
          <w:lang w:val="uk-UA"/>
        </w:rPr>
        <w:t>до</w:t>
      </w:r>
      <w:r w:rsidRPr="00A65133">
        <w:rPr>
          <w:rFonts w:ascii="Times New Roman" w:eastAsia="Calibri" w:hAnsi="Times New Roman" w:cs="Times New Roman"/>
          <w:lang w:val="uk-UA"/>
        </w:rPr>
        <w:t xml:space="preserve"> </w:t>
      </w:r>
      <w:r w:rsidRPr="00A65133">
        <w:rPr>
          <w:rFonts w:ascii="Times New Roman" w:hAnsi="Times New Roman" w:cs="Times New Roman"/>
          <w:lang w:val="uk-UA"/>
        </w:rPr>
        <w:t xml:space="preserve">Ради національної безпеки і оборони України, Верховної Ради України щодо пришвидшення розгляду проекту </w:t>
      </w:r>
      <w:r w:rsidRPr="00A65133">
        <w:rPr>
          <w:rFonts w:ascii="Times New Roman" w:hAnsi="Times New Roman" w:cs="Times New Roman"/>
          <w:color w:val="333333"/>
          <w:lang w:val="uk-UA"/>
        </w:rPr>
        <w:t>про в</w:t>
      </w:r>
      <w:r w:rsidR="00895DA5" w:rsidRPr="00A65133">
        <w:rPr>
          <w:rFonts w:ascii="Times New Roman" w:hAnsi="Times New Roman" w:cs="Times New Roman"/>
          <w:color w:val="333333"/>
          <w:lang w:val="uk-UA"/>
        </w:rPr>
        <w:t>несення змін до Закону України «</w:t>
      </w:r>
      <w:r w:rsidRPr="00A65133">
        <w:rPr>
          <w:rFonts w:ascii="Times New Roman" w:hAnsi="Times New Roman" w:cs="Times New Roman"/>
          <w:color w:val="333333"/>
          <w:lang w:val="uk-UA"/>
        </w:rPr>
        <w:t xml:space="preserve">Про свободу совісті та релігійні </w:t>
      </w:r>
      <w:r w:rsidR="00895DA5" w:rsidRPr="00A65133">
        <w:rPr>
          <w:rFonts w:ascii="Times New Roman" w:hAnsi="Times New Roman" w:cs="Times New Roman"/>
          <w:color w:val="333333"/>
          <w:lang w:val="uk-UA"/>
        </w:rPr>
        <w:t xml:space="preserve">організації», прийняття якого </w:t>
      </w:r>
      <w:r w:rsidRPr="00A65133">
        <w:rPr>
          <w:rFonts w:ascii="Times New Roman" w:hAnsi="Times New Roman" w:cs="Times New Roman"/>
          <w:color w:val="333333"/>
          <w:lang w:val="uk-UA"/>
        </w:rPr>
        <w:t xml:space="preserve"> </w:t>
      </w:r>
      <w:r w:rsidRPr="00A65133">
        <w:rPr>
          <w:rFonts w:ascii="Times New Roman" w:hAnsi="Times New Roman" w:cs="Times New Roman"/>
          <w:lang w:val="uk-UA"/>
        </w:rPr>
        <w:t>заборони</w:t>
      </w:r>
      <w:r w:rsidR="00895DA5" w:rsidRPr="00A65133">
        <w:rPr>
          <w:rFonts w:ascii="Times New Roman" w:hAnsi="Times New Roman" w:cs="Times New Roman"/>
          <w:lang w:val="uk-UA"/>
        </w:rPr>
        <w:t>ть діяльність</w:t>
      </w:r>
      <w:r w:rsidRPr="00A65133">
        <w:rPr>
          <w:rFonts w:ascii="Times New Roman" w:hAnsi="Times New Roman" w:cs="Times New Roman"/>
          <w:lang w:val="uk-UA"/>
        </w:rPr>
        <w:t xml:space="preserve"> Української Православної Церкви Московського патріархату та інших релігійних організацій, які </w:t>
      </w:r>
      <w:r w:rsidRPr="00A65133">
        <w:rPr>
          <w:rFonts w:ascii="Times New Roman" w:hAnsi="Times New Roman" w:cs="Times New Roman"/>
          <w:color w:val="000000"/>
          <w:shd w:val="clear" w:color="auto" w:fill="FFFFFF"/>
          <w:lang w:val="uk-UA"/>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 (звернення додається).</w:t>
      </w:r>
    </w:p>
    <w:p w:rsidR="00997BBE" w:rsidRPr="00A65133" w:rsidRDefault="00997BBE" w:rsidP="001170AE">
      <w:pPr>
        <w:ind w:firstLine="567"/>
        <w:jc w:val="both"/>
        <w:rPr>
          <w:rFonts w:ascii="Times New Roman" w:hAnsi="Times New Roman" w:cs="Times New Roman"/>
          <w:lang w:val="uk-UA"/>
        </w:rPr>
      </w:pPr>
      <w:r w:rsidRPr="00A65133">
        <w:rPr>
          <w:rFonts w:ascii="Times New Roman" w:eastAsia="Calibri" w:hAnsi="Times New Roman" w:cs="Times New Roman"/>
          <w:lang w:val="uk-UA"/>
        </w:rPr>
        <w:t xml:space="preserve">2. </w:t>
      </w:r>
      <w:r w:rsidRPr="00A65133">
        <w:rPr>
          <w:rFonts w:ascii="Times New Roman" w:hAnsi="Times New Roman" w:cs="Times New Roman"/>
          <w:lang w:val="uk-UA"/>
        </w:rPr>
        <w:t>Доручити Управлінню земельних ресурсів Хмельницької міської ради підготувати проект рішення щодо припинення права постійного користування на земельні ділянки, які надано Українській Православній Церкві Московського патріархату, Російській Православній Церкві в Україні та іншим релігійним організаціям для будівництва і обслуговування культових та інших будівель, необхідних для забезпечення їх діяльності на території Хмельницької міської територіальної громади.</w:t>
      </w:r>
    </w:p>
    <w:p w:rsidR="00997BBE" w:rsidRPr="00A65133" w:rsidRDefault="00997BBE" w:rsidP="001170AE">
      <w:pPr>
        <w:ind w:firstLine="567"/>
        <w:jc w:val="both"/>
        <w:rPr>
          <w:rFonts w:ascii="Times New Roman" w:eastAsia="Calibri" w:hAnsi="Times New Roman" w:cs="Times New Roman"/>
          <w:lang w:val="uk-UA"/>
        </w:rPr>
      </w:pPr>
      <w:r w:rsidRPr="00A65133">
        <w:rPr>
          <w:rFonts w:ascii="Times New Roman" w:eastAsia="Calibri" w:hAnsi="Times New Roman" w:cs="Times New Roman"/>
          <w:lang w:val="uk-UA"/>
        </w:rPr>
        <w:t>3</w:t>
      </w:r>
      <w:r w:rsidR="001170AE" w:rsidRPr="00A65133">
        <w:rPr>
          <w:rFonts w:ascii="Times New Roman" w:eastAsia="Calibri" w:hAnsi="Times New Roman" w:cs="Times New Roman"/>
          <w:lang w:val="uk-UA"/>
        </w:rPr>
        <w:t xml:space="preserve">. </w:t>
      </w:r>
      <w:r w:rsidRPr="00A65133">
        <w:rPr>
          <w:rFonts w:ascii="Times New Roman" w:eastAsia="Calibri" w:hAnsi="Times New Roman" w:cs="Times New Roman"/>
          <w:lang w:val="uk-UA"/>
        </w:rPr>
        <w:t xml:space="preserve">Відповідальність за  виконання рішення покласти на секретаря міської ради </w:t>
      </w:r>
      <w:proofErr w:type="spellStart"/>
      <w:r w:rsidRPr="00A65133">
        <w:rPr>
          <w:rFonts w:ascii="Times New Roman" w:eastAsia="Calibri" w:hAnsi="Times New Roman" w:cs="Times New Roman"/>
          <w:lang w:val="uk-UA"/>
        </w:rPr>
        <w:t>В.Діденка</w:t>
      </w:r>
      <w:proofErr w:type="spellEnd"/>
      <w:r w:rsidRPr="00A65133">
        <w:rPr>
          <w:rFonts w:ascii="Times New Roman" w:eastAsia="Calibri" w:hAnsi="Times New Roman" w:cs="Times New Roman"/>
          <w:lang w:val="uk-UA"/>
        </w:rPr>
        <w:t xml:space="preserve"> та заступника міського голови </w:t>
      </w:r>
      <w:proofErr w:type="spellStart"/>
      <w:r w:rsidRPr="00A65133">
        <w:rPr>
          <w:rFonts w:ascii="Times New Roman" w:eastAsia="Calibri" w:hAnsi="Times New Roman" w:cs="Times New Roman"/>
          <w:lang w:val="uk-UA"/>
        </w:rPr>
        <w:t>В.Ваврищука</w:t>
      </w:r>
      <w:proofErr w:type="spellEnd"/>
      <w:r w:rsidRPr="00A65133">
        <w:rPr>
          <w:rFonts w:ascii="Times New Roman" w:eastAsia="Calibri" w:hAnsi="Times New Roman" w:cs="Times New Roman"/>
          <w:lang w:val="uk-UA"/>
        </w:rPr>
        <w:t>.</w:t>
      </w:r>
    </w:p>
    <w:p w:rsidR="00997BBE" w:rsidRPr="00A65133" w:rsidRDefault="00997BBE" w:rsidP="001170AE">
      <w:pPr>
        <w:ind w:firstLine="567"/>
        <w:jc w:val="both"/>
        <w:rPr>
          <w:color w:val="000000"/>
          <w:lang w:val="uk-UA"/>
        </w:rPr>
      </w:pPr>
      <w:r w:rsidRPr="00A65133">
        <w:rPr>
          <w:color w:val="000000"/>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97BBE" w:rsidRPr="00A65133" w:rsidRDefault="00997BBE" w:rsidP="001170AE">
      <w:pPr>
        <w:ind w:right="-5"/>
        <w:jc w:val="both"/>
        <w:rPr>
          <w:color w:val="000000"/>
          <w:lang w:val="uk-UA"/>
        </w:rPr>
      </w:pPr>
    </w:p>
    <w:p w:rsidR="00997BBE" w:rsidRPr="00A65133" w:rsidRDefault="00997BBE" w:rsidP="001170AE">
      <w:pPr>
        <w:ind w:right="-5"/>
        <w:jc w:val="both"/>
        <w:rPr>
          <w:rFonts w:ascii="Times New Roman" w:hAnsi="Times New Roman" w:cs="Times New Roman"/>
          <w:lang w:val="uk-UA"/>
        </w:rPr>
      </w:pPr>
    </w:p>
    <w:p w:rsidR="00997BBE" w:rsidRPr="00A65133" w:rsidRDefault="00997BBE" w:rsidP="001170AE">
      <w:pPr>
        <w:ind w:right="-5"/>
        <w:jc w:val="both"/>
        <w:rPr>
          <w:rFonts w:ascii="Times New Roman" w:hAnsi="Times New Roman" w:cs="Times New Roman"/>
          <w:lang w:val="uk-UA"/>
        </w:rPr>
      </w:pPr>
      <w:r w:rsidRPr="00A65133">
        <w:rPr>
          <w:rFonts w:ascii="Times New Roman" w:hAnsi="Times New Roman" w:cs="Times New Roman"/>
          <w:lang w:val="uk-UA"/>
        </w:rPr>
        <w:t>Міський голова</w:t>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r>
      <w:r w:rsidRPr="00A65133">
        <w:rPr>
          <w:rFonts w:ascii="Times New Roman" w:hAnsi="Times New Roman" w:cs="Times New Roman"/>
          <w:lang w:val="uk-UA"/>
        </w:rPr>
        <w:tab/>
        <w:t>О.СИМЧИШИН</w:t>
      </w:r>
    </w:p>
    <w:p w:rsidR="00D24CBF" w:rsidRPr="00A65133" w:rsidRDefault="00D24CBF" w:rsidP="001170AE">
      <w:pPr>
        <w:rPr>
          <w:lang w:val="uk-UA"/>
        </w:rPr>
        <w:sectPr w:rsidR="00D24CBF" w:rsidRPr="00A65133" w:rsidSect="00BF37FD">
          <w:pgSz w:w="11906" w:h="16838"/>
          <w:pgMar w:top="993" w:right="849" w:bottom="567" w:left="1418" w:header="720" w:footer="720" w:gutter="0"/>
          <w:cols w:space="720"/>
          <w:docGrid w:linePitch="600" w:charSpace="32768"/>
        </w:sectPr>
      </w:pPr>
    </w:p>
    <w:p w:rsidR="00A65133" w:rsidRPr="00A65133" w:rsidRDefault="00D24CBF" w:rsidP="001170AE">
      <w:pPr>
        <w:pStyle w:val="1"/>
        <w:spacing w:after="0"/>
        <w:ind w:firstLine="0"/>
        <w:jc w:val="center"/>
        <w:rPr>
          <w:b/>
          <w:bCs/>
          <w:color w:val="auto"/>
          <w:sz w:val="24"/>
          <w:szCs w:val="24"/>
        </w:rPr>
      </w:pPr>
      <w:r w:rsidRPr="00A65133">
        <w:rPr>
          <w:b/>
          <w:bCs/>
          <w:color w:val="auto"/>
          <w:sz w:val="24"/>
          <w:szCs w:val="24"/>
        </w:rPr>
        <w:lastRenderedPageBreak/>
        <w:t>Звернення депутатів Хмельницької міської ради</w:t>
      </w:r>
    </w:p>
    <w:p w:rsidR="00D24CBF" w:rsidRPr="00A65133" w:rsidRDefault="00D24CBF" w:rsidP="001170AE">
      <w:pPr>
        <w:pStyle w:val="1"/>
        <w:spacing w:after="0"/>
        <w:ind w:firstLine="0"/>
        <w:jc w:val="center"/>
        <w:rPr>
          <w:b/>
          <w:color w:val="auto"/>
          <w:sz w:val="24"/>
          <w:szCs w:val="24"/>
          <w:shd w:val="clear" w:color="auto" w:fill="FFFFFF"/>
        </w:rPr>
      </w:pPr>
      <w:r w:rsidRPr="00A65133">
        <w:rPr>
          <w:b/>
          <w:bCs/>
          <w:color w:val="auto"/>
          <w:sz w:val="24"/>
          <w:szCs w:val="24"/>
        </w:rPr>
        <w:t xml:space="preserve">щодо пришвидшення розгляду проекту Закону  </w:t>
      </w:r>
      <w:r w:rsidRPr="00A65133">
        <w:rPr>
          <w:b/>
          <w:color w:val="auto"/>
          <w:sz w:val="24"/>
          <w:szCs w:val="24"/>
        </w:rPr>
        <w:t xml:space="preserve">про внесення змін до Закону України «Про свободу совісті та релігійні організації», прийняття якого  </w:t>
      </w:r>
      <w:r w:rsidRPr="00A65133">
        <w:rPr>
          <w:b/>
          <w:bCs/>
          <w:color w:val="auto"/>
          <w:sz w:val="24"/>
          <w:szCs w:val="24"/>
        </w:rPr>
        <w:t xml:space="preserve">заборонить діяльність </w:t>
      </w:r>
      <w:r w:rsidRPr="00A65133">
        <w:rPr>
          <w:b/>
          <w:color w:val="auto"/>
          <w:sz w:val="24"/>
          <w:szCs w:val="24"/>
        </w:rPr>
        <w:t>Української Православної Церкви</w:t>
      </w:r>
      <w:r w:rsidRPr="00A65133">
        <w:rPr>
          <w:b/>
          <w:bCs/>
          <w:color w:val="auto"/>
          <w:sz w:val="24"/>
          <w:szCs w:val="24"/>
        </w:rPr>
        <w:t xml:space="preserve"> Московського патріархату та інших релігійних організацій, які </w:t>
      </w:r>
      <w:r w:rsidRPr="00A65133">
        <w:rPr>
          <w:b/>
          <w:color w:val="auto"/>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D24CBF" w:rsidRPr="00A65133" w:rsidRDefault="00D24CBF" w:rsidP="001170AE">
      <w:pPr>
        <w:pStyle w:val="1"/>
        <w:spacing w:after="0"/>
        <w:ind w:firstLine="708"/>
        <w:jc w:val="both"/>
        <w:rPr>
          <w:color w:val="auto"/>
          <w:sz w:val="24"/>
          <w:szCs w:val="24"/>
          <w:shd w:val="clear" w:color="auto" w:fill="FFFFFF"/>
        </w:rPr>
      </w:pPr>
      <w:r w:rsidRPr="00A65133">
        <w:rPr>
          <w:color w:val="auto"/>
          <w:sz w:val="24"/>
          <w:szCs w:val="24"/>
          <w:shd w:val="clear" w:color="auto" w:fill="FFFFFF"/>
        </w:rPr>
        <w:t>Ми, депутати Хмельницької міської ради та Хмельницький міський голова від імені Хмельницької міської територіальної громади звертаємося до Вас </w:t>
      </w:r>
      <w:r w:rsidRPr="00A65133">
        <w:rPr>
          <w:bCs/>
          <w:color w:val="auto"/>
          <w:sz w:val="24"/>
          <w:szCs w:val="24"/>
        </w:rPr>
        <w:t xml:space="preserve">щодо пришвидшення розгляду проекту </w:t>
      </w:r>
      <w:r w:rsidRPr="00A65133">
        <w:rPr>
          <w:color w:val="auto"/>
          <w:sz w:val="24"/>
          <w:szCs w:val="24"/>
        </w:rPr>
        <w:t xml:space="preserve">про внесення змін до Закону України «Про свободу совісті та релігійні організації», прийняття якого  </w:t>
      </w:r>
      <w:r w:rsidRPr="00A65133">
        <w:rPr>
          <w:bCs/>
          <w:color w:val="auto"/>
          <w:sz w:val="24"/>
          <w:szCs w:val="24"/>
        </w:rPr>
        <w:t xml:space="preserve">заборонить діяльність </w:t>
      </w:r>
      <w:r w:rsidRPr="00A65133">
        <w:rPr>
          <w:color w:val="auto"/>
          <w:sz w:val="24"/>
          <w:szCs w:val="24"/>
        </w:rPr>
        <w:t>Української Православної Церкви</w:t>
      </w:r>
      <w:r w:rsidRPr="00A65133">
        <w:rPr>
          <w:bCs/>
          <w:color w:val="auto"/>
          <w:sz w:val="24"/>
          <w:szCs w:val="24"/>
        </w:rPr>
        <w:t xml:space="preserve"> Московського патріархату та інших релігійних організацій, які </w:t>
      </w:r>
      <w:r w:rsidRPr="00A65133">
        <w:rPr>
          <w:color w:val="auto"/>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D24CBF" w:rsidRPr="00A65133" w:rsidRDefault="00D24CBF" w:rsidP="001170AE">
      <w:pPr>
        <w:pStyle w:val="a6"/>
        <w:shd w:val="clear" w:color="auto" w:fill="FFFFFF"/>
        <w:spacing w:before="0" w:beforeAutospacing="0" w:after="0" w:afterAutospacing="0"/>
        <w:ind w:firstLine="708"/>
        <w:contextualSpacing/>
        <w:jc w:val="both"/>
      </w:pPr>
      <w:r w:rsidRPr="00A65133">
        <w:t xml:space="preserve">З початку повномасштабного вторгнення </w:t>
      </w:r>
      <w:proofErr w:type="spellStart"/>
      <w:r w:rsidRPr="00A65133">
        <w:t>росії</w:t>
      </w:r>
      <w:proofErr w:type="spellEnd"/>
      <w:r w:rsidRPr="00A65133">
        <w:t xml:space="preserve"> в Україну 24 лютого 2022 року керівництво УПЦ МП ухиляється публічно висловлюватися на теми, пов’язані з війною, а їхня  риторика щодо російського президента, російської церкви та її очільника є незмінно поміркованою. Під час служб священнослужителі продовжують нав`язувати парафіянам </w:t>
      </w:r>
      <w:proofErr w:type="spellStart"/>
      <w:r w:rsidRPr="00A65133">
        <w:t>наративи</w:t>
      </w:r>
      <w:proofErr w:type="spellEnd"/>
      <w:r w:rsidRPr="00A65133">
        <w:t xml:space="preserve"> агресора та згадувати предстоятеля РПЦ, який не те, що не засудив російське вторгнення в Україну, а й далі підтримує  путінський режим і благословляє збройні сили </w:t>
      </w:r>
      <w:proofErr w:type="spellStart"/>
      <w:r w:rsidRPr="00A65133">
        <w:t>рф</w:t>
      </w:r>
      <w:proofErr w:type="spellEnd"/>
      <w:r w:rsidRPr="00A65133">
        <w:t xml:space="preserve"> на фізичне знищення українців.</w:t>
      </w:r>
    </w:p>
    <w:p w:rsidR="00D24CBF" w:rsidRPr="00A65133" w:rsidRDefault="00D24CBF" w:rsidP="001170AE">
      <w:pPr>
        <w:pStyle w:val="1"/>
        <w:spacing w:after="0"/>
        <w:ind w:firstLine="580"/>
        <w:contextualSpacing/>
        <w:jc w:val="both"/>
        <w:rPr>
          <w:color w:val="auto"/>
          <w:sz w:val="24"/>
          <w:szCs w:val="24"/>
        </w:rPr>
      </w:pPr>
      <w:r w:rsidRPr="00A65133">
        <w:rPr>
          <w:color w:val="auto"/>
          <w:sz w:val="24"/>
          <w:szCs w:val="24"/>
        </w:rPr>
        <w:t>Сьогодні, після трьох місяців війни, правоохоронні органи України регулярно звітують про виявлені факти колабораціонізму та антиукраїнської діяльності з боку представників УПЦ МП.</w:t>
      </w:r>
      <w:r w:rsidRPr="00A65133">
        <w:rPr>
          <w:rFonts w:ascii="Arial" w:hAnsi="Arial" w:cs="Arial"/>
          <w:color w:val="auto"/>
          <w:sz w:val="21"/>
          <w:szCs w:val="21"/>
        </w:rPr>
        <w:t xml:space="preserve"> </w:t>
      </w:r>
      <w:r w:rsidRPr="00A65133">
        <w:rPr>
          <w:color w:val="auto"/>
          <w:sz w:val="24"/>
          <w:szCs w:val="24"/>
        </w:rPr>
        <w:t xml:space="preserve">Так, на Дніпропетровщині та Кіровоградщині правоохоронці викрили священників УПЦ МП, які закликали </w:t>
      </w:r>
      <w:proofErr w:type="spellStart"/>
      <w:r w:rsidRPr="00A65133">
        <w:rPr>
          <w:color w:val="auto"/>
          <w:sz w:val="24"/>
          <w:szCs w:val="24"/>
        </w:rPr>
        <w:t>вірян</w:t>
      </w:r>
      <w:proofErr w:type="spellEnd"/>
      <w:r w:rsidRPr="00A65133">
        <w:rPr>
          <w:color w:val="auto"/>
          <w:sz w:val="24"/>
          <w:szCs w:val="24"/>
        </w:rPr>
        <w:t xml:space="preserve"> підтримувати окупаційні війська, в Києві затримали ченця, якого підозрюють у розвідувальній діяльності на користь </w:t>
      </w:r>
      <w:proofErr w:type="spellStart"/>
      <w:r w:rsidRPr="00A65133">
        <w:rPr>
          <w:color w:val="auto"/>
          <w:sz w:val="24"/>
          <w:szCs w:val="24"/>
        </w:rPr>
        <w:t>росії</w:t>
      </w:r>
      <w:proofErr w:type="spellEnd"/>
      <w:r w:rsidRPr="00A65133">
        <w:rPr>
          <w:color w:val="auto"/>
          <w:sz w:val="24"/>
          <w:szCs w:val="24"/>
        </w:rPr>
        <w:t>. В анексованому Криму духовенство УПЦ МП благословляє окупантів на війну з Україною, освячує військову техніку та займається мілітаристським вихованням кримської молоді.</w:t>
      </w:r>
    </w:p>
    <w:p w:rsidR="00D24CBF" w:rsidRPr="00A65133" w:rsidRDefault="00D24CBF" w:rsidP="001170AE">
      <w:pPr>
        <w:pStyle w:val="a6"/>
        <w:shd w:val="clear" w:color="auto" w:fill="FFFFFF"/>
        <w:spacing w:before="0" w:beforeAutospacing="0" w:after="0" w:afterAutospacing="0"/>
        <w:ind w:firstLine="580"/>
        <w:jc w:val="both"/>
      </w:pPr>
      <w:r w:rsidRPr="00A65133">
        <w:t>Непоодинокими є факти, коли священники Української православної церкви  Московського патріархату відмовлялися відспівувати загиблих в зоні проведення АТО/ООС українських військовослужбовців, які захищали територіальну цілісність України,  самі ж  служителі УПЦ МП регулярно  публічно називають дії наших воїнів щодо захисту України від агресора «братовбивством».</w:t>
      </w:r>
    </w:p>
    <w:p w:rsidR="00D24CBF" w:rsidRPr="00A65133" w:rsidRDefault="00D24CBF" w:rsidP="001170AE">
      <w:pPr>
        <w:pStyle w:val="1"/>
        <w:spacing w:after="0"/>
        <w:ind w:firstLine="580"/>
        <w:jc w:val="both"/>
        <w:rPr>
          <w:color w:val="auto"/>
          <w:sz w:val="24"/>
          <w:szCs w:val="24"/>
        </w:rPr>
      </w:pPr>
      <w:r w:rsidRPr="00A65133">
        <w:rPr>
          <w:color w:val="auto"/>
          <w:sz w:val="24"/>
          <w:szCs w:val="24"/>
        </w:rPr>
        <w:t xml:space="preserve">Синод російської православної церкви в Україні фактично повторює </w:t>
      </w:r>
      <w:proofErr w:type="spellStart"/>
      <w:r w:rsidRPr="00A65133">
        <w:rPr>
          <w:color w:val="auto"/>
          <w:sz w:val="24"/>
          <w:szCs w:val="24"/>
        </w:rPr>
        <w:t>наративи</w:t>
      </w:r>
      <w:proofErr w:type="spellEnd"/>
      <w:r w:rsidRPr="00A65133">
        <w:rPr>
          <w:color w:val="auto"/>
          <w:sz w:val="24"/>
          <w:szCs w:val="24"/>
        </w:rPr>
        <w:t xml:space="preserve"> кремля, виводячи з-під відповідальності за агресію проти України </w:t>
      </w:r>
      <w:proofErr w:type="spellStart"/>
      <w:r w:rsidRPr="00A65133">
        <w:rPr>
          <w:color w:val="auto"/>
          <w:sz w:val="24"/>
          <w:szCs w:val="24"/>
        </w:rPr>
        <w:t>путіна</w:t>
      </w:r>
      <w:proofErr w:type="spellEnd"/>
      <w:r w:rsidRPr="00A65133">
        <w:rPr>
          <w:color w:val="auto"/>
          <w:sz w:val="24"/>
          <w:szCs w:val="24"/>
        </w:rPr>
        <w:t xml:space="preserve"> і російську державу, цинічно перекладаючи відповідальність на Україну. Безглуздо стверджувати, нібито сама Україна і Православна церква України спровокували російський напад. Це - мантра агресора, яку повторив Синод УПЦ МП. При цьому вони не лише випустили з уваги </w:t>
      </w:r>
      <w:proofErr w:type="spellStart"/>
      <w:r w:rsidRPr="00A65133">
        <w:rPr>
          <w:color w:val="auto"/>
          <w:sz w:val="24"/>
          <w:szCs w:val="24"/>
        </w:rPr>
        <w:t>Владіміра</w:t>
      </w:r>
      <w:proofErr w:type="spellEnd"/>
      <w:r w:rsidRPr="00A65133">
        <w:rPr>
          <w:color w:val="auto"/>
          <w:sz w:val="24"/>
          <w:szCs w:val="24"/>
        </w:rPr>
        <w:t xml:space="preserve"> </w:t>
      </w:r>
      <w:proofErr w:type="spellStart"/>
      <w:r w:rsidRPr="00A65133">
        <w:rPr>
          <w:color w:val="auto"/>
          <w:sz w:val="24"/>
          <w:szCs w:val="24"/>
        </w:rPr>
        <w:t>Гундяєва</w:t>
      </w:r>
      <w:proofErr w:type="spellEnd"/>
      <w:r w:rsidRPr="00A65133">
        <w:rPr>
          <w:color w:val="auto"/>
          <w:sz w:val="24"/>
          <w:szCs w:val="24"/>
        </w:rPr>
        <w:t xml:space="preserve"> (патріарха </w:t>
      </w:r>
      <w:proofErr w:type="spellStart"/>
      <w:r w:rsidRPr="00A65133">
        <w:rPr>
          <w:color w:val="auto"/>
          <w:sz w:val="24"/>
          <w:szCs w:val="24"/>
        </w:rPr>
        <w:t>Кіріла</w:t>
      </w:r>
      <w:proofErr w:type="spellEnd"/>
      <w:r w:rsidRPr="00A65133">
        <w:rPr>
          <w:color w:val="auto"/>
          <w:sz w:val="24"/>
          <w:szCs w:val="24"/>
        </w:rPr>
        <w:t>), який благословляє вбивства українців і навіть в розмові з Папою Римським виправдовує агресію, а й продовжують щодня поминати його в молитвах.</w:t>
      </w:r>
    </w:p>
    <w:p w:rsidR="00D24CBF" w:rsidRPr="00A65133" w:rsidRDefault="00D24CBF" w:rsidP="001170AE">
      <w:pPr>
        <w:pStyle w:val="1"/>
        <w:spacing w:after="0"/>
        <w:ind w:firstLine="580"/>
        <w:jc w:val="both"/>
        <w:rPr>
          <w:color w:val="auto"/>
        </w:rPr>
      </w:pPr>
      <w:r w:rsidRPr="00A65133">
        <w:rPr>
          <w:color w:val="auto"/>
        </w:rPr>
        <w:t xml:space="preserve"> Синод УПЦ МП мав можливість стати разом із своїм народом, своїми вірними і засудити агресію, розірвати зв‘язки з </w:t>
      </w:r>
      <w:proofErr w:type="spellStart"/>
      <w:r w:rsidRPr="00A65133">
        <w:rPr>
          <w:color w:val="auto"/>
        </w:rPr>
        <w:t>рпц</w:t>
      </w:r>
      <w:proofErr w:type="spellEnd"/>
      <w:r w:rsidRPr="00A65133">
        <w:rPr>
          <w:color w:val="auto"/>
        </w:rPr>
        <w:t xml:space="preserve"> і </w:t>
      </w:r>
      <w:proofErr w:type="spellStart"/>
      <w:r w:rsidRPr="00A65133">
        <w:rPr>
          <w:color w:val="auto"/>
        </w:rPr>
        <w:t>Кірілом</w:t>
      </w:r>
      <w:proofErr w:type="spellEnd"/>
      <w:r w:rsidRPr="00A65133">
        <w:rPr>
          <w:color w:val="auto"/>
        </w:rPr>
        <w:t xml:space="preserve">. Натомість вони обрали залишитись у єдності з </w:t>
      </w:r>
      <w:proofErr w:type="spellStart"/>
      <w:r w:rsidRPr="00A65133">
        <w:rPr>
          <w:color w:val="auto"/>
        </w:rPr>
        <w:t>рпц</w:t>
      </w:r>
      <w:proofErr w:type="spellEnd"/>
      <w:r w:rsidRPr="00A65133">
        <w:rPr>
          <w:color w:val="auto"/>
        </w:rPr>
        <w:t xml:space="preserve"> і далі вигороджувати агресора.</w:t>
      </w:r>
    </w:p>
    <w:p w:rsidR="00D24CBF" w:rsidRPr="00A65133" w:rsidRDefault="00D24CBF" w:rsidP="001170AE">
      <w:pPr>
        <w:pStyle w:val="a6"/>
        <w:shd w:val="clear" w:color="auto" w:fill="FFFFFF"/>
        <w:spacing w:before="0" w:beforeAutospacing="0" w:after="0" w:afterAutospacing="0"/>
        <w:ind w:firstLine="580"/>
        <w:contextualSpacing/>
        <w:jc w:val="both"/>
      </w:pPr>
      <w:r w:rsidRPr="00A65133">
        <w:t xml:space="preserve">В Україні продовжує свою діяльність по суті своїй – розгалужена всеукраїнська </w:t>
      </w:r>
      <w:proofErr w:type="spellStart"/>
      <w:r w:rsidRPr="00A65133">
        <w:t>розвідувально</w:t>
      </w:r>
      <w:proofErr w:type="spellEnd"/>
      <w:r w:rsidRPr="00A65133">
        <w:t xml:space="preserve">-диверсійна структура, яка всі ці роки працювала і продовжує працювати на користь </w:t>
      </w:r>
      <w:proofErr w:type="spellStart"/>
      <w:r w:rsidRPr="00A65133">
        <w:t>путіна</w:t>
      </w:r>
      <w:proofErr w:type="spellEnd"/>
      <w:r w:rsidRPr="00A65133">
        <w:t xml:space="preserve"> – російська православна церква в Україні. </w:t>
      </w:r>
    </w:p>
    <w:p w:rsidR="00D24CBF" w:rsidRPr="00A65133" w:rsidRDefault="00D24CBF" w:rsidP="001170AE">
      <w:pPr>
        <w:pStyle w:val="a6"/>
        <w:shd w:val="clear" w:color="auto" w:fill="FFFFFF"/>
        <w:spacing w:before="0" w:beforeAutospacing="0" w:after="0" w:afterAutospacing="0"/>
        <w:ind w:firstLine="580"/>
        <w:jc w:val="both"/>
      </w:pPr>
      <w:r w:rsidRPr="00A65133">
        <w:t>Ці та інші факти є свідченням того, що діяльність Української православної церкви Московського патріархату підриває територіальну цілісність, соборність та державність України, спрямована на підтримку геноциду українського народу і несе пряму загрозу життю, здоров`ю, безпеці</w:t>
      </w:r>
      <w:r w:rsidR="00A65133" w:rsidRPr="00A65133">
        <w:t>, честі та гідності українців.</w:t>
      </w:r>
    </w:p>
    <w:p w:rsidR="00D24CBF" w:rsidRPr="00A65133" w:rsidRDefault="00D24CBF" w:rsidP="001170AE">
      <w:pPr>
        <w:pStyle w:val="1"/>
        <w:spacing w:after="0"/>
        <w:ind w:firstLine="580"/>
        <w:jc w:val="both"/>
        <w:rPr>
          <w:color w:val="auto"/>
          <w:sz w:val="24"/>
          <w:szCs w:val="24"/>
        </w:rPr>
      </w:pPr>
      <w:r w:rsidRPr="00A65133">
        <w:rPr>
          <w:color w:val="auto"/>
          <w:sz w:val="24"/>
          <w:szCs w:val="24"/>
        </w:rPr>
        <w:t xml:space="preserve">Керуючись положеннями Конституції України, законів України «Про правовий режим воєнного стану», «Про свободу совісті та релігійні організації», «Про місцеве самоврядування в Україні», враховуючи антиукраїнську та антидержавну позицію релігійних організацій </w:t>
      </w:r>
      <w:r w:rsidRPr="00A65133">
        <w:rPr>
          <w:color w:val="auto"/>
          <w:sz w:val="24"/>
          <w:szCs w:val="24"/>
        </w:rPr>
        <w:lastRenderedPageBreak/>
        <w:t xml:space="preserve">(об’єднань) Української православної церкви Московського патріархату, відсутність позиції, яка засуджує російську агресію в Україні та злочини московських окупантів впродовж війни, непоодинокі факти </w:t>
      </w:r>
      <w:proofErr w:type="spellStart"/>
      <w:r w:rsidRPr="00A65133">
        <w:rPr>
          <w:color w:val="auto"/>
          <w:sz w:val="24"/>
          <w:szCs w:val="24"/>
        </w:rPr>
        <w:t>колаборації</w:t>
      </w:r>
      <w:proofErr w:type="spellEnd"/>
      <w:r w:rsidRPr="00A65133">
        <w:rPr>
          <w:color w:val="auto"/>
          <w:sz w:val="24"/>
          <w:szCs w:val="24"/>
        </w:rPr>
        <w:t xml:space="preserve"> представників Української православної церкви Московського патріархату з державою-окупантом, невиконання релігійними організаціями (об’єднаннями) Української православної церкви Московського патріархату норм Закону України «Про свободу совісті та релігійні організації» щодо визначення свого місця в структурі іноземної релігійної організації,  центр управління якої знаходиться за межами України в державі, яка законом визнана такою, що здійснила військову агресію проти України та тимчасово окупувала частину території України, закликаємо державу Для припинення використання </w:t>
      </w:r>
      <w:proofErr w:type="spellStart"/>
      <w:r w:rsidRPr="00A65133">
        <w:rPr>
          <w:color w:val="auto"/>
          <w:sz w:val="24"/>
          <w:szCs w:val="24"/>
        </w:rPr>
        <w:t>рпц</w:t>
      </w:r>
      <w:proofErr w:type="spellEnd"/>
      <w:r w:rsidRPr="00A65133">
        <w:rPr>
          <w:color w:val="auto"/>
          <w:sz w:val="24"/>
          <w:szCs w:val="24"/>
        </w:rPr>
        <w:t xml:space="preserve"> як інструменту агресії </w:t>
      </w:r>
      <w:proofErr w:type="spellStart"/>
      <w:r w:rsidRPr="00A65133">
        <w:rPr>
          <w:color w:val="auto"/>
          <w:sz w:val="24"/>
          <w:szCs w:val="24"/>
        </w:rPr>
        <w:t>рф</w:t>
      </w:r>
      <w:proofErr w:type="spellEnd"/>
      <w:r w:rsidRPr="00A65133">
        <w:rPr>
          <w:color w:val="auto"/>
          <w:sz w:val="24"/>
          <w:szCs w:val="24"/>
        </w:rPr>
        <w:t xml:space="preserve"> проти України, усунення загроз, пов’язаних з використанням розташованого в Україні підрозділу цієї організації для втручання у внутрішні справи України і блокування спроб російської влади з дестабілізації ситуації закликаємо:</w:t>
      </w:r>
    </w:p>
    <w:p w:rsidR="00D24CBF" w:rsidRPr="00A65133" w:rsidRDefault="00A65133" w:rsidP="00A65133">
      <w:pPr>
        <w:pStyle w:val="1"/>
        <w:spacing w:after="0"/>
        <w:jc w:val="both"/>
        <w:rPr>
          <w:color w:val="auto"/>
          <w:sz w:val="24"/>
          <w:szCs w:val="24"/>
        </w:rPr>
      </w:pPr>
      <w:r w:rsidRPr="00A65133">
        <w:rPr>
          <w:color w:val="auto"/>
          <w:sz w:val="24"/>
          <w:szCs w:val="24"/>
        </w:rPr>
        <w:t xml:space="preserve">1. </w:t>
      </w:r>
      <w:r w:rsidR="00D24CBF" w:rsidRPr="00A65133">
        <w:rPr>
          <w:color w:val="auto"/>
          <w:sz w:val="24"/>
          <w:szCs w:val="24"/>
        </w:rPr>
        <w:t xml:space="preserve">застосувати через механізм РНБО санкції проти </w:t>
      </w:r>
      <w:proofErr w:type="spellStart"/>
      <w:r w:rsidR="00D24CBF" w:rsidRPr="00A65133">
        <w:rPr>
          <w:color w:val="auto"/>
          <w:sz w:val="24"/>
          <w:szCs w:val="24"/>
        </w:rPr>
        <w:t>рпц</w:t>
      </w:r>
      <w:proofErr w:type="spellEnd"/>
      <w:r w:rsidR="00D24CBF" w:rsidRPr="00A65133">
        <w:rPr>
          <w:color w:val="auto"/>
          <w:sz w:val="24"/>
          <w:szCs w:val="24"/>
        </w:rPr>
        <w:t xml:space="preserve"> як організації - пособника тероризму і співучасника геноциду, а також проти її предстоятеля - </w:t>
      </w:r>
      <w:proofErr w:type="spellStart"/>
      <w:r w:rsidR="00D24CBF" w:rsidRPr="00A65133">
        <w:rPr>
          <w:color w:val="auto"/>
          <w:sz w:val="24"/>
          <w:szCs w:val="24"/>
        </w:rPr>
        <w:t>Владіміра</w:t>
      </w:r>
      <w:proofErr w:type="spellEnd"/>
      <w:r w:rsidR="00D24CBF" w:rsidRPr="00A65133">
        <w:rPr>
          <w:color w:val="auto"/>
          <w:sz w:val="24"/>
          <w:szCs w:val="24"/>
        </w:rPr>
        <w:t xml:space="preserve"> </w:t>
      </w:r>
      <w:proofErr w:type="spellStart"/>
      <w:r w:rsidR="00D24CBF" w:rsidRPr="00A65133">
        <w:rPr>
          <w:color w:val="auto"/>
          <w:sz w:val="24"/>
          <w:szCs w:val="24"/>
        </w:rPr>
        <w:t>Гундяева</w:t>
      </w:r>
      <w:proofErr w:type="spellEnd"/>
      <w:r w:rsidR="00D24CBF" w:rsidRPr="00A65133">
        <w:rPr>
          <w:color w:val="auto"/>
          <w:sz w:val="24"/>
          <w:szCs w:val="24"/>
        </w:rPr>
        <w:t xml:space="preserve"> (</w:t>
      </w:r>
      <w:proofErr w:type="spellStart"/>
      <w:r w:rsidR="00D24CBF" w:rsidRPr="00A65133">
        <w:rPr>
          <w:color w:val="auto"/>
          <w:sz w:val="24"/>
          <w:szCs w:val="24"/>
        </w:rPr>
        <w:t>Кіріла</w:t>
      </w:r>
      <w:proofErr w:type="spellEnd"/>
      <w:r w:rsidR="00D24CBF" w:rsidRPr="00A65133">
        <w:rPr>
          <w:color w:val="auto"/>
          <w:sz w:val="24"/>
          <w:szCs w:val="24"/>
        </w:rPr>
        <w:t xml:space="preserve">), інших представників керівництва, статутних керівних органів і складових частин (підрозділів) </w:t>
      </w:r>
      <w:proofErr w:type="spellStart"/>
      <w:r w:rsidR="00D24CBF" w:rsidRPr="00A65133">
        <w:rPr>
          <w:color w:val="auto"/>
          <w:sz w:val="24"/>
          <w:szCs w:val="24"/>
        </w:rPr>
        <w:t>рпц</w:t>
      </w:r>
      <w:proofErr w:type="spellEnd"/>
      <w:r w:rsidR="00D24CBF" w:rsidRPr="00A65133">
        <w:rPr>
          <w:color w:val="auto"/>
          <w:sz w:val="24"/>
          <w:szCs w:val="24"/>
        </w:rPr>
        <w:t>. Проект відповідного документу зареєстровано у Верховній Раді України. Його необхідно невідкладно ухвалити;</w:t>
      </w:r>
    </w:p>
    <w:p w:rsidR="00D24CBF" w:rsidRPr="00A65133" w:rsidRDefault="00A65133" w:rsidP="00A65133">
      <w:pPr>
        <w:pStyle w:val="1"/>
        <w:spacing w:after="0"/>
        <w:ind w:firstLine="567"/>
        <w:jc w:val="both"/>
        <w:rPr>
          <w:color w:val="auto"/>
          <w:sz w:val="24"/>
          <w:szCs w:val="24"/>
        </w:rPr>
      </w:pPr>
      <w:r w:rsidRPr="00A65133">
        <w:rPr>
          <w:color w:val="auto"/>
          <w:sz w:val="24"/>
          <w:szCs w:val="24"/>
        </w:rPr>
        <w:t xml:space="preserve">2. </w:t>
      </w:r>
      <w:r w:rsidR="00D24CBF" w:rsidRPr="00A65133">
        <w:rPr>
          <w:color w:val="auto"/>
          <w:sz w:val="24"/>
          <w:szCs w:val="24"/>
        </w:rPr>
        <w:t xml:space="preserve">накласти санкції, які передбачають арешт на майно і рахунки, які знаходяться за межами </w:t>
      </w:r>
      <w:proofErr w:type="spellStart"/>
      <w:r w:rsidR="00D24CBF" w:rsidRPr="00A65133">
        <w:rPr>
          <w:color w:val="auto"/>
          <w:sz w:val="24"/>
          <w:szCs w:val="24"/>
        </w:rPr>
        <w:t>рф</w:t>
      </w:r>
      <w:proofErr w:type="spellEnd"/>
      <w:r w:rsidR="00D24CBF" w:rsidRPr="00A65133">
        <w:rPr>
          <w:color w:val="auto"/>
          <w:sz w:val="24"/>
          <w:szCs w:val="24"/>
        </w:rPr>
        <w:t xml:space="preserve">, </w:t>
      </w:r>
      <w:proofErr w:type="spellStart"/>
      <w:r w:rsidR="00D24CBF" w:rsidRPr="00A65133">
        <w:rPr>
          <w:color w:val="auto"/>
          <w:sz w:val="24"/>
          <w:szCs w:val="24"/>
        </w:rPr>
        <w:t>рпц</w:t>
      </w:r>
      <w:proofErr w:type="spellEnd"/>
      <w:r w:rsidR="00D24CBF" w:rsidRPr="00A65133">
        <w:rPr>
          <w:color w:val="auto"/>
          <w:sz w:val="24"/>
          <w:szCs w:val="24"/>
        </w:rPr>
        <w:t xml:space="preserve"> і її керівництва, а також складових частин (підрозділів, приходів) </w:t>
      </w:r>
      <w:proofErr w:type="spellStart"/>
      <w:r w:rsidR="00D24CBF" w:rsidRPr="00A65133">
        <w:rPr>
          <w:color w:val="auto"/>
          <w:sz w:val="24"/>
          <w:szCs w:val="24"/>
        </w:rPr>
        <w:t>рпц</w:t>
      </w:r>
      <w:proofErr w:type="spellEnd"/>
      <w:r w:rsidR="00D24CBF" w:rsidRPr="00A65133">
        <w:rPr>
          <w:color w:val="auto"/>
          <w:sz w:val="24"/>
          <w:szCs w:val="24"/>
        </w:rPr>
        <w:t>, передбачити механізм спрямування їх для покриття витрат на відбудову України;</w:t>
      </w:r>
    </w:p>
    <w:p w:rsidR="00D24CBF" w:rsidRPr="00A65133" w:rsidRDefault="00A65133" w:rsidP="00A65133">
      <w:pPr>
        <w:pStyle w:val="1"/>
        <w:spacing w:after="0"/>
        <w:ind w:firstLine="567"/>
        <w:jc w:val="both"/>
        <w:rPr>
          <w:color w:val="auto"/>
          <w:sz w:val="24"/>
          <w:szCs w:val="24"/>
          <w:shd w:val="clear" w:color="auto" w:fill="FFFFFF"/>
        </w:rPr>
      </w:pPr>
      <w:r w:rsidRPr="00A65133">
        <w:rPr>
          <w:bCs/>
          <w:color w:val="auto"/>
          <w:sz w:val="24"/>
          <w:szCs w:val="24"/>
        </w:rPr>
        <w:t xml:space="preserve">3. </w:t>
      </w:r>
      <w:r w:rsidR="00D24CBF" w:rsidRPr="00A65133">
        <w:rPr>
          <w:bCs/>
          <w:color w:val="auto"/>
          <w:sz w:val="24"/>
          <w:szCs w:val="24"/>
        </w:rPr>
        <w:t xml:space="preserve">розглянути та прийняти проект Закону </w:t>
      </w:r>
      <w:r w:rsidR="00D24CBF" w:rsidRPr="00A65133">
        <w:rPr>
          <w:color w:val="auto"/>
          <w:sz w:val="24"/>
          <w:szCs w:val="24"/>
        </w:rPr>
        <w:t xml:space="preserve">про внесення змін до Закону України «Про свободу совісті та релігійні організації», прийняття якого  </w:t>
      </w:r>
      <w:r w:rsidR="00D24CBF" w:rsidRPr="00A65133">
        <w:rPr>
          <w:bCs/>
          <w:color w:val="auto"/>
          <w:sz w:val="24"/>
          <w:szCs w:val="24"/>
        </w:rPr>
        <w:t xml:space="preserve">заборонить діяльність </w:t>
      </w:r>
      <w:r w:rsidR="00D24CBF" w:rsidRPr="00A65133">
        <w:rPr>
          <w:color w:val="auto"/>
          <w:sz w:val="24"/>
          <w:szCs w:val="24"/>
        </w:rPr>
        <w:t>Української Православної Церкви</w:t>
      </w:r>
      <w:r w:rsidR="00D24CBF" w:rsidRPr="00A65133">
        <w:rPr>
          <w:bCs/>
          <w:color w:val="auto"/>
          <w:sz w:val="24"/>
          <w:szCs w:val="24"/>
        </w:rPr>
        <w:t xml:space="preserve"> Московського патріархату та інших релігійних організацій, які </w:t>
      </w:r>
      <w:r w:rsidR="00D24CBF" w:rsidRPr="00A65133">
        <w:rPr>
          <w:color w:val="auto"/>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D24CBF" w:rsidRPr="00A65133" w:rsidRDefault="00A65133" w:rsidP="00A65133">
      <w:pPr>
        <w:pStyle w:val="1"/>
        <w:spacing w:after="0"/>
        <w:ind w:firstLine="567"/>
        <w:jc w:val="both"/>
        <w:rPr>
          <w:color w:val="auto"/>
          <w:sz w:val="24"/>
          <w:szCs w:val="24"/>
        </w:rPr>
      </w:pPr>
      <w:r w:rsidRPr="00A65133">
        <w:rPr>
          <w:color w:val="auto"/>
          <w:sz w:val="24"/>
          <w:szCs w:val="24"/>
        </w:rPr>
        <w:t xml:space="preserve">4. </w:t>
      </w:r>
      <w:r w:rsidR="00D24CBF" w:rsidRPr="00A65133">
        <w:rPr>
          <w:color w:val="auto"/>
          <w:sz w:val="24"/>
          <w:szCs w:val="24"/>
        </w:rPr>
        <w:t xml:space="preserve">забезпечити безумовне виконання Законів України, насамперед щодо позначення церков, які є складовою частиною (підрозділом) </w:t>
      </w:r>
      <w:proofErr w:type="spellStart"/>
      <w:r w:rsidR="00D24CBF" w:rsidRPr="00A65133">
        <w:rPr>
          <w:color w:val="auto"/>
          <w:sz w:val="24"/>
          <w:szCs w:val="24"/>
        </w:rPr>
        <w:t>рпц</w:t>
      </w:r>
      <w:proofErr w:type="spellEnd"/>
      <w:r w:rsidR="00D24CBF" w:rsidRPr="00A65133">
        <w:rPr>
          <w:color w:val="auto"/>
          <w:sz w:val="24"/>
          <w:szCs w:val="24"/>
        </w:rPr>
        <w:t xml:space="preserve">, які належать до релігійних організацій </w:t>
      </w:r>
      <w:proofErr w:type="spellStart"/>
      <w:r w:rsidR="00D24CBF" w:rsidRPr="00A65133">
        <w:rPr>
          <w:color w:val="auto"/>
          <w:sz w:val="24"/>
          <w:szCs w:val="24"/>
        </w:rPr>
        <w:t>рф</w:t>
      </w:r>
      <w:proofErr w:type="spellEnd"/>
      <w:r w:rsidR="00D24CBF" w:rsidRPr="00A65133">
        <w:rPr>
          <w:color w:val="auto"/>
          <w:sz w:val="24"/>
          <w:szCs w:val="24"/>
        </w:rPr>
        <w:t xml:space="preserve">. Український екзархат </w:t>
      </w:r>
      <w:proofErr w:type="spellStart"/>
      <w:r w:rsidR="00D24CBF" w:rsidRPr="00A65133">
        <w:rPr>
          <w:color w:val="auto"/>
          <w:sz w:val="24"/>
          <w:szCs w:val="24"/>
        </w:rPr>
        <w:t>рпц</w:t>
      </w:r>
      <w:proofErr w:type="spellEnd"/>
      <w:r w:rsidR="00D24CBF" w:rsidRPr="00A65133">
        <w:rPr>
          <w:color w:val="auto"/>
          <w:sz w:val="24"/>
          <w:szCs w:val="24"/>
        </w:rPr>
        <w:t xml:space="preserve"> не повинен маскуватися у нібито УПЦ і на воротах її кожного храму має висіти табличка із словом «московська» для належного і повного інформування вірних про орієнтацію духовенства на країну-агресора;</w:t>
      </w:r>
    </w:p>
    <w:p w:rsidR="00D24CBF" w:rsidRPr="00A65133" w:rsidRDefault="00A65133" w:rsidP="00A65133">
      <w:pPr>
        <w:pStyle w:val="1"/>
        <w:spacing w:after="0"/>
        <w:ind w:firstLine="567"/>
        <w:jc w:val="both"/>
        <w:rPr>
          <w:color w:val="auto"/>
          <w:sz w:val="24"/>
          <w:szCs w:val="24"/>
        </w:rPr>
      </w:pPr>
      <w:r w:rsidRPr="00A65133">
        <w:rPr>
          <w:color w:val="auto"/>
          <w:sz w:val="24"/>
          <w:szCs w:val="24"/>
        </w:rPr>
        <w:t xml:space="preserve">5. </w:t>
      </w:r>
      <w:r w:rsidR="00D24CBF" w:rsidRPr="00A65133">
        <w:rPr>
          <w:color w:val="auto"/>
          <w:sz w:val="24"/>
          <w:szCs w:val="24"/>
        </w:rPr>
        <w:t>не допускати перешкоджань на будь-якому рівні волевиявленню громад щодо об’єднання українських православних в українській церкві, а не в складовій частині-підрозділі російської церкви;</w:t>
      </w:r>
    </w:p>
    <w:p w:rsidR="00D24CBF" w:rsidRPr="00A65133" w:rsidRDefault="00A65133" w:rsidP="00A65133">
      <w:pPr>
        <w:pStyle w:val="1"/>
        <w:spacing w:after="0"/>
        <w:ind w:firstLine="567"/>
        <w:jc w:val="both"/>
        <w:rPr>
          <w:color w:val="auto"/>
          <w:sz w:val="24"/>
          <w:szCs w:val="24"/>
        </w:rPr>
      </w:pPr>
      <w:r w:rsidRPr="00A65133">
        <w:rPr>
          <w:color w:val="auto"/>
          <w:sz w:val="24"/>
          <w:szCs w:val="24"/>
        </w:rPr>
        <w:t xml:space="preserve">6. </w:t>
      </w:r>
      <w:r w:rsidR="00D24CBF" w:rsidRPr="00A65133">
        <w:rPr>
          <w:color w:val="auto"/>
          <w:sz w:val="24"/>
          <w:szCs w:val="24"/>
        </w:rPr>
        <w:t xml:space="preserve">підтримати священнослужителів, які відмовляються від поминання </w:t>
      </w:r>
      <w:proofErr w:type="spellStart"/>
      <w:r w:rsidR="00D24CBF" w:rsidRPr="00A65133">
        <w:rPr>
          <w:color w:val="auto"/>
          <w:sz w:val="24"/>
          <w:szCs w:val="24"/>
        </w:rPr>
        <w:t>Гундяєва</w:t>
      </w:r>
      <w:proofErr w:type="spellEnd"/>
      <w:r w:rsidR="00D24CBF" w:rsidRPr="00A65133">
        <w:rPr>
          <w:color w:val="auto"/>
          <w:sz w:val="24"/>
          <w:szCs w:val="24"/>
        </w:rPr>
        <w:t xml:space="preserve"> і зі свого боку прагнуть об’єднання українських православних;</w:t>
      </w:r>
    </w:p>
    <w:p w:rsidR="00D24CBF" w:rsidRPr="00A65133" w:rsidRDefault="00A65133" w:rsidP="00A65133">
      <w:pPr>
        <w:pStyle w:val="1"/>
        <w:spacing w:after="0"/>
        <w:ind w:firstLine="567"/>
        <w:jc w:val="both"/>
        <w:rPr>
          <w:color w:val="auto"/>
          <w:sz w:val="24"/>
          <w:szCs w:val="24"/>
        </w:rPr>
      </w:pPr>
      <w:r w:rsidRPr="00A65133">
        <w:rPr>
          <w:color w:val="auto"/>
          <w:sz w:val="24"/>
          <w:szCs w:val="24"/>
        </w:rPr>
        <w:t xml:space="preserve">7. </w:t>
      </w:r>
      <w:r w:rsidR="00D24CBF" w:rsidRPr="00A65133">
        <w:rPr>
          <w:color w:val="auto"/>
          <w:sz w:val="24"/>
          <w:szCs w:val="24"/>
        </w:rPr>
        <w:t>забезпечити швидке і дієве реагування правоохоронних органів на всі виявлені факти співпраці з агресором або ведення антиукраїнської пропаганди з боку священ</w:t>
      </w:r>
      <w:r w:rsidR="00D24CBF" w:rsidRPr="00A65133">
        <w:rPr>
          <w:color w:val="auto"/>
          <w:sz w:val="24"/>
          <w:szCs w:val="24"/>
        </w:rPr>
        <w:softHyphen/>
        <w:t>нослужителів, зокрема і самого високого рангу.  Такі особи мають неухильно притягатися до кримінальної відповідальності - відповідно до Законів України щодо боротьби з колабораціонізмом та пропагуванням дій держави-агресора.</w:t>
      </w:r>
    </w:p>
    <w:p w:rsidR="00D24CBF" w:rsidRPr="00A65133" w:rsidRDefault="00D24CBF" w:rsidP="001170AE">
      <w:pPr>
        <w:pStyle w:val="a6"/>
        <w:shd w:val="clear" w:color="auto" w:fill="FFFFFF"/>
        <w:spacing w:before="0" w:beforeAutospacing="0" w:after="0" w:afterAutospacing="0"/>
        <w:ind w:firstLine="380"/>
        <w:contextualSpacing/>
        <w:jc w:val="both"/>
        <w:rPr>
          <w:color w:val="212529"/>
        </w:rPr>
      </w:pPr>
      <w:r w:rsidRPr="00A65133">
        <w:rPr>
          <w:color w:val="212529"/>
        </w:rPr>
        <w:t>Ми, депутати Хмельницької міської ради та Хмельницький міський голова , усвідомлюючи свою відповідальність перед виборцями, вважаємо неприпустимим подальше існування та діяльність УПЦ МП в Україні.</w:t>
      </w:r>
    </w:p>
    <w:p w:rsidR="00D24CBF" w:rsidRPr="00A65133" w:rsidRDefault="00D24CBF" w:rsidP="001170AE">
      <w:pPr>
        <w:pStyle w:val="a6"/>
        <w:shd w:val="clear" w:color="auto" w:fill="FFFFFF"/>
        <w:spacing w:before="0" w:beforeAutospacing="0" w:after="0" w:afterAutospacing="0"/>
        <w:ind w:firstLine="380"/>
        <w:contextualSpacing/>
        <w:jc w:val="both"/>
      </w:pPr>
      <w:r w:rsidRPr="00A65133">
        <w:t>Наголошуємо, що саме така активна патріотична позиція державної влади усуне загрози російського втручання у внутрішні справи України, забезпечить єдність українського суспільства і держави у протистоянні агресору і стане вагомим фактором майбутньої перемоги.</w:t>
      </w:r>
    </w:p>
    <w:p w:rsidR="00D24CBF" w:rsidRPr="00A65133" w:rsidRDefault="00D24CBF" w:rsidP="001170AE">
      <w:pPr>
        <w:pStyle w:val="1"/>
        <w:spacing w:after="0"/>
        <w:ind w:firstLine="0"/>
        <w:jc w:val="both"/>
        <w:rPr>
          <w:color w:val="auto"/>
          <w:sz w:val="24"/>
          <w:szCs w:val="24"/>
        </w:rPr>
      </w:pPr>
    </w:p>
    <w:p w:rsidR="00A65133" w:rsidRPr="00A65133" w:rsidRDefault="00A65133" w:rsidP="001170AE">
      <w:pPr>
        <w:pStyle w:val="1"/>
        <w:spacing w:after="0"/>
        <w:ind w:firstLine="0"/>
        <w:jc w:val="both"/>
        <w:rPr>
          <w:color w:val="auto"/>
          <w:sz w:val="24"/>
          <w:szCs w:val="24"/>
        </w:rPr>
      </w:pPr>
    </w:p>
    <w:p w:rsidR="00D24CBF" w:rsidRPr="00A65133" w:rsidRDefault="00A65133" w:rsidP="001170AE">
      <w:pPr>
        <w:pStyle w:val="1"/>
        <w:spacing w:after="0"/>
        <w:ind w:firstLine="0"/>
        <w:jc w:val="both"/>
        <w:rPr>
          <w:color w:val="auto"/>
          <w:sz w:val="24"/>
          <w:szCs w:val="24"/>
        </w:rPr>
      </w:pPr>
      <w:r w:rsidRPr="00A65133">
        <w:rPr>
          <w:color w:val="auto"/>
          <w:sz w:val="24"/>
          <w:szCs w:val="24"/>
        </w:rPr>
        <w:t>Секретар міської ради</w:t>
      </w:r>
      <w:r w:rsidRPr="00A65133">
        <w:rPr>
          <w:color w:val="auto"/>
          <w:sz w:val="24"/>
          <w:szCs w:val="24"/>
        </w:rPr>
        <w:tab/>
      </w:r>
      <w:r w:rsidRPr="00A65133">
        <w:rPr>
          <w:color w:val="auto"/>
          <w:sz w:val="24"/>
          <w:szCs w:val="24"/>
        </w:rPr>
        <w:tab/>
      </w:r>
      <w:r w:rsidRPr="00A65133">
        <w:rPr>
          <w:color w:val="auto"/>
          <w:sz w:val="24"/>
          <w:szCs w:val="24"/>
        </w:rPr>
        <w:tab/>
      </w:r>
      <w:r w:rsidRPr="00A65133">
        <w:rPr>
          <w:color w:val="auto"/>
          <w:sz w:val="24"/>
          <w:szCs w:val="24"/>
        </w:rPr>
        <w:tab/>
      </w:r>
      <w:r w:rsidRPr="00A65133">
        <w:rPr>
          <w:color w:val="auto"/>
          <w:sz w:val="24"/>
          <w:szCs w:val="24"/>
        </w:rPr>
        <w:tab/>
      </w:r>
      <w:r w:rsidRPr="00A65133">
        <w:rPr>
          <w:color w:val="auto"/>
          <w:sz w:val="24"/>
          <w:szCs w:val="24"/>
        </w:rPr>
        <w:tab/>
      </w:r>
      <w:r w:rsidRPr="00A65133">
        <w:rPr>
          <w:color w:val="auto"/>
          <w:sz w:val="24"/>
          <w:szCs w:val="24"/>
        </w:rPr>
        <w:tab/>
      </w:r>
      <w:r w:rsidRPr="00A65133">
        <w:rPr>
          <w:color w:val="auto"/>
          <w:sz w:val="24"/>
          <w:szCs w:val="24"/>
        </w:rPr>
        <w:tab/>
        <w:t>В.</w:t>
      </w:r>
      <w:r w:rsidR="00D24CBF" w:rsidRPr="00A65133">
        <w:rPr>
          <w:color w:val="auto"/>
          <w:sz w:val="24"/>
          <w:szCs w:val="24"/>
        </w:rPr>
        <w:t>ДІДЕНКО</w:t>
      </w:r>
    </w:p>
    <w:sectPr w:rsidR="00D24CBF" w:rsidRPr="00A65133">
      <w:pgSz w:w="11900" w:h="16840"/>
      <w:pgMar w:top="862" w:right="789" w:bottom="1248" w:left="1406" w:header="434" w:footer="82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60BDB"/>
    <w:multiLevelType w:val="hybridMultilevel"/>
    <w:tmpl w:val="10AE45BE"/>
    <w:lvl w:ilvl="0" w:tplc="0586473A">
      <w:start w:val="1"/>
      <w:numFmt w:val="decimal"/>
      <w:lvlText w:val="%1."/>
      <w:lvlJc w:val="left"/>
      <w:pPr>
        <w:ind w:left="740" w:hanging="360"/>
      </w:pPr>
      <w:rPr>
        <w:rFonts w:ascii="Times New Roman" w:eastAsia="Times New Roman" w:hAnsi="Times New Roman" w:cs="Times New Roman"/>
      </w:r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E"/>
    <w:rsid w:val="001170AE"/>
    <w:rsid w:val="00586FB3"/>
    <w:rsid w:val="00895DA5"/>
    <w:rsid w:val="00997BBE"/>
    <w:rsid w:val="009F2C96"/>
    <w:rsid w:val="00A65133"/>
    <w:rsid w:val="00BB33FF"/>
    <w:rsid w:val="00D24CBF"/>
    <w:rsid w:val="00F15073"/>
    <w:rsid w:val="00FB1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436C-E317-47D2-8589-6F72A638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BBE"/>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3">
    <w:name w:val="heading 3"/>
    <w:basedOn w:val="a"/>
    <w:next w:val="a"/>
    <w:link w:val="30"/>
    <w:unhideWhenUsed/>
    <w:qFormat/>
    <w:rsid w:val="00997BBE"/>
    <w:pPr>
      <w:keepNext/>
      <w:spacing w:before="240" w:after="60"/>
      <w:outlineLvl w:val="2"/>
    </w:pPr>
    <w:rPr>
      <w:rFonts w:ascii="Calibri Light" w:eastAsia="Times New Roman" w:hAnsi="Calibri Light"/>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7BBE"/>
    <w:rPr>
      <w:rFonts w:ascii="Calibri Light" w:eastAsia="Times New Roman" w:hAnsi="Calibri Light" w:cs="Mangal"/>
      <w:b/>
      <w:bCs/>
      <w:kern w:val="1"/>
      <w:sz w:val="26"/>
      <w:szCs w:val="23"/>
      <w:lang w:val="ru-RU" w:eastAsia="hi-IN" w:bidi="hi-IN"/>
    </w:rPr>
  </w:style>
  <w:style w:type="paragraph" w:styleId="a3">
    <w:name w:val="Balloon Text"/>
    <w:basedOn w:val="a"/>
    <w:link w:val="a4"/>
    <w:uiPriority w:val="99"/>
    <w:semiHidden/>
    <w:unhideWhenUsed/>
    <w:rsid w:val="00F15073"/>
    <w:rPr>
      <w:rFonts w:ascii="Segoe UI" w:hAnsi="Segoe UI"/>
      <w:sz w:val="18"/>
      <w:szCs w:val="16"/>
    </w:rPr>
  </w:style>
  <w:style w:type="character" w:customStyle="1" w:styleId="a4">
    <w:name w:val="Текст выноски Знак"/>
    <w:basedOn w:val="a0"/>
    <w:link w:val="a3"/>
    <w:uiPriority w:val="99"/>
    <w:semiHidden/>
    <w:rsid w:val="00F15073"/>
    <w:rPr>
      <w:rFonts w:ascii="Segoe UI" w:eastAsia="SimSun" w:hAnsi="Segoe UI" w:cs="Mangal"/>
      <w:kern w:val="1"/>
      <w:sz w:val="18"/>
      <w:szCs w:val="16"/>
      <w:lang w:val="ru-RU" w:eastAsia="hi-IN" w:bidi="hi-IN"/>
    </w:rPr>
  </w:style>
  <w:style w:type="character" w:customStyle="1" w:styleId="a5">
    <w:name w:val="Основной текст_"/>
    <w:basedOn w:val="a0"/>
    <w:link w:val="1"/>
    <w:rsid w:val="00D24CBF"/>
    <w:rPr>
      <w:rFonts w:ascii="Times New Roman" w:eastAsia="Times New Roman" w:hAnsi="Times New Roman" w:cs="Times New Roman"/>
      <w:color w:val="4D4D4D"/>
      <w:sz w:val="26"/>
      <w:szCs w:val="26"/>
    </w:rPr>
  </w:style>
  <w:style w:type="paragraph" w:customStyle="1" w:styleId="1">
    <w:name w:val="Основной текст1"/>
    <w:basedOn w:val="a"/>
    <w:link w:val="a5"/>
    <w:rsid w:val="00D24CBF"/>
    <w:pPr>
      <w:suppressAutoHyphens w:val="0"/>
      <w:spacing w:after="280"/>
      <w:ind w:firstLine="400"/>
    </w:pPr>
    <w:rPr>
      <w:rFonts w:ascii="Times New Roman" w:eastAsia="Times New Roman" w:hAnsi="Times New Roman" w:cs="Times New Roman"/>
      <w:color w:val="4D4D4D"/>
      <w:kern w:val="0"/>
      <w:sz w:val="26"/>
      <w:szCs w:val="26"/>
      <w:lang w:val="uk-UA" w:eastAsia="en-US" w:bidi="ar-SA"/>
    </w:rPr>
  </w:style>
  <w:style w:type="paragraph" w:styleId="a6">
    <w:name w:val="Normal (Web)"/>
    <w:basedOn w:val="a"/>
    <w:uiPriority w:val="99"/>
    <w:unhideWhenUsed/>
    <w:rsid w:val="00D24CBF"/>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6669</Words>
  <Characters>3802</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саня сокол</cp:lastModifiedBy>
  <cp:revision>5</cp:revision>
  <cp:lastPrinted>2022-06-17T09:09:00Z</cp:lastPrinted>
  <dcterms:created xsi:type="dcterms:W3CDTF">2022-06-17T09:10:00Z</dcterms:created>
  <dcterms:modified xsi:type="dcterms:W3CDTF">2022-06-17T12:07:00Z</dcterms:modified>
</cp:coreProperties>
</file>