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D" w:rsidRPr="0034783D" w:rsidRDefault="0034783D" w:rsidP="0034783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34783D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E91F1AD" wp14:editId="1FF175A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3D" w:rsidRPr="0034783D" w:rsidRDefault="0034783D" w:rsidP="0034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4783D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34783D" w:rsidRPr="0034783D" w:rsidRDefault="0034783D" w:rsidP="0034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34783D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34783D" w:rsidRPr="0034783D" w:rsidRDefault="0034783D" w:rsidP="0034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4783D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1E2129" w:rsidRDefault="001E2129" w:rsidP="0034783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1E2129" w:rsidRDefault="001E2129" w:rsidP="0034783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34783D" w:rsidRDefault="0034783D" w:rsidP="0034783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4783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:rsidR="00D51114" w:rsidRPr="0034783D" w:rsidRDefault="00D51114" w:rsidP="0034783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34783D" w:rsidRDefault="0034783D" w:rsidP="0034783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52B33"/>
        </w:rPr>
      </w:pPr>
      <w:r w:rsidRPr="0034783D">
        <w:rPr>
          <w:color w:val="252B33"/>
        </w:rPr>
        <w:t xml:space="preserve">Про створення комісій з питань  </w:t>
      </w:r>
    </w:p>
    <w:p w:rsidR="0034783D" w:rsidRPr="0034783D" w:rsidRDefault="0034783D" w:rsidP="0034783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52B33"/>
        </w:rPr>
      </w:pPr>
      <w:r w:rsidRPr="0034783D">
        <w:rPr>
          <w:color w:val="252B33"/>
        </w:rPr>
        <w:t xml:space="preserve">безоплатної передачі майна </w:t>
      </w:r>
    </w:p>
    <w:p w:rsidR="0034783D" w:rsidRDefault="0034783D" w:rsidP="0034783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52B33"/>
        </w:rPr>
      </w:pPr>
      <w:r w:rsidRPr="0034783D">
        <w:rPr>
          <w:color w:val="252B33"/>
        </w:rPr>
        <w:t>з комунальної власності Хмельницької міської</w:t>
      </w:r>
    </w:p>
    <w:p w:rsidR="0034783D" w:rsidRPr="0034783D" w:rsidRDefault="0034783D" w:rsidP="0034783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52B33"/>
        </w:rPr>
      </w:pPr>
      <w:r w:rsidRPr="0034783D">
        <w:rPr>
          <w:color w:val="252B33"/>
        </w:rPr>
        <w:t>територіальної громади</w:t>
      </w:r>
      <w:r>
        <w:rPr>
          <w:color w:val="252B33"/>
        </w:rPr>
        <w:t xml:space="preserve"> </w:t>
      </w:r>
      <w:r w:rsidRPr="0034783D">
        <w:rPr>
          <w:color w:val="252B33"/>
        </w:rPr>
        <w:t>в державну власність</w:t>
      </w:r>
    </w:p>
    <w:p w:rsidR="0034783D" w:rsidRPr="0034783D" w:rsidRDefault="0034783D" w:rsidP="0034783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252B33"/>
        </w:rPr>
      </w:pPr>
      <w:r w:rsidRPr="0034783D">
        <w:rPr>
          <w:color w:val="252B33"/>
        </w:rPr>
        <w:t xml:space="preserve"> </w:t>
      </w:r>
    </w:p>
    <w:p w:rsidR="0034783D" w:rsidRPr="0034783D" w:rsidRDefault="0034783D" w:rsidP="00D51114">
      <w:pPr>
        <w:pStyle w:val="a3"/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 w:rsidRPr="0034783D">
        <w:rPr>
          <w:color w:val="252B33"/>
        </w:rPr>
        <w:t xml:space="preserve">             На виконання рішення </w:t>
      </w:r>
      <w:r>
        <w:rPr>
          <w:color w:val="252B33"/>
        </w:rPr>
        <w:t xml:space="preserve">позачергової сімнадцятої сесії </w:t>
      </w:r>
      <w:r w:rsidRPr="0034783D">
        <w:rPr>
          <w:color w:val="252B33"/>
        </w:rPr>
        <w:t xml:space="preserve"> Хмельниц</w:t>
      </w:r>
      <w:r>
        <w:rPr>
          <w:color w:val="252B33"/>
        </w:rPr>
        <w:t xml:space="preserve">ької міської ради від 17.06.2022 № 7 «Про надання згоди на безоплатну передачу </w:t>
      </w:r>
      <w:r w:rsidR="00B92F7E">
        <w:rPr>
          <w:color w:val="252B33"/>
        </w:rPr>
        <w:t xml:space="preserve">майна </w:t>
      </w:r>
      <w:r>
        <w:rPr>
          <w:color w:val="252B33"/>
        </w:rPr>
        <w:t>з комунальної власності Хмельницької міської територіальної громади</w:t>
      </w:r>
      <w:r w:rsidR="00B92F7E">
        <w:rPr>
          <w:color w:val="252B33"/>
        </w:rPr>
        <w:t xml:space="preserve"> в державну власність</w:t>
      </w:r>
      <w:r>
        <w:rPr>
          <w:color w:val="252B33"/>
        </w:rPr>
        <w:t>»</w:t>
      </w:r>
      <w:r w:rsidRPr="0034783D">
        <w:rPr>
          <w:color w:val="252B33"/>
        </w:rPr>
        <w:t xml:space="preserve">, </w:t>
      </w:r>
      <w:r w:rsidR="001E2129">
        <w:rPr>
          <w:color w:val="252B33"/>
        </w:rPr>
        <w:t xml:space="preserve">Програми заходів національного спротиву Хмельницької міської територіальної громади на 2022 рік, затвердженої рішенням позачергової п’ятнадцятої сесії Хмельницької міської ради від 09.03.2022 № 1 зі змінами, </w:t>
      </w:r>
      <w:r w:rsidRPr="0034783D">
        <w:rPr>
          <w:color w:val="252B33"/>
        </w:rPr>
        <w:t xml:space="preserve">керуючись </w:t>
      </w:r>
      <w:r>
        <w:rPr>
          <w:color w:val="252B33"/>
        </w:rPr>
        <w:t>закона</w:t>
      </w:r>
      <w:r w:rsidRPr="0034783D">
        <w:rPr>
          <w:color w:val="252B33"/>
        </w:rPr>
        <w:t>м</w:t>
      </w:r>
      <w:r>
        <w:rPr>
          <w:color w:val="252B33"/>
        </w:rPr>
        <w:t>и</w:t>
      </w:r>
      <w:r w:rsidRPr="0034783D">
        <w:rPr>
          <w:color w:val="252B33"/>
        </w:rPr>
        <w:t xml:space="preserve"> України «Про передачу об'єктів права держа</w:t>
      </w:r>
      <w:r>
        <w:rPr>
          <w:color w:val="252B33"/>
        </w:rPr>
        <w:t xml:space="preserve">вної та комунальної власності», </w:t>
      </w:r>
      <w:r w:rsidRPr="0034783D">
        <w:rPr>
          <w:color w:val="252B33"/>
        </w:rPr>
        <w:t>«Про місцеве самоврядування в Україні»,</w:t>
      </w:r>
      <w:r>
        <w:rPr>
          <w:color w:val="252B33"/>
        </w:rPr>
        <w:t xml:space="preserve"> </w:t>
      </w:r>
      <w:r w:rsidR="001E2129">
        <w:rPr>
          <w:color w:val="252B33"/>
        </w:rPr>
        <w:t xml:space="preserve">Постановою Кабінету Міністрів України від 21.09.1998 №  1482 «Про передачу об’єктів права державної та комунальної власності», </w:t>
      </w:r>
      <w:r w:rsidRPr="0034783D">
        <w:rPr>
          <w:color w:val="252B33"/>
        </w:rPr>
        <w:t>виконавчий комітет міської ради</w:t>
      </w:r>
    </w:p>
    <w:p w:rsidR="0034783D" w:rsidRPr="0034783D" w:rsidRDefault="0034783D" w:rsidP="00D51114">
      <w:pPr>
        <w:pStyle w:val="a3"/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 w:rsidRPr="0034783D">
        <w:rPr>
          <w:color w:val="252B33"/>
        </w:rPr>
        <w:t> ВИРІШИВ:</w:t>
      </w:r>
    </w:p>
    <w:p w:rsidR="001E2129" w:rsidRDefault="0034783D" w:rsidP="00D51114">
      <w:pPr>
        <w:pStyle w:val="a3"/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 w:rsidRPr="0034783D">
        <w:rPr>
          <w:color w:val="252B33"/>
        </w:rPr>
        <w:t> </w:t>
      </w:r>
      <w:r w:rsidR="001E2129">
        <w:rPr>
          <w:color w:val="252B33"/>
        </w:rPr>
        <w:t>          1. Створити комісії</w:t>
      </w:r>
      <w:r w:rsidRPr="0034783D">
        <w:rPr>
          <w:color w:val="252B33"/>
        </w:rPr>
        <w:t xml:space="preserve"> з питань безоплатної передачі </w:t>
      </w:r>
      <w:r w:rsidR="001E2129">
        <w:rPr>
          <w:color w:val="252B33"/>
        </w:rPr>
        <w:t xml:space="preserve">з </w:t>
      </w:r>
      <w:r w:rsidRPr="0034783D">
        <w:rPr>
          <w:color w:val="252B33"/>
        </w:rPr>
        <w:t xml:space="preserve"> к</w:t>
      </w:r>
      <w:r w:rsidR="001E2129">
        <w:rPr>
          <w:color w:val="252B33"/>
        </w:rPr>
        <w:t>омунальної власності</w:t>
      </w:r>
      <w:r w:rsidRPr="0034783D">
        <w:rPr>
          <w:color w:val="252B33"/>
        </w:rPr>
        <w:t xml:space="preserve"> Хмельницької міської територіальної громади </w:t>
      </w:r>
      <w:r w:rsidR="001E2129">
        <w:rPr>
          <w:color w:val="252B33"/>
        </w:rPr>
        <w:t xml:space="preserve"> майна, придбаного на  виконання Програми заходів національного спротиву Хмельницької міської територіальної громади на 2022 рік, затвердженої рішенням позачергової п’ятнадцятої сесії Хмельницької міської ради від 09.03.2022 № 1 зі змінами, у власність:</w:t>
      </w:r>
    </w:p>
    <w:p w:rsidR="001E2129" w:rsidRDefault="001E2129" w:rsidP="00D51114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військової частини А 7034 згідно з додатком 1;</w:t>
      </w:r>
    </w:p>
    <w:p w:rsidR="001E2129" w:rsidRDefault="001E2129" w:rsidP="00D51114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військової частини А 7179 згідно з додатком 2;</w:t>
      </w:r>
    </w:p>
    <w:p w:rsidR="001E2129" w:rsidRDefault="001E2129" w:rsidP="00D51114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військової частини А 7103 згідно з додатком 3.</w:t>
      </w:r>
    </w:p>
    <w:p w:rsidR="00D51114" w:rsidRDefault="00D51114" w:rsidP="00D51114">
      <w:pPr>
        <w:pStyle w:val="a3"/>
        <w:shd w:val="clear" w:color="auto" w:fill="FFFFFF"/>
        <w:spacing w:before="0" w:beforeAutospacing="0" w:after="0" w:afterAutospacing="0"/>
        <w:ind w:firstLine="482"/>
        <w:jc w:val="both"/>
        <w:rPr>
          <w:color w:val="252B33"/>
        </w:rPr>
      </w:pPr>
      <w:r>
        <w:rPr>
          <w:color w:val="252B33"/>
        </w:rPr>
        <w:t xml:space="preserve">2. </w:t>
      </w:r>
      <w:r w:rsidR="0034783D" w:rsidRPr="001E2129">
        <w:rPr>
          <w:color w:val="252B33"/>
        </w:rPr>
        <w:t>Контроль</w:t>
      </w:r>
      <w:r>
        <w:rPr>
          <w:color w:val="252B33"/>
        </w:rPr>
        <w:t xml:space="preserve">  </w:t>
      </w:r>
      <w:r w:rsidR="0034783D" w:rsidRPr="001E2129">
        <w:rPr>
          <w:color w:val="252B33"/>
        </w:rPr>
        <w:t xml:space="preserve"> за</w:t>
      </w:r>
      <w:r>
        <w:rPr>
          <w:color w:val="252B33"/>
        </w:rPr>
        <w:t xml:space="preserve">  </w:t>
      </w:r>
      <w:r w:rsidR="0034783D" w:rsidRPr="001E2129">
        <w:rPr>
          <w:color w:val="252B33"/>
        </w:rPr>
        <w:t xml:space="preserve"> виконанням</w:t>
      </w:r>
      <w:r>
        <w:rPr>
          <w:color w:val="252B33"/>
        </w:rPr>
        <w:t xml:space="preserve">  </w:t>
      </w:r>
      <w:r w:rsidR="0034783D" w:rsidRPr="001E2129">
        <w:rPr>
          <w:color w:val="252B33"/>
        </w:rPr>
        <w:t xml:space="preserve"> рішення </w:t>
      </w:r>
      <w:r>
        <w:rPr>
          <w:color w:val="252B33"/>
        </w:rPr>
        <w:t xml:space="preserve">  </w:t>
      </w:r>
      <w:r w:rsidR="0034783D" w:rsidRPr="001E2129">
        <w:rPr>
          <w:color w:val="252B33"/>
        </w:rPr>
        <w:t>покласт</w:t>
      </w:r>
      <w:r w:rsidR="001E2129" w:rsidRPr="001E2129">
        <w:rPr>
          <w:color w:val="252B33"/>
        </w:rPr>
        <w:t>и</w:t>
      </w:r>
      <w:r>
        <w:rPr>
          <w:color w:val="252B33"/>
        </w:rPr>
        <w:t xml:space="preserve">  </w:t>
      </w:r>
      <w:r w:rsidR="001E2129" w:rsidRPr="001E2129">
        <w:rPr>
          <w:color w:val="252B33"/>
        </w:rPr>
        <w:t xml:space="preserve"> на</w:t>
      </w:r>
      <w:r>
        <w:rPr>
          <w:color w:val="252B33"/>
        </w:rPr>
        <w:t xml:space="preserve"> </w:t>
      </w:r>
      <w:r w:rsidR="001E2129" w:rsidRPr="001E2129">
        <w:rPr>
          <w:color w:val="252B33"/>
        </w:rPr>
        <w:t xml:space="preserve"> </w:t>
      </w:r>
      <w:r>
        <w:rPr>
          <w:color w:val="252B33"/>
        </w:rPr>
        <w:t xml:space="preserve"> </w:t>
      </w:r>
      <w:r w:rsidR="001E2129" w:rsidRPr="001E2129">
        <w:rPr>
          <w:color w:val="252B33"/>
        </w:rPr>
        <w:t>заступника</w:t>
      </w:r>
      <w:r>
        <w:rPr>
          <w:color w:val="252B33"/>
        </w:rPr>
        <w:t xml:space="preserve">  </w:t>
      </w:r>
      <w:r w:rsidR="001E2129" w:rsidRPr="001E2129">
        <w:rPr>
          <w:color w:val="252B33"/>
        </w:rPr>
        <w:t xml:space="preserve"> міського </w:t>
      </w:r>
      <w:r>
        <w:rPr>
          <w:color w:val="252B33"/>
        </w:rPr>
        <w:t xml:space="preserve">  </w:t>
      </w:r>
      <w:r w:rsidR="001E2129" w:rsidRPr="001E2129">
        <w:rPr>
          <w:color w:val="252B33"/>
        </w:rPr>
        <w:t xml:space="preserve">голови </w:t>
      </w:r>
    </w:p>
    <w:p w:rsidR="0034783D" w:rsidRDefault="00D51114" w:rsidP="00D51114">
      <w:pPr>
        <w:pStyle w:val="a3"/>
        <w:shd w:val="clear" w:color="auto" w:fill="FFFFFF"/>
        <w:spacing w:before="0" w:beforeAutospacing="0" w:after="0" w:afterAutospacing="0"/>
        <w:ind w:left="-426" w:firstLine="482"/>
        <w:jc w:val="both"/>
        <w:rPr>
          <w:color w:val="252B33"/>
        </w:rPr>
      </w:pPr>
      <w:r>
        <w:rPr>
          <w:color w:val="252B33"/>
        </w:rPr>
        <w:t>М. Ваврищука.</w:t>
      </w:r>
      <w:r w:rsidR="00A75550">
        <w:rPr>
          <w:color w:val="252B33"/>
        </w:rPr>
        <w:t xml:space="preserve">                             </w:t>
      </w:r>
    </w:p>
    <w:p w:rsidR="00B53AF6" w:rsidRDefault="00B53AF6" w:rsidP="00B53AF6">
      <w:pPr>
        <w:pStyle w:val="a3"/>
        <w:shd w:val="clear" w:color="auto" w:fill="FFFFFF"/>
        <w:spacing w:before="0" w:beforeAutospacing="0" w:after="150" w:afterAutospacing="0"/>
        <w:jc w:val="both"/>
        <w:rPr>
          <w:color w:val="252B33"/>
        </w:rPr>
      </w:pPr>
    </w:p>
    <w:p w:rsidR="00B53AF6" w:rsidRDefault="00B53AF6" w:rsidP="00B53AF6">
      <w:pPr>
        <w:pStyle w:val="a3"/>
        <w:shd w:val="clear" w:color="auto" w:fill="FFFFFF"/>
        <w:spacing w:before="0" w:beforeAutospacing="0" w:after="150" w:afterAutospacing="0"/>
        <w:jc w:val="both"/>
        <w:rPr>
          <w:color w:val="252B33"/>
        </w:rPr>
      </w:pPr>
    </w:p>
    <w:p w:rsidR="00B53AF6" w:rsidRDefault="00B53AF6" w:rsidP="00B53AF6">
      <w:pPr>
        <w:tabs>
          <w:tab w:val="left" w:pos="1418"/>
          <w:tab w:val="left" w:pos="6946"/>
        </w:tabs>
      </w:pPr>
    </w:p>
    <w:p w:rsidR="00B53AF6" w:rsidRPr="00B53AF6" w:rsidRDefault="00B53AF6" w:rsidP="00B53AF6">
      <w:pPr>
        <w:tabs>
          <w:tab w:val="left" w:pos="1418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B53AF6">
        <w:rPr>
          <w:rFonts w:ascii="Times New Roman" w:hAnsi="Times New Roman" w:cs="Times New Roman"/>
          <w:sz w:val="24"/>
          <w:szCs w:val="24"/>
        </w:rPr>
        <w:t>Міський голова</w:t>
      </w:r>
      <w:r w:rsidRPr="00B53AF6">
        <w:rPr>
          <w:rFonts w:ascii="Times New Roman" w:hAnsi="Times New Roman" w:cs="Times New Roman"/>
          <w:sz w:val="24"/>
          <w:szCs w:val="24"/>
        </w:rPr>
        <w:tab/>
        <w:t xml:space="preserve"> О. СИМЧИШИН</w:t>
      </w:r>
    </w:p>
    <w:p w:rsidR="00B53AF6" w:rsidRPr="00B53AF6" w:rsidRDefault="00B53AF6" w:rsidP="00B53AF6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3AF6" w:rsidRPr="00B53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112F6"/>
    <w:multiLevelType w:val="multilevel"/>
    <w:tmpl w:val="3FA02A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3D"/>
    <w:rsid w:val="0014091A"/>
    <w:rsid w:val="001E2129"/>
    <w:rsid w:val="0034783D"/>
    <w:rsid w:val="00A75550"/>
    <w:rsid w:val="00B53AF6"/>
    <w:rsid w:val="00B92F7E"/>
    <w:rsid w:val="00C16007"/>
    <w:rsid w:val="00D51114"/>
    <w:rsid w:val="00D6524F"/>
    <w:rsid w:val="00D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18A1F-F426-4DF2-9FBA-232F8EBD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F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3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5</cp:revision>
  <cp:lastPrinted>2022-06-22T10:22:00Z</cp:lastPrinted>
  <dcterms:created xsi:type="dcterms:W3CDTF">2022-06-21T06:32:00Z</dcterms:created>
  <dcterms:modified xsi:type="dcterms:W3CDTF">2022-06-22T10:46:00Z</dcterms:modified>
</cp:coreProperties>
</file>