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A3" w:rsidRDefault="00EC50F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A3" w:rsidRDefault="00EC50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F1BA3" w:rsidRDefault="00EC50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F1BA3" w:rsidRDefault="00EC50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F1BA3" w:rsidRDefault="00EC50F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_________________№_____________</w:t>
      </w:r>
    </w:p>
    <w:p w:rsidR="00DF1BA3" w:rsidRDefault="00DF1BA3">
      <w:pPr>
        <w:jc w:val="both"/>
        <w:rPr>
          <w:lang w:eastAsia="ar-SA"/>
        </w:rPr>
      </w:pPr>
    </w:p>
    <w:p w:rsidR="00DF1BA3" w:rsidRDefault="00EC50FE">
      <w:pPr>
        <w:jc w:val="both"/>
        <w:rPr>
          <w:lang w:eastAsia="ar-SA"/>
        </w:rPr>
      </w:pPr>
      <w:r>
        <w:rPr>
          <w:lang w:eastAsia="ar-SA"/>
        </w:rPr>
        <w:t xml:space="preserve">Про передачу </w:t>
      </w:r>
    </w:p>
    <w:p w:rsidR="00DF1BA3" w:rsidRDefault="00EC50FE">
      <w:pPr>
        <w:jc w:val="both"/>
        <w:rPr>
          <w:lang w:eastAsia="ar-SA"/>
        </w:rPr>
      </w:pPr>
      <w:r>
        <w:rPr>
          <w:lang w:eastAsia="ar-SA"/>
        </w:rPr>
        <w:t>гуманітарної допомоги</w:t>
      </w:r>
    </w:p>
    <w:p w:rsidR="00DF1BA3" w:rsidRDefault="00DF1BA3">
      <w:pPr>
        <w:ind w:right="5528"/>
        <w:jc w:val="both"/>
      </w:pPr>
    </w:p>
    <w:p w:rsidR="00DF1BA3" w:rsidRDefault="00DF1BA3">
      <w:pPr>
        <w:ind w:right="5244"/>
        <w:jc w:val="both"/>
        <w:rPr>
          <w:sz w:val="18"/>
          <w:szCs w:val="18"/>
        </w:rPr>
      </w:pPr>
    </w:p>
    <w:p w:rsidR="00DF1BA3" w:rsidRDefault="00EC50FE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добровольчого формування Хмельницької міської територіальної громади №5 </w:t>
      </w:r>
      <w:r>
        <w:t>«</w:t>
      </w:r>
      <w:r>
        <w:rPr>
          <w:color w:val="000000"/>
        </w:rPr>
        <w:t>АФГАН</w:t>
      </w:r>
      <w:r>
        <w:t>», керуючись Законом України «Про гуманітарну допомогу», Законом України «Про місцеве самоврядування в Україні», Законом України  «Про правовий режим воєнного стану», Положенням про добровольчі формування територіальних громад, затвердженим постановою Кабінету Міністрів України від 29 грудня 2021 р. № 1449, виконавчий комітет міської ради</w:t>
      </w:r>
    </w:p>
    <w:p w:rsidR="00DF1BA3" w:rsidRDefault="00DF1BA3">
      <w:pPr>
        <w:pStyle w:val="31"/>
        <w:ind w:left="0" w:right="72" w:firstLine="708"/>
        <w:jc w:val="both"/>
        <w:rPr>
          <w:sz w:val="18"/>
          <w:szCs w:val="18"/>
        </w:rPr>
      </w:pPr>
    </w:p>
    <w:p w:rsidR="00DF1BA3" w:rsidRDefault="00EC50FE">
      <w:r>
        <w:t>ВИРІШИВ:</w:t>
      </w:r>
    </w:p>
    <w:p w:rsidR="00DF1BA3" w:rsidRDefault="00EC50F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F1BA3" w:rsidRDefault="00EC50FE">
      <w:pPr>
        <w:numPr>
          <w:ilvl w:val="0"/>
          <w:numId w:val="1"/>
        </w:numPr>
        <w:ind w:left="0" w:firstLineChars="200" w:firstLine="480"/>
        <w:jc w:val="both"/>
      </w:pPr>
      <w:r>
        <w:t xml:space="preserve">Безоплатно передати військовій частині А7034 для потреб </w:t>
      </w:r>
      <w:r>
        <w:rPr>
          <w:color w:val="000000"/>
        </w:rPr>
        <w:t xml:space="preserve">добровольчого формування Хмельницької міської територіальної громади №5 </w:t>
      </w:r>
      <w:r>
        <w:t>«</w:t>
      </w:r>
      <w:r>
        <w:rPr>
          <w:color w:val="000000"/>
        </w:rPr>
        <w:t>АФГАН</w:t>
      </w:r>
      <w:r>
        <w:t xml:space="preserve">» продукти харчування, отримані Хмельницькою міською радою у вигляді гуманітарної допомоги, згідно з додатком. </w:t>
      </w:r>
    </w:p>
    <w:p w:rsidR="00DF1BA3" w:rsidRDefault="00EC50FE">
      <w:pPr>
        <w:ind w:firstLineChars="200" w:firstLine="480"/>
        <w:jc w:val="both"/>
        <w:rPr>
          <w:sz w:val="20"/>
          <w:szCs w:val="20"/>
        </w:rPr>
      </w:pPr>
      <w:r>
        <w:t xml:space="preserve">2. Контроль за виконанням рішення покласти на </w:t>
      </w:r>
      <w:r>
        <w:rPr>
          <w:color w:val="000000"/>
        </w:rPr>
        <w:t>заступника міського голови                            М. Ваврищука.</w:t>
      </w:r>
    </w:p>
    <w:p w:rsidR="00DF1BA3" w:rsidRDefault="00DF1BA3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DF1BA3" w:rsidRDefault="00DF1BA3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DF1BA3" w:rsidRDefault="00DF1BA3">
      <w:pPr>
        <w:tabs>
          <w:tab w:val="left" w:pos="1418"/>
          <w:tab w:val="left" w:pos="6946"/>
        </w:tabs>
      </w:pPr>
    </w:p>
    <w:p w:rsidR="00DF1BA3" w:rsidRDefault="00EC50F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DF1BA3" w:rsidRDefault="00EC50FE">
      <w:r>
        <w:br w:type="page"/>
      </w:r>
    </w:p>
    <w:p w:rsidR="00DF1BA3" w:rsidRDefault="00EC50FE">
      <w:pPr>
        <w:ind w:firstLine="5245"/>
        <w:jc w:val="both"/>
      </w:pPr>
      <w:r>
        <w:lastRenderedPageBreak/>
        <w:t>Додаток</w:t>
      </w:r>
    </w:p>
    <w:p w:rsidR="00DF1BA3" w:rsidRDefault="00EC50FE">
      <w:pPr>
        <w:ind w:firstLine="5245"/>
        <w:jc w:val="both"/>
      </w:pPr>
      <w:r>
        <w:t>до рішення виконавчого комітету</w:t>
      </w:r>
    </w:p>
    <w:p w:rsidR="00DF1BA3" w:rsidRDefault="00EC50FE">
      <w:pPr>
        <w:ind w:firstLine="5245"/>
        <w:jc w:val="both"/>
      </w:pPr>
      <w:r>
        <w:t>від</w:t>
      </w:r>
      <w:r w:rsidR="00233689">
        <w:t xml:space="preserve"> 28.07.2022</w:t>
      </w:r>
      <w:r>
        <w:t xml:space="preserve"> №</w:t>
      </w:r>
      <w:r w:rsidR="00233689">
        <w:t xml:space="preserve"> 551</w:t>
      </w:r>
      <w:bookmarkStart w:id="0" w:name="_GoBack"/>
      <w:bookmarkEnd w:id="0"/>
    </w:p>
    <w:p w:rsidR="00DF1BA3" w:rsidRDefault="00DF1BA3">
      <w:pPr>
        <w:ind w:firstLine="5245"/>
        <w:jc w:val="both"/>
      </w:pPr>
    </w:p>
    <w:p w:rsidR="00DF1BA3" w:rsidRDefault="00EC50FE">
      <w:pPr>
        <w:jc w:val="center"/>
        <w:rPr>
          <w:b/>
          <w:bCs/>
        </w:rPr>
      </w:pPr>
      <w:r>
        <w:rPr>
          <w:b/>
          <w:bCs/>
        </w:rPr>
        <w:t>Перелік гуманітарної допомоги</w:t>
      </w:r>
    </w:p>
    <w:p w:rsidR="00DF1BA3" w:rsidRDefault="00DF1BA3">
      <w:pPr>
        <w:ind w:firstLine="5245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838"/>
        <w:gridCol w:w="1725"/>
      </w:tblGrid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№</w:t>
            </w:r>
          </w:p>
        </w:tc>
        <w:tc>
          <w:tcPr>
            <w:tcW w:w="5838" w:type="dxa"/>
          </w:tcPr>
          <w:p w:rsidR="00DF1BA3" w:rsidRDefault="00EC50FE">
            <w:pPr>
              <w:jc w:val="center"/>
            </w:pPr>
            <w:r>
              <w:t>Найменування</w:t>
            </w:r>
          </w:p>
        </w:tc>
        <w:tc>
          <w:tcPr>
            <w:tcW w:w="1725" w:type="dxa"/>
          </w:tcPr>
          <w:p w:rsidR="00DF1BA3" w:rsidRDefault="00EC50FE">
            <w:pPr>
              <w:jc w:val="center"/>
            </w:pPr>
            <w:r>
              <w:t>Кількість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rPr>
                <w:rFonts w:eastAsia="SimSun"/>
                <w:shd w:val="clear" w:color="auto" w:fill="FFFFFF"/>
              </w:rPr>
              <w:t xml:space="preserve">Гарячий шоколад, м'яка упак.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30 шт. 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rPr>
                <w:rFonts w:eastAsia="SimSun"/>
                <w:shd w:val="clear" w:color="auto" w:fill="FFFFFF"/>
              </w:rPr>
              <w:t xml:space="preserve">Солодощі (набори цукерок)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301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3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Печиво, 500г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12</w:t>
            </w:r>
            <w:r>
              <w:rPr>
                <w:rFonts w:eastAsia="SimSun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SimSun"/>
                <w:shd w:val="clear" w:color="auto" w:fill="FFFFFF"/>
              </w:rPr>
              <w:t>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4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Печиво, 500г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12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5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Печиво (асорті)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64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6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Гарячий шоколад, упак.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21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7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Молоко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21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8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Консерва рибна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90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9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Печиво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90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t>10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rPr>
                <w:rFonts w:eastAsia="SimSun"/>
                <w:shd w:val="clear" w:color="auto" w:fill="FFFFFF"/>
              </w:rPr>
              <w:t xml:space="preserve">Солодощі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92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11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Консерва м'ясна (асорті)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100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t>12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Солодкі консерви (асорті)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58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13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Гарячий шоколад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17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14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Солодощі (асорті)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247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15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Супи швидкого приготування 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568 шт.</w:t>
            </w:r>
          </w:p>
        </w:tc>
      </w:tr>
      <w:tr w:rsidR="00DF1BA3">
        <w:trPr>
          <w:trHeight w:val="295"/>
        </w:trPr>
        <w:tc>
          <w:tcPr>
            <w:tcW w:w="562" w:type="dxa"/>
          </w:tcPr>
          <w:p w:rsidR="00DF1BA3" w:rsidRDefault="00EC50FE">
            <w:pPr>
              <w:jc w:val="both"/>
              <w:rPr>
                <w:lang w:val="en-US"/>
              </w:rPr>
            </w:pPr>
            <w:r>
              <w:t>16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Борошно, 1кг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33 шт. 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17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Молоко, 1л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12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18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Сухі вакуумовані пельмені, 250г 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24 уп.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19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Крупи, 400г 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48 уп.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20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Хлібці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t>36 уп.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21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Супи консервовані 400г, 800г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53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22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Бобові консерви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38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23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 xml:space="preserve">Борошно (асорті) 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rPr>
                <w:rFonts w:eastAsia="SimSun"/>
                <w:shd w:val="clear" w:color="auto" w:fill="FFFFFF"/>
              </w:rPr>
              <w:t>12 шт.</w:t>
            </w:r>
          </w:p>
        </w:tc>
      </w:tr>
      <w:tr w:rsidR="00DF1BA3">
        <w:tc>
          <w:tcPr>
            <w:tcW w:w="562" w:type="dxa"/>
          </w:tcPr>
          <w:p w:rsidR="00DF1BA3" w:rsidRDefault="00EC50FE">
            <w:pPr>
              <w:jc w:val="both"/>
            </w:pPr>
            <w:r>
              <w:t>24</w:t>
            </w:r>
          </w:p>
        </w:tc>
        <w:tc>
          <w:tcPr>
            <w:tcW w:w="5838" w:type="dxa"/>
          </w:tcPr>
          <w:p w:rsidR="00DF1BA3" w:rsidRDefault="00EC50FE">
            <w:pPr>
              <w:jc w:val="both"/>
            </w:pPr>
            <w:r>
              <w:t>Вівсянка, сухі сніданки (асорті)</w:t>
            </w:r>
          </w:p>
        </w:tc>
        <w:tc>
          <w:tcPr>
            <w:tcW w:w="1725" w:type="dxa"/>
          </w:tcPr>
          <w:p w:rsidR="00DF1BA3" w:rsidRDefault="00EC50FE">
            <w:pPr>
              <w:jc w:val="both"/>
            </w:pPr>
            <w:r>
              <w:t>45 уп.</w:t>
            </w:r>
          </w:p>
        </w:tc>
      </w:tr>
    </w:tbl>
    <w:p w:rsidR="00DF1BA3" w:rsidRDefault="00DF1BA3">
      <w:pPr>
        <w:jc w:val="both"/>
      </w:pPr>
    </w:p>
    <w:p w:rsidR="00DF1BA3" w:rsidRDefault="00DF1BA3">
      <w:pPr>
        <w:jc w:val="both"/>
      </w:pPr>
    </w:p>
    <w:p w:rsidR="00DF1BA3" w:rsidRDefault="00DF1BA3">
      <w:pPr>
        <w:jc w:val="both"/>
      </w:pPr>
    </w:p>
    <w:p w:rsidR="00DF1BA3" w:rsidRDefault="00EC50F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DF1BA3" w:rsidRDefault="00DF1BA3">
      <w:pPr>
        <w:jc w:val="both"/>
      </w:pPr>
    </w:p>
    <w:p w:rsidR="00DF1BA3" w:rsidRDefault="00DF1BA3">
      <w:pPr>
        <w:jc w:val="both"/>
      </w:pPr>
    </w:p>
    <w:p w:rsidR="00DF1BA3" w:rsidRDefault="00EC50FE">
      <w:pPr>
        <w:jc w:val="both"/>
      </w:pPr>
      <w:r>
        <w:t xml:space="preserve"> </w:t>
      </w:r>
    </w:p>
    <w:p w:rsidR="00DF1BA3" w:rsidRDefault="00EC50FE">
      <w:pPr>
        <w:outlineLvl w:val="0"/>
        <w:rPr>
          <w:szCs w:val="20"/>
        </w:rPr>
      </w:pPr>
      <w:r>
        <w:rPr>
          <w:szCs w:val="20"/>
        </w:rPr>
        <w:t xml:space="preserve">В.о. начальника  управління </w:t>
      </w:r>
    </w:p>
    <w:p w:rsidR="00DF1BA3" w:rsidRDefault="00EC50FE">
      <w:pPr>
        <w:outlineLvl w:val="0"/>
        <w:rPr>
          <w:szCs w:val="20"/>
        </w:rPr>
      </w:pPr>
      <w:r>
        <w:rPr>
          <w:szCs w:val="20"/>
        </w:rPr>
        <w:t>з питань державного архітектурно-</w:t>
      </w:r>
    </w:p>
    <w:p w:rsidR="00DF1BA3" w:rsidRDefault="00EC50FE">
      <w:pPr>
        <w:jc w:val="both"/>
      </w:pPr>
      <w:r>
        <w:rPr>
          <w:szCs w:val="20"/>
        </w:rPr>
        <w:t>будівельного контролю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М. ВІНЕР</w:t>
      </w:r>
    </w:p>
    <w:p w:rsidR="00DF1BA3" w:rsidRDefault="00DF1BA3">
      <w:pPr>
        <w:jc w:val="both"/>
      </w:pPr>
    </w:p>
    <w:p w:rsidR="00DF1BA3" w:rsidRDefault="00DF1BA3">
      <w:pPr>
        <w:ind w:leftChars="-100" w:left="-240"/>
        <w:jc w:val="both"/>
      </w:pPr>
    </w:p>
    <w:p w:rsidR="00DF1BA3" w:rsidRDefault="00DF1BA3">
      <w:pPr>
        <w:ind w:firstLine="5245"/>
        <w:jc w:val="both"/>
      </w:pPr>
    </w:p>
    <w:p w:rsidR="00DF1BA3" w:rsidRDefault="00DF1BA3">
      <w:pPr>
        <w:ind w:firstLine="5245"/>
        <w:jc w:val="both"/>
      </w:pPr>
    </w:p>
    <w:sectPr w:rsidR="00DF1BA3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BA3" w:rsidRDefault="00EC50FE">
      <w:r>
        <w:separator/>
      </w:r>
    </w:p>
  </w:endnote>
  <w:endnote w:type="continuationSeparator" w:id="0">
    <w:p w:rsidR="00DF1BA3" w:rsidRDefault="00EC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BA3" w:rsidRDefault="00EC50FE">
      <w:r>
        <w:separator/>
      </w:r>
    </w:p>
  </w:footnote>
  <w:footnote w:type="continuationSeparator" w:id="0">
    <w:p w:rsidR="00DF1BA3" w:rsidRDefault="00EC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FDE87E"/>
    <w:multiLevelType w:val="singleLevel"/>
    <w:tmpl w:val="DBFDE87E"/>
    <w:lvl w:ilvl="0">
      <w:start w:val="1"/>
      <w:numFmt w:val="decimal"/>
      <w:suff w:val="space"/>
      <w:lvlText w:val="%1."/>
      <w:lvlJc w:val="left"/>
      <w:pPr>
        <w:ind w:left="780" w:firstLine="0"/>
      </w:pPr>
    </w:lvl>
  </w:abstractNum>
  <w:abstractNum w:abstractNumId="1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33689"/>
    <w:rsid w:val="002B2818"/>
    <w:rsid w:val="00323463"/>
    <w:rsid w:val="003417FF"/>
    <w:rsid w:val="003E0502"/>
    <w:rsid w:val="00455CE9"/>
    <w:rsid w:val="00486D25"/>
    <w:rsid w:val="004C3CE8"/>
    <w:rsid w:val="00545FB9"/>
    <w:rsid w:val="006D4DB9"/>
    <w:rsid w:val="006E36F8"/>
    <w:rsid w:val="00830B2A"/>
    <w:rsid w:val="00832B27"/>
    <w:rsid w:val="00844733"/>
    <w:rsid w:val="00B2013C"/>
    <w:rsid w:val="00C246D0"/>
    <w:rsid w:val="00CF1D5F"/>
    <w:rsid w:val="00D73930"/>
    <w:rsid w:val="00DB2E85"/>
    <w:rsid w:val="00DF1BA3"/>
    <w:rsid w:val="00EC50FE"/>
    <w:rsid w:val="00F40351"/>
    <w:rsid w:val="00F9217F"/>
    <w:rsid w:val="01617E21"/>
    <w:rsid w:val="07153D04"/>
    <w:rsid w:val="0D9E6768"/>
    <w:rsid w:val="0EBC7753"/>
    <w:rsid w:val="1A843971"/>
    <w:rsid w:val="1CEF64C9"/>
    <w:rsid w:val="2315456B"/>
    <w:rsid w:val="245E1233"/>
    <w:rsid w:val="409346F1"/>
    <w:rsid w:val="458E18A7"/>
    <w:rsid w:val="53856CA2"/>
    <w:rsid w:val="5B0466A2"/>
    <w:rsid w:val="5C585765"/>
    <w:rsid w:val="612E3215"/>
    <w:rsid w:val="62407F88"/>
    <w:rsid w:val="651C6D0B"/>
    <w:rsid w:val="6761587F"/>
    <w:rsid w:val="711E631C"/>
    <w:rsid w:val="73354302"/>
    <w:rsid w:val="7EED7210"/>
    <w:rsid w:val="7FA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A07E1-2ED1-4FF5-ACA2-B24FD022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F4AC-F2CA-40FF-9DFB-968D6573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10</cp:revision>
  <cp:lastPrinted>2022-06-16T10:53:00Z</cp:lastPrinted>
  <dcterms:created xsi:type="dcterms:W3CDTF">2022-06-13T10:15:00Z</dcterms:created>
  <dcterms:modified xsi:type="dcterms:W3CDTF">2022-08-01T10:28:00Z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357AC3D48156410091E4C863391CC5F8</vt:lpwstr>
  </property>
</Properties>
</file>