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5F" w:rsidRPr="00DD675F" w:rsidRDefault="00DD675F" w:rsidP="00DD675F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/>
        </w:rPr>
      </w:pPr>
      <w:r w:rsidRPr="00DD675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/>
        </w:rPr>
      </w:pPr>
      <w:r w:rsidRPr="00DD675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DD675F" w:rsidRPr="00DD675F" w:rsidRDefault="00DD675F" w:rsidP="00DD675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DD675F" w:rsidRPr="00DD675F" w:rsidRDefault="00DD675F" w:rsidP="00DD675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val="uk-UA"/>
        </w:rPr>
      </w:pPr>
      <w:r w:rsidRPr="00DD675F">
        <w:rPr>
          <w:rFonts w:ascii="Times New Roman CYR" w:eastAsia="Times New Roman" w:hAnsi="Times New Roman CYR" w:cs="Times New Roman CYR"/>
          <w:b/>
          <w:bCs/>
          <w:lang w:val="uk-UA"/>
        </w:rPr>
        <w:t>від ____________________№_____________</w:t>
      </w:r>
    </w:p>
    <w:p w:rsidR="00057D2A" w:rsidRPr="00057D2A" w:rsidRDefault="00057D2A" w:rsidP="00057D2A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виконавчого комітету від 09.06.2022 № 411</w:t>
      </w:r>
    </w:p>
    <w:p w:rsidR="00057D2A" w:rsidRDefault="00057D2A" w:rsidP="00057D2A">
      <w:pPr>
        <w:spacing w:after="0" w:line="240" w:lineRule="auto"/>
        <w:ind w:left="170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057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Розглянувши клопотання управління транспорту та зв’язку, керуючись регламентом роботи виконавчих органів Хмельницької міської ради, затвердженим рішенням виконавчого комітету від 26.05.2016 № 363, Законами України «Про засади державної регуляторної політики у сфері господарської діяльності», «Про місцеве самоврядування в Україні», виконавчий комітет міської ради</w:t>
      </w:r>
    </w:p>
    <w:p w:rsidR="00057D2A" w:rsidRPr="00057D2A" w:rsidRDefault="00057D2A" w:rsidP="00057D2A">
      <w:pPr>
        <w:suppressAutoHyphens/>
        <w:spacing w:after="0" w:line="240" w:lineRule="auto"/>
        <w:ind w:left="1701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220A33" w:rsidRDefault="00057D2A" w:rsidP="00220A3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 w:rsidRPr="00057D2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ВИРІШИВ:</w:t>
      </w:r>
    </w:p>
    <w:p w:rsidR="00220A33" w:rsidRPr="00220A33" w:rsidRDefault="00057D2A" w:rsidP="00220A33">
      <w:pPr>
        <w:pStyle w:val="a6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 w:rsidRPr="00220A33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 зміни до рішення виконавчого комітету від 09.06.2022 № 411 «Про</w:t>
      </w:r>
    </w:p>
    <w:p w:rsidR="00057D2A" w:rsidRDefault="00057D2A" w:rsidP="00220A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 w:rsidRPr="00220A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плану роботи виконавчих органів міської ради на ІІ півріччя 2022 року», а саме </w:t>
      </w:r>
      <w:r w:rsidRPr="00220A33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доповнити додаток 5 «План діяльності виконавчого комітету міської ради з підготовки проектів регуляторних актів на ІІ півріччя 2022 року» пунктами 5-13 наступного змісту:</w:t>
      </w:r>
    </w:p>
    <w:p w:rsidR="00057D2A" w:rsidRPr="008C657F" w:rsidRDefault="00057D2A" w:rsidP="00220A33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267"/>
        <w:gridCol w:w="2127"/>
        <w:gridCol w:w="1276"/>
        <w:gridCol w:w="1842"/>
      </w:tblGrid>
      <w:tr w:rsidR="00B25B3D" w:rsidRPr="00B62BF6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</w:t>
            </w:r>
            <w:r w:rsidR="00DD60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№ </w:t>
            </w: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62BF6" w:rsidRDefault="00B25B3D" w:rsidP="009F5127">
            <w:pPr>
              <w:pStyle w:val="6"/>
              <w:tabs>
                <w:tab w:val="clear" w:pos="0"/>
              </w:tabs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Вид проекту регулятор-</w:t>
            </w:r>
          </w:p>
          <w:p w:rsidR="00B25B3D" w:rsidRPr="00B25B3D" w:rsidRDefault="00DD608B" w:rsidP="009F5127">
            <w:pPr>
              <w:pStyle w:val="6"/>
              <w:tabs>
                <w:tab w:val="clear" w:pos="0"/>
              </w:tabs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ного акта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62BF6" w:rsidRDefault="00B25B3D" w:rsidP="00DD608B">
            <w:pPr>
              <w:pStyle w:val="6"/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Назва проекту регуляторного акт</w:t>
            </w:r>
            <w:r w:rsidR="00DD608B">
              <w:rPr>
                <w:b w:val="0"/>
                <w:color w:val="auto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DD608B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Мета прийняття проекту регуляторного акт</w:t>
            </w:r>
            <w:r w:rsidR="00DD60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Строк підготовки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5B3D" w:rsidRPr="00B25B3D" w:rsidRDefault="00B25B3D" w:rsidP="00B25B3D">
            <w:pPr>
              <w:suppressAutoHyphens/>
              <w:snapToGri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B25B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Підрозділ, відповідальний за розробку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«Про внесення змін в рішення виконавчого комітету від 28.09.2017 № 695»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Приведення у відповідність положень Правил користування міським пасажирським автомобільним транспортом (автобусами) до вимог чинного законодавства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ІІ півріччя 2022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Управління транспорту та зв’язку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8D4841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«Про внесення змін в рішення виконавчого комітету від 14.09.2017 № 657 із внесеними змінами»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Підвищення рівня ефективності маршрутної мережі громадського транспорту у </w:t>
            </w:r>
            <w:r w:rsidR="00751C87"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br/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м. Хме</w:t>
            </w:r>
            <w:r w:rsidR="00751C87"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льницькому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6009" w:rsidRPr="00C2414B" w:rsidRDefault="00406009" w:rsidP="00751C87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І</w:t>
            </w:r>
            <w:r w:rsidR="00751C87"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І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півріччя 202</w:t>
            </w:r>
            <w:r w:rsidR="00751C87"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2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009" w:rsidRPr="00C2414B" w:rsidRDefault="00406009" w:rsidP="0040600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Управління транспорту та зв’язку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«Про внесення змін в рішення виконавчого комітету від 10.06.2021 № 542»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Приведення у відповідність положень Правил користування </w:t>
            </w:r>
            <w:r w:rsidR="008D4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при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міським 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>пасажирським автомобільним транспортом на території Хмельницької міської територіальної громади до вимог чинного законодавства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>ІІ півріччя 2022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Управління транспорту та зв’язку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«Про внесення змін в рішення виконавчого комітету від 09.08.2018 № 633»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C1E64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Підвищення якості надання послуг з перевезення пасажирів, забезпечення обліку фактично наданих послуг громадським транспортом. Приведення у відповідність до вимог чинного законодавства</w:t>
            </w:r>
            <w:r w:rsidR="00577D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України Порядку функціонування</w:t>
            </w:r>
            <w:r w:rsidR="00577D1A" w:rsidRPr="00577D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77D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та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вимог</w:t>
            </w:r>
            <w:r w:rsidR="009C69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и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до автоматизованої системи обліку оплати проїзду в міському пасажирському транспорті загального користування незале</w:t>
            </w:r>
            <w:r w:rsidR="00CC1E64"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жно від форм власності та Поряд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к</w:t>
            </w:r>
            <w:r w:rsidR="00CC1E64"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проведення конкурсу з визначення особи (єдиного оператора), уповноваженої на впровадження автоматизованої системи обліку оплати проїзду в міському пасажирському транспорті загального 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 xml:space="preserve">користування та здійснення справляння плати за транспортні послуги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>ІІ півріччя 2022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25D5" w:rsidRPr="00C2414B" w:rsidRDefault="00CE25D5" w:rsidP="00CE25D5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Управління транспорту та зв’язку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09A9" w:rsidRPr="00C2414B" w:rsidRDefault="00E609A9" w:rsidP="00E609A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09A9" w:rsidRPr="00C2414B" w:rsidRDefault="00E609A9" w:rsidP="00E609A9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09A9" w:rsidRPr="00C2414B" w:rsidRDefault="00E609A9" w:rsidP="00E609A9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«Про внесення змін в рішення виконавчого комітету від 10.06.2021 № 543»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09A9" w:rsidRPr="00C2414B" w:rsidRDefault="00E609A9" w:rsidP="00E609A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Приведення у відповідність</w:t>
            </w:r>
          </w:p>
          <w:p w:rsidR="00E609A9" w:rsidRPr="00C2414B" w:rsidRDefault="00E609A9" w:rsidP="00E609A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Умов конкурсу з перевезення пасажирів на автобусних маршрутах загального користування до вимог діючого законодавства України та затвердження типових форм договорів про організацію перевезення пасажирів на приміських та міських автобусних маршрутах загального користування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09A9" w:rsidRPr="00C2414B" w:rsidRDefault="00E609A9" w:rsidP="00E609A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ІІ півріччя 2022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9A9" w:rsidRPr="00C2414B" w:rsidRDefault="00E609A9" w:rsidP="00E609A9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Управління транспорту та зв’язку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«Про внесення змін в рішення виконавчого комітету від 06.09.2017 № 608»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E64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uk-UA"/>
              </w:rPr>
            </w:pPr>
            <w:r w:rsidRPr="00C2414B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uk-UA"/>
              </w:rPr>
              <w:t xml:space="preserve">Приведення у відповідність порядку та </w:t>
            </w:r>
            <w:r w:rsidR="004C16D5" w:rsidRPr="00C2414B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uk-UA"/>
              </w:rPr>
              <w:t>у</w:t>
            </w:r>
            <w:r w:rsidRPr="00C2414B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uk-UA"/>
              </w:rPr>
              <w:t>мов конкурс</w:t>
            </w:r>
            <w:r w:rsidR="00CC1E64" w:rsidRPr="00C2414B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uk-UA"/>
              </w:rPr>
              <w:t xml:space="preserve">ного відбору суб’єктів господарювання для впровадження та надання в користування єдиної міської системи управління та супутникового моніторингу пасажирського транспорту загального користування в </w:t>
            </w:r>
          </w:p>
          <w:p w:rsidR="002D03C6" w:rsidRPr="00C2414B" w:rsidRDefault="00CC1E64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uk-UA"/>
              </w:rPr>
              <w:t>м. Хмельницькому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ІІ півріччя 2022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Управління транспорту та зв’язку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8D4841" w:rsidP="002D03C6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«</w:t>
            </w:r>
            <w:r w:rsidR="002D03C6"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 xml:space="preserve">Про затвердження переліків маршрутів міського електричного </w:t>
            </w:r>
            <w:r w:rsidR="002D03C6"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lastRenderedPageBreak/>
              <w:t>транспорту (в тому числі нічних) та міських автобусних маршрутів загального користування в</w:t>
            </w:r>
            <w:r w:rsidR="002D03C6"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br/>
              <w:t>м. Хмельницькому з необхідною кількістю транспортних засобів на них та втрату чинності рішень виконавчого комітету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 xml:space="preserve">Планується затвердження нової транспортної мережі, що дасть </w:t>
            </w: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>змогу покращити рівень обслуговування перевезення пасажирів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>ІІ півріччя 2022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Управління транспорту та зв’язку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 виконавчого 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434743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«Про внесення змін в рішення виконавчого комітету від 13.05.2021 № 434»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Оптимізація на території міста Хмельницького автоматизованої системи контролю оплати вартості послуг з паркування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ІІ півріччя 2022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Управління транспорту та зв’язку</w:t>
            </w:r>
          </w:p>
        </w:tc>
      </w:tr>
      <w:tr w:rsidR="00C2414B" w:rsidRPr="00C2414B" w:rsidTr="00B25B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Рішення</w:t>
            </w:r>
          </w:p>
          <w:p w:rsidR="002D03C6" w:rsidRPr="00C2414B" w:rsidRDefault="002D03C6" w:rsidP="002D03C6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виконавчого</w:t>
            </w:r>
          </w:p>
          <w:p w:rsidR="002D03C6" w:rsidRPr="00C2414B" w:rsidRDefault="002D03C6" w:rsidP="002D03C6">
            <w:pPr>
              <w:keepNext/>
              <w:numPr>
                <w:ilvl w:val="5"/>
                <w:numId w:val="0"/>
              </w:numPr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>комітету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right="-62"/>
              <w:outlineLvl w:val="5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uk-UA" w:eastAsia="ar-SA"/>
              </w:rPr>
              <w:t xml:space="preserve">«Про встановлення тарифів на транспортні послуги по перевезенню пасажирів у громадському транспорті загального користування»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Приведення у відповідність співвідношення собівартості транспортних послуг по перевезенню пасажирів до фактичного рівня витрат перевізників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ІІ півріччя 2022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03C6" w:rsidRPr="00C2414B" w:rsidRDefault="002D03C6" w:rsidP="002D03C6">
            <w:pPr>
              <w:suppressAutoHyphens/>
              <w:snapToGri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C241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Управління транспорту та зв’язку</w:t>
            </w:r>
          </w:p>
        </w:tc>
      </w:tr>
    </w:tbl>
    <w:p w:rsidR="00A309D1" w:rsidRDefault="00A309D1" w:rsidP="00B2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220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</w:t>
      </w:r>
      <w:r w:rsidR="00A65469" w:rsidRPr="00A654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М. Ваврищука</w:t>
      </w:r>
      <w:r w:rsidR="00A65469" w:rsidRP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керуючого справами виконавчого</w:t>
      </w:r>
      <w:r w:rsidR="00220A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65469">
        <w:rPr>
          <w:rFonts w:ascii="Times New Roman" w:eastAsia="Times New Roman" w:hAnsi="Times New Roman" w:cs="Times New Roman"/>
          <w:sz w:val="24"/>
          <w:szCs w:val="24"/>
          <w:lang w:val="uk-UA"/>
        </w:rPr>
        <w:t>комітету Ю. 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Сабій, управління організаційно-інформаційної роботи та контролю. </w:t>
      </w:r>
    </w:p>
    <w:p w:rsid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48A3" w:rsidRDefault="00FF48A3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0A33" w:rsidRPr="00057D2A" w:rsidRDefault="00220A33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7D2A" w:rsidRPr="00057D2A" w:rsidRDefault="00057D2A" w:rsidP="00057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Міський голова</w:t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57D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О. СИМЧИШИН</w:t>
      </w:r>
      <w:bookmarkStart w:id="0" w:name="_GoBack"/>
      <w:bookmarkEnd w:id="0"/>
    </w:p>
    <w:sectPr w:rsidR="00057D2A" w:rsidRPr="00057D2A" w:rsidSect="009530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FD74D8"/>
    <w:multiLevelType w:val="hybridMultilevel"/>
    <w:tmpl w:val="07965626"/>
    <w:lvl w:ilvl="0" w:tplc="4D98378A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597474"/>
    <w:multiLevelType w:val="hybridMultilevel"/>
    <w:tmpl w:val="B3D45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D68E9"/>
    <w:multiLevelType w:val="hybridMultilevel"/>
    <w:tmpl w:val="667E8A9E"/>
    <w:lvl w:ilvl="0" w:tplc="8E0A97C8">
      <w:start w:val="9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BD43BD1"/>
    <w:multiLevelType w:val="hybridMultilevel"/>
    <w:tmpl w:val="DF602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5C1F"/>
    <w:rsid w:val="0001600F"/>
    <w:rsid w:val="00034EDF"/>
    <w:rsid w:val="000558EE"/>
    <w:rsid w:val="00057D2A"/>
    <w:rsid w:val="000C7579"/>
    <w:rsid w:val="00132746"/>
    <w:rsid w:val="00147122"/>
    <w:rsid w:val="001865B3"/>
    <w:rsid w:val="0019266D"/>
    <w:rsid w:val="00196FCA"/>
    <w:rsid w:val="001B5766"/>
    <w:rsid w:val="001D1A92"/>
    <w:rsid w:val="00220A33"/>
    <w:rsid w:val="002645E0"/>
    <w:rsid w:val="002D03C6"/>
    <w:rsid w:val="002D6012"/>
    <w:rsid w:val="002F2F01"/>
    <w:rsid w:val="0037673D"/>
    <w:rsid w:val="00381395"/>
    <w:rsid w:val="0038511A"/>
    <w:rsid w:val="003F4760"/>
    <w:rsid w:val="00406009"/>
    <w:rsid w:val="00411F43"/>
    <w:rsid w:val="00434743"/>
    <w:rsid w:val="00445478"/>
    <w:rsid w:val="0046379E"/>
    <w:rsid w:val="004734F2"/>
    <w:rsid w:val="004A49B6"/>
    <w:rsid w:val="004C16D5"/>
    <w:rsid w:val="004D5BDD"/>
    <w:rsid w:val="00510588"/>
    <w:rsid w:val="0055422E"/>
    <w:rsid w:val="00577D1A"/>
    <w:rsid w:val="005A7290"/>
    <w:rsid w:val="005D1C18"/>
    <w:rsid w:val="005D4309"/>
    <w:rsid w:val="005D4AC5"/>
    <w:rsid w:val="005E7837"/>
    <w:rsid w:val="005F4C1B"/>
    <w:rsid w:val="00647BF8"/>
    <w:rsid w:val="00666478"/>
    <w:rsid w:val="00694C21"/>
    <w:rsid w:val="006A079C"/>
    <w:rsid w:val="006A4CEB"/>
    <w:rsid w:val="006D0F72"/>
    <w:rsid w:val="006E1DBA"/>
    <w:rsid w:val="00704195"/>
    <w:rsid w:val="0071104C"/>
    <w:rsid w:val="00743C7B"/>
    <w:rsid w:val="00746809"/>
    <w:rsid w:val="00751C87"/>
    <w:rsid w:val="007710C5"/>
    <w:rsid w:val="00783263"/>
    <w:rsid w:val="007D6F17"/>
    <w:rsid w:val="007E0566"/>
    <w:rsid w:val="007F099D"/>
    <w:rsid w:val="007F516D"/>
    <w:rsid w:val="00801DEB"/>
    <w:rsid w:val="0082106E"/>
    <w:rsid w:val="00831330"/>
    <w:rsid w:val="00831485"/>
    <w:rsid w:val="00845C1F"/>
    <w:rsid w:val="00851EEC"/>
    <w:rsid w:val="008526E0"/>
    <w:rsid w:val="008C657F"/>
    <w:rsid w:val="008D4841"/>
    <w:rsid w:val="00902AAF"/>
    <w:rsid w:val="009238C6"/>
    <w:rsid w:val="00943D68"/>
    <w:rsid w:val="00953048"/>
    <w:rsid w:val="00972194"/>
    <w:rsid w:val="009A2342"/>
    <w:rsid w:val="009C69AB"/>
    <w:rsid w:val="009E47B3"/>
    <w:rsid w:val="00A24BE1"/>
    <w:rsid w:val="00A257B0"/>
    <w:rsid w:val="00A2684B"/>
    <w:rsid w:val="00A309D1"/>
    <w:rsid w:val="00A441FB"/>
    <w:rsid w:val="00A51AC6"/>
    <w:rsid w:val="00A65469"/>
    <w:rsid w:val="00A806B5"/>
    <w:rsid w:val="00A87711"/>
    <w:rsid w:val="00A87DD4"/>
    <w:rsid w:val="00AB1B66"/>
    <w:rsid w:val="00AB5446"/>
    <w:rsid w:val="00AD3BBF"/>
    <w:rsid w:val="00B10BFB"/>
    <w:rsid w:val="00B11F37"/>
    <w:rsid w:val="00B25B3D"/>
    <w:rsid w:val="00B51D05"/>
    <w:rsid w:val="00B53D80"/>
    <w:rsid w:val="00B63883"/>
    <w:rsid w:val="00B74406"/>
    <w:rsid w:val="00B800C7"/>
    <w:rsid w:val="00BD16A8"/>
    <w:rsid w:val="00C1223B"/>
    <w:rsid w:val="00C218A6"/>
    <w:rsid w:val="00C2414B"/>
    <w:rsid w:val="00CC1E64"/>
    <w:rsid w:val="00CD4AD4"/>
    <w:rsid w:val="00CE25D5"/>
    <w:rsid w:val="00CE7AE7"/>
    <w:rsid w:val="00CF346D"/>
    <w:rsid w:val="00D433FA"/>
    <w:rsid w:val="00D5778B"/>
    <w:rsid w:val="00D70249"/>
    <w:rsid w:val="00DA2D33"/>
    <w:rsid w:val="00DB0195"/>
    <w:rsid w:val="00DD5A2B"/>
    <w:rsid w:val="00DD608B"/>
    <w:rsid w:val="00DD675F"/>
    <w:rsid w:val="00DE1AD8"/>
    <w:rsid w:val="00DE7C15"/>
    <w:rsid w:val="00E07315"/>
    <w:rsid w:val="00E415F8"/>
    <w:rsid w:val="00E609A9"/>
    <w:rsid w:val="00E7082E"/>
    <w:rsid w:val="00E839D1"/>
    <w:rsid w:val="00EB3B9D"/>
    <w:rsid w:val="00ED1F94"/>
    <w:rsid w:val="00EF6107"/>
    <w:rsid w:val="00F43F33"/>
    <w:rsid w:val="00F54BBF"/>
    <w:rsid w:val="00F834D7"/>
    <w:rsid w:val="00FC687B"/>
    <w:rsid w:val="00FD2853"/>
    <w:rsid w:val="00FD53A8"/>
    <w:rsid w:val="00FD6765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D33BF-8741-4A7B-82F8-AAEAC1A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DF"/>
  </w:style>
  <w:style w:type="paragraph" w:styleId="1">
    <w:name w:val="heading 1"/>
    <w:basedOn w:val="a"/>
    <w:next w:val="a0"/>
    <w:link w:val="10"/>
    <w:qFormat/>
    <w:rsid w:val="00B25B3D"/>
    <w:pPr>
      <w:keepNext/>
      <w:numPr>
        <w:numId w:val="3"/>
      </w:numPr>
      <w:suppressAutoHyphens/>
      <w:overflowPunct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paragraph" w:styleId="2">
    <w:name w:val="heading 2"/>
    <w:basedOn w:val="a"/>
    <w:next w:val="a0"/>
    <w:link w:val="20"/>
    <w:qFormat/>
    <w:rsid w:val="00B25B3D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paragraph" w:styleId="3">
    <w:name w:val="heading 3"/>
    <w:basedOn w:val="a"/>
    <w:next w:val="a0"/>
    <w:link w:val="30"/>
    <w:qFormat/>
    <w:rsid w:val="00B25B3D"/>
    <w:pPr>
      <w:keepNext/>
      <w:numPr>
        <w:ilvl w:val="2"/>
        <w:numId w:val="3"/>
      </w:numPr>
      <w:tabs>
        <w:tab w:val="left" w:pos="624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paragraph" w:styleId="5">
    <w:name w:val="heading 5"/>
    <w:basedOn w:val="a"/>
    <w:next w:val="a0"/>
    <w:link w:val="50"/>
    <w:qFormat/>
    <w:rsid w:val="00B25B3D"/>
    <w:pPr>
      <w:keepNext/>
      <w:numPr>
        <w:ilvl w:val="4"/>
        <w:numId w:val="3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paragraph" w:styleId="6">
    <w:name w:val="heading 6"/>
    <w:basedOn w:val="a"/>
    <w:next w:val="a0"/>
    <w:link w:val="60"/>
    <w:qFormat/>
    <w:rsid w:val="00B25B3D"/>
    <w:pPr>
      <w:keepNext/>
      <w:numPr>
        <w:ilvl w:val="5"/>
        <w:numId w:val="3"/>
      </w:numPr>
      <w:suppressAutoHyphens/>
      <w:spacing w:after="0" w:line="240" w:lineRule="auto"/>
      <w:ind w:left="-76" w:right="-62" w:firstLine="0"/>
      <w:jc w:val="center"/>
      <w:outlineLvl w:val="5"/>
    </w:pPr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7">
    <w:name w:val="heading 7"/>
    <w:basedOn w:val="a"/>
    <w:next w:val="a0"/>
    <w:link w:val="70"/>
    <w:qFormat/>
    <w:rsid w:val="00B25B3D"/>
    <w:pPr>
      <w:keepNext/>
      <w:numPr>
        <w:ilvl w:val="6"/>
        <w:numId w:val="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semiHidden/>
    <w:rsid w:val="00C2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1"/>
    <w:link w:val="a0"/>
    <w:semiHidden/>
    <w:rsid w:val="00C218A6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caption"/>
    <w:basedOn w:val="a"/>
    <w:next w:val="a"/>
    <w:qFormat/>
    <w:rsid w:val="00C218A6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31">
    <w:name w:val="Body Text Indent 3"/>
    <w:basedOn w:val="a"/>
    <w:link w:val="32"/>
    <w:uiPriority w:val="99"/>
    <w:unhideWhenUsed/>
    <w:rsid w:val="00C218A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rsid w:val="00C218A6"/>
    <w:rPr>
      <w:sz w:val="16"/>
      <w:szCs w:val="16"/>
    </w:rPr>
  </w:style>
  <w:style w:type="paragraph" w:styleId="a6">
    <w:name w:val="List Paragraph"/>
    <w:basedOn w:val="a"/>
    <w:uiPriority w:val="34"/>
    <w:qFormat/>
    <w:rsid w:val="00F43F33"/>
    <w:pPr>
      <w:ind w:left="720"/>
      <w:contextualSpacing/>
    </w:pPr>
  </w:style>
  <w:style w:type="paragraph" w:customStyle="1" w:styleId="310">
    <w:name w:val="Основной текст с отступом 31"/>
    <w:basedOn w:val="a"/>
    <w:rsid w:val="00CD4AD4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CD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D4AD4"/>
    <w:rPr>
      <w:rFonts w:ascii="Tahoma" w:hAnsi="Tahoma" w:cs="Tahoma"/>
      <w:sz w:val="16"/>
      <w:szCs w:val="16"/>
    </w:rPr>
  </w:style>
  <w:style w:type="character" w:styleId="a9">
    <w:name w:val="Strong"/>
    <w:basedOn w:val="a1"/>
    <w:uiPriority w:val="22"/>
    <w:qFormat/>
    <w:rsid w:val="00E839D1"/>
    <w:rPr>
      <w:b/>
      <w:bCs/>
    </w:rPr>
  </w:style>
  <w:style w:type="paragraph" w:customStyle="1" w:styleId="WW-">
    <w:name w:val="WW-Базовый"/>
    <w:rsid w:val="0055422E"/>
    <w:pPr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val="uk-UA" w:eastAsia="ar-SA"/>
    </w:rPr>
  </w:style>
  <w:style w:type="character" w:customStyle="1" w:styleId="10">
    <w:name w:val="Заголовок 1 Знак"/>
    <w:basedOn w:val="a1"/>
    <w:link w:val="1"/>
    <w:rsid w:val="00B25B3D"/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B25B3D"/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character" w:customStyle="1" w:styleId="30">
    <w:name w:val="Заголовок 3 Знак"/>
    <w:basedOn w:val="a1"/>
    <w:link w:val="3"/>
    <w:rsid w:val="00B25B3D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character" w:customStyle="1" w:styleId="50">
    <w:name w:val="Заголовок 5 Знак"/>
    <w:basedOn w:val="a1"/>
    <w:link w:val="5"/>
    <w:rsid w:val="00B25B3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character" w:customStyle="1" w:styleId="60">
    <w:name w:val="Заголовок 6 Знак"/>
    <w:basedOn w:val="a1"/>
    <w:link w:val="6"/>
    <w:rsid w:val="00B25B3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customStyle="1" w:styleId="70">
    <w:name w:val="Заголовок 7 Знак"/>
    <w:basedOn w:val="a1"/>
    <w:link w:val="7"/>
    <w:rsid w:val="00B25B3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057D2A"/>
    <w:pPr>
      <w:spacing w:after="120"/>
      <w:ind w:left="283"/>
    </w:pPr>
  </w:style>
  <w:style w:type="character" w:customStyle="1" w:styleId="ab">
    <w:name w:val="Основний текст з відступом Знак"/>
    <w:basedOn w:val="a1"/>
    <w:link w:val="aa"/>
    <w:uiPriority w:val="99"/>
    <w:semiHidden/>
    <w:rsid w:val="0005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C3A8-CB92-4341-8688-75CA5021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4</Pages>
  <Words>3188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Sharlay_L</dc:creator>
  <cp:keywords/>
  <dc:description/>
  <cp:lastModifiedBy>Отрощенко Сергій Володимирович</cp:lastModifiedBy>
  <cp:revision>59</cp:revision>
  <cp:lastPrinted>2022-07-18T12:50:00Z</cp:lastPrinted>
  <dcterms:created xsi:type="dcterms:W3CDTF">2016-04-20T06:48:00Z</dcterms:created>
  <dcterms:modified xsi:type="dcterms:W3CDTF">2022-07-27T08:17:00Z</dcterms:modified>
</cp:coreProperties>
</file>