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26" w:rsidRPr="00696D41" w:rsidRDefault="006B50DC" w:rsidP="00804A26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DFD"/>
          <w:lang w:val="ru-RU" w:eastAsia="uk-UA"/>
        </w:rPr>
      </w:pPr>
      <w:r w:rsidRPr="00AC4B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DFD"/>
          <w:lang w:eastAsia="uk-UA"/>
        </w:rPr>
        <w:t>Президенту України</w:t>
      </w:r>
    </w:p>
    <w:p w:rsidR="00804A26" w:rsidRPr="00AC4B3F" w:rsidRDefault="00804A26" w:rsidP="00804A26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C4B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DFD"/>
          <w:lang w:eastAsia="uk-UA"/>
        </w:rPr>
        <w:t>Володимиру З</w:t>
      </w:r>
      <w:r w:rsidR="006B50DC" w:rsidRPr="00AC4B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DFD"/>
          <w:lang w:eastAsia="uk-UA"/>
        </w:rPr>
        <w:t>ЕЛЕНСЬКОМУ</w:t>
      </w:r>
    </w:p>
    <w:p w:rsidR="006B50DC" w:rsidRPr="00696D41" w:rsidRDefault="006B50DC" w:rsidP="00804A26">
      <w:pPr>
        <w:shd w:val="clear" w:color="auto" w:fill="FDFDFD"/>
        <w:spacing w:after="0" w:line="240" w:lineRule="auto"/>
        <w:ind w:left="538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804A26" w:rsidRPr="00AC4B3F" w:rsidRDefault="00804A26" w:rsidP="00804A26">
      <w:pPr>
        <w:shd w:val="clear" w:color="auto" w:fill="FDFDFD"/>
        <w:spacing w:after="0" w:line="240" w:lineRule="auto"/>
        <w:ind w:left="538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4B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Керівник</w:t>
      </w:r>
      <w:r w:rsidR="00181E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bookmarkStart w:id="0" w:name="_GoBack"/>
      <w:bookmarkEnd w:id="0"/>
      <w:r w:rsidRPr="00AC4B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Офісу Президента України</w:t>
      </w:r>
    </w:p>
    <w:p w:rsidR="006B50DC" w:rsidRPr="00AC4B3F" w:rsidRDefault="006B50DC" w:rsidP="006B50DC">
      <w:pPr>
        <w:shd w:val="clear" w:color="auto" w:fill="FDFDFD"/>
        <w:spacing w:after="0" w:line="240" w:lineRule="auto"/>
        <w:ind w:left="538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4B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Андрію ЄРМАКУ</w:t>
      </w:r>
    </w:p>
    <w:p w:rsidR="00804A26" w:rsidRPr="00AC4B3F" w:rsidRDefault="00804A26" w:rsidP="00804A2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36A41" w:rsidRDefault="00696D41" w:rsidP="00836A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Звернення</w:t>
      </w:r>
    </w:p>
    <w:p w:rsidR="00836A41" w:rsidRPr="00836A41" w:rsidRDefault="00836A41" w:rsidP="00836A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4A26" w:rsidRPr="006B50DC" w:rsidRDefault="00804A26" w:rsidP="006B50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6B50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Ми, депутати Хмельницької міської ради, стурбовані ситуацією, яка с</w:t>
      </w:r>
      <w:r w:rsidR="00EC17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Pr="006B50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лалася в Мінську, а саме </w:t>
      </w:r>
      <w:r w:rsidRPr="006B5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підписано домовленості про створення консультативної ради, в якій ОРДЛО будуть представлені як суб'єкт, а Росія в статусі гаранта-спостерігача опинилася на рівні з Німеччиною, Францією та ОБСЄ.</w:t>
      </w:r>
    </w:p>
    <w:p w:rsidR="00804A26" w:rsidRPr="006B50DC" w:rsidRDefault="00804A26" w:rsidP="006B50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B50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Росія 6 рік здійснює військову агресію проти України, окупувавши Кримський півострів та підтримуючи незаконні збройні формування на Донбасі військовою технікою та силами регулярних військ. При цьому РФ не визнає своєї участі в агресії та називає війну на Донбасі "внутрішнім конфліктом України".</w:t>
      </w:r>
    </w:p>
    <w:p w:rsidR="006B50DC" w:rsidRPr="006B50DC" w:rsidRDefault="00804A26" w:rsidP="006B50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6B5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Росія, яка є агресором, за допомогою такого формату отримує підтвердження своєї позиції "нас там </w:t>
      </w:r>
      <w:proofErr w:type="spellStart"/>
      <w:r w:rsidRPr="006B5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нет</w:t>
      </w:r>
      <w:proofErr w:type="spellEnd"/>
      <w:r w:rsidRPr="006B5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" і виступає як "посере</w:t>
      </w:r>
      <w:r w:rsidR="006B5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дник", а не учасник конфлікту (</w:t>
      </w:r>
      <w:r w:rsidRPr="006B5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окупантом). Також у те</w:t>
      </w:r>
      <w:r w:rsidR="006B5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</w:t>
      </w:r>
      <w:r w:rsidRPr="006B5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сті наявні формулювання про "необхідність всеосяжного політичного врегулювання конфлікту", і повна відсутність хоча б натяку на необхідність негайного припинення вогню, стійкого режиму тиші і забезпечення всіх умов безпеки, необхідних для </w:t>
      </w:r>
      <w:r w:rsidR="00EC1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вище згаданого</w:t>
      </w:r>
      <w:r w:rsidRPr="006B5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політичного процесу.</w:t>
      </w:r>
    </w:p>
    <w:p w:rsidR="00804A26" w:rsidRPr="006B50DC" w:rsidRDefault="00804A26" w:rsidP="006B50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6B50DC">
        <w:rPr>
          <w:rStyle w:val="a4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У зв’язку з цим вважаємо за доцільне заявити</w:t>
      </w:r>
      <w:r w:rsidR="00AC4B3F">
        <w:rPr>
          <w:rStyle w:val="a4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 та нагадати</w:t>
      </w:r>
      <w:r w:rsidRPr="006B50DC">
        <w:rPr>
          <w:rStyle w:val="a4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, що згідно з положеннями Закону України «Про особливості державної політики із забезпечення державного суверенітету України на тимчасово окупованих територіях у Доне</w:t>
      </w:r>
      <w:r w:rsidR="00EC1779">
        <w:rPr>
          <w:rStyle w:val="a4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цькій та Луганській областях» №</w:t>
      </w:r>
      <w:r w:rsidRPr="006B50DC">
        <w:rPr>
          <w:rStyle w:val="a4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2268 від 2018 року Російська Федерація здійснює тимчасову окупацію територій в Донецькій та Луганській областях.</w:t>
      </w:r>
    </w:p>
    <w:p w:rsidR="00804A26" w:rsidRPr="006B50DC" w:rsidRDefault="00804A26" w:rsidP="006B50DC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B50DC">
        <w:rPr>
          <w:rStyle w:val="a4"/>
          <w:b w:val="0"/>
          <w:iCs/>
          <w:color w:val="000000" w:themeColor="text1"/>
        </w:rPr>
        <w:t>Відповідно до законодавства України на тимчасово окупованій території України, узурпувавши виконання владних функцій, діють окупаційні органи влади Російської Федерації.</w:t>
      </w:r>
    </w:p>
    <w:p w:rsidR="00804A26" w:rsidRPr="006B50DC" w:rsidRDefault="00804A26" w:rsidP="006B50DC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B50DC">
        <w:rPr>
          <w:rStyle w:val="a4"/>
          <w:b w:val="0"/>
          <w:iCs/>
          <w:color w:val="000000" w:themeColor="text1"/>
        </w:rPr>
        <w:t>Відтак, українське законодавство унеможливлює визнання в будь-якій формі будь-яких органів влади так званих ОРДЛО і таке ін. Усі переговори щодо забезпечення прав та інтересів громадян України, а також щодо припинення збройної агресії повинні вестись винятково з Російською Федерацією та її представниками. Легітимність представників так званих ОРДЛО може бути визнана лише в тому разі, якщо вони призначені законними представниками України чи законними органами влади нашої держави.</w:t>
      </w:r>
    </w:p>
    <w:p w:rsidR="006B50DC" w:rsidRPr="006B50DC" w:rsidRDefault="00804A26" w:rsidP="006B50DC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rStyle w:val="a4"/>
          <w:b w:val="0"/>
          <w:iCs/>
          <w:color w:val="000000" w:themeColor="text1"/>
        </w:rPr>
      </w:pPr>
      <w:r w:rsidRPr="006B50DC">
        <w:rPr>
          <w:rStyle w:val="a4"/>
          <w:b w:val="0"/>
          <w:iCs/>
          <w:color w:val="000000" w:themeColor="text1"/>
        </w:rPr>
        <w:t>Ми усвідомлюємо, що створювана Консультативна рада є лише дорадчим органом без права прийняття рішень. Разом з тим, на наше переконання, реалізація на практиці оприлюдненого українськими ЗМІ положення про згадану Консультативну раду закладає основу для того, щоб поставити під сумнів закріплену в законодавстві України позицію нашої держави про те, що на сході України відбувається збройна агресія з боку Російської Федерації, яка тимчасово окупувала Автономну Республіку Крим, місто Севастополь та території в Донецькій та Луганській областях.</w:t>
      </w:r>
    </w:p>
    <w:p w:rsidR="00804A26" w:rsidRPr="006B50DC" w:rsidRDefault="00804A26" w:rsidP="006B50DC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B50DC">
        <w:rPr>
          <w:rStyle w:val="a4"/>
          <w:b w:val="0"/>
          <w:iCs/>
          <w:color w:val="000000" w:themeColor="text1"/>
        </w:rPr>
        <w:t xml:space="preserve">Такий підхід може поставити під сумнів продовження санкцій наших західних партнерів. Крім того він жодним чином не вирішує </w:t>
      </w:r>
      <w:proofErr w:type="spellStart"/>
      <w:r w:rsidRPr="006B50DC">
        <w:rPr>
          <w:rStyle w:val="a4"/>
          <w:b w:val="0"/>
          <w:iCs/>
          <w:color w:val="000000" w:themeColor="text1"/>
        </w:rPr>
        <w:t>безпекову</w:t>
      </w:r>
      <w:proofErr w:type="spellEnd"/>
      <w:r w:rsidRPr="006B50DC">
        <w:rPr>
          <w:rStyle w:val="a4"/>
          <w:b w:val="0"/>
          <w:iCs/>
          <w:color w:val="000000" w:themeColor="text1"/>
        </w:rPr>
        <w:t xml:space="preserve"> складову конфлікту на Донбасі.</w:t>
      </w:r>
    </w:p>
    <w:p w:rsidR="00804A26" w:rsidRPr="006B50DC" w:rsidRDefault="00804A26" w:rsidP="006B50DC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rStyle w:val="a4"/>
          <w:b w:val="0"/>
          <w:iCs/>
          <w:color w:val="000000" w:themeColor="text1"/>
        </w:rPr>
      </w:pPr>
      <w:r w:rsidRPr="006B50DC">
        <w:rPr>
          <w:rStyle w:val="a4"/>
          <w:b w:val="0"/>
          <w:iCs/>
          <w:color w:val="000000" w:themeColor="text1"/>
        </w:rPr>
        <w:t>Тому ми звертаємось до Президента України Володимира Зеленського щодо недопущення здачі української території оку</w:t>
      </w:r>
      <w:r w:rsidR="006B50DC" w:rsidRPr="006B50DC">
        <w:rPr>
          <w:rStyle w:val="a4"/>
          <w:b w:val="0"/>
          <w:iCs/>
          <w:color w:val="000000" w:themeColor="text1"/>
        </w:rPr>
        <w:t xml:space="preserve">паційним формуванням ЛНР, ДНР, </w:t>
      </w:r>
      <w:r w:rsidRPr="006B50DC">
        <w:rPr>
          <w:rStyle w:val="a4"/>
          <w:b w:val="0"/>
          <w:iCs/>
          <w:color w:val="000000" w:themeColor="text1"/>
        </w:rPr>
        <w:t>Росії та не допустити реалізації оприлюднених рішень які не знаходять підтримку народу України, протирічать діючому законодавству держави та національним інтересам.</w:t>
      </w:r>
    </w:p>
    <w:p w:rsidR="006B50DC" w:rsidRPr="00696D41" w:rsidRDefault="006B50DC" w:rsidP="006B50DC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b w:val="0"/>
          <w:iCs/>
          <w:color w:val="000000" w:themeColor="text1"/>
        </w:rPr>
      </w:pPr>
    </w:p>
    <w:p w:rsidR="006B50DC" w:rsidRPr="00696D41" w:rsidRDefault="006B50DC" w:rsidP="006B50DC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b w:val="0"/>
          <w:iCs/>
          <w:color w:val="000000" w:themeColor="text1"/>
        </w:rPr>
      </w:pPr>
    </w:p>
    <w:p w:rsidR="006B50DC" w:rsidRPr="006B50DC" w:rsidRDefault="006B50DC" w:rsidP="006B50DC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 w:themeColor="text1"/>
        </w:rPr>
      </w:pPr>
      <w:r w:rsidRPr="00BC01A4">
        <w:rPr>
          <w:i/>
          <w:shd w:val="clear" w:color="auto" w:fill="FFFFFF"/>
        </w:rPr>
        <w:t xml:space="preserve">Звернення прийняте на </w:t>
      </w:r>
      <w:r>
        <w:rPr>
          <w:i/>
          <w:shd w:val="clear" w:color="auto" w:fill="FFFFFF"/>
        </w:rPr>
        <w:t>позачерговій сороковій</w:t>
      </w:r>
      <w:r w:rsidRPr="00BC01A4">
        <w:rPr>
          <w:i/>
          <w:shd w:val="clear" w:color="auto" w:fill="FFFFFF"/>
        </w:rPr>
        <w:t xml:space="preserve"> сесії Хмельницької міської ради </w:t>
      </w:r>
      <w:r>
        <w:rPr>
          <w:i/>
          <w:shd w:val="clear" w:color="auto" w:fill="FFFFFF"/>
        </w:rPr>
        <w:t>25 березня</w:t>
      </w:r>
      <w:r w:rsidRPr="00BC01A4">
        <w:rPr>
          <w:i/>
          <w:shd w:val="clear" w:color="auto" w:fill="FFFFFF"/>
        </w:rPr>
        <w:t xml:space="preserve"> 20</w:t>
      </w:r>
      <w:r>
        <w:rPr>
          <w:i/>
          <w:shd w:val="clear" w:color="auto" w:fill="FFFFFF"/>
        </w:rPr>
        <w:t>20</w:t>
      </w:r>
      <w:r w:rsidRPr="00BC01A4">
        <w:rPr>
          <w:i/>
          <w:shd w:val="clear" w:color="auto" w:fill="FFFFFF"/>
        </w:rPr>
        <w:t xml:space="preserve"> року.</w:t>
      </w:r>
    </w:p>
    <w:sectPr w:rsidR="006B50DC" w:rsidRPr="006B50DC" w:rsidSect="00836A41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7D"/>
    <w:rsid w:val="000E2CD5"/>
    <w:rsid w:val="00181ECA"/>
    <w:rsid w:val="005365C1"/>
    <w:rsid w:val="00696D41"/>
    <w:rsid w:val="006B50DC"/>
    <w:rsid w:val="00804A26"/>
    <w:rsid w:val="00836A41"/>
    <w:rsid w:val="00AC4B3F"/>
    <w:rsid w:val="00B92378"/>
    <w:rsid w:val="00C4227D"/>
    <w:rsid w:val="00EC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04A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04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2087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Шарлай Олександр Федорович</cp:lastModifiedBy>
  <cp:revision>3</cp:revision>
  <cp:lastPrinted>2020-03-26T08:17:00Z</cp:lastPrinted>
  <dcterms:created xsi:type="dcterms:W3CDTF">2020-03-30T09:36:00Z</dcterms:created>
  <dcterms:modified xsi:type="dcterms:W3CDTF">2020-04-06T09:20:00Z</dcterms:modified>
</cp:coreProperties>
</file>