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F5B" w:rsidRPr="00A7619C" w:rsidRDefault="00A904F2" w:rsidP="000F3F0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96pt;height:145.5pt;visibility:visible" filled="t">
            <v:imagedata r:id="rId5" o:title=""/>
          </v:shape>
        </w:pict>
      </w:r>
    </w:p>
    <w:p w:rsidR="007E0F5B" w:rsidRPr="00A7619C" w:rsidRDefault="007E0F5B" w:rsidP="000F3F0C">
      <w:pPr>
        <w:jc w:val="center"/>
      </w:pPr>
    </w:p>
    <w:p w:rsidR="007E0F5B" w:rsidRPr="004B6087" w:rsidRDefault="007E0F5B" w:rsidP="000F3F0C">
      <w:pPr>
        <w:ind w:right="4982"/>
        <w:jc w:val="both"/>
        <w:rPr>
          <w:sz w:val="24"/>
          <w:szCs w:val="24"/>
          <w:lang w:val="uk-UA"/>
        </w:rPr>
      </w:pPr>
      <w:r w:rsidRPr="004B6087">
        <w:rPr>
          <w:sz w:val="24"/>
          <w:szCs w:val="24"/>
        </w:rPr>
        <w:t>Про</w:t>
      </w:r>
      <w:r w:rsidRPr="004B6087">
        <w:rPr>
          <w:sz w:val="24"/>
          <w:szCs w:val="24"/>
          <w:lang w:val="uk-UA"/>
        </w:rPr>
        <w:t xml:space="preserve"> внесення змін в рішення виконавчого комітету від 12.05.2022 року №313</w:t>
      </w:r>
      <w:r w:rsidRPr="004B6087">
        <w:rPr>
          <w:sz w:val="24"/>
          <w:szCs w:val="24"/>
        </w:rPr>
        <w:t xml:space="preserve"> </w:t>
      </w:r>
    </w:p>
    <w:p w:rsidR="007E0F5B" w:rsidRPr="004B6087" w:rsidRDefault="007E0F5B" w:rsidP="000F3F0C">
      <w:pPr>
        <w:rPr>
          <w:sz w:val="24"/>
          <w:szCs w:val="24"/>
        </w:rPr>
      </w:pPr>
    </w:p>
    <w:p w:rsidR="007E0F5B" w:rsidRPr="004B6087" w:rsidRDefault="007E0F5B" w:rsidP="000F3F0C">
      <w:pPr>
        <w:ind w:firstLine="567"/>
        <w:jc w:val="both"/>
        <w:rPr>
          <w:sz w:val="24"/>
          <w:szCs w:val="24"/>
        </w:rPr>
      </w:pPr>
      <w:proofErr w:type="spellStart"/>
      <w:r w:rsidRPr="004B6087">
        <w:rPr>
          <w:sz w:val="24"/>
          <w:szCs w:val="24"/>
        </w:rPr>
        <w:t>Розглянувши</w:t>
      </w:r>
      <w:proofErr w:type="spellEnd"/>
      <w:r w:rsidRPr="004B6087">
        <w:rPr>
          <w:sz w:val="24"/>
          <w:szCs w:val="24"/>
        </w:rPr>
        <w:t xml:space="preserve"> </w:t>
      </w:r>
      <w:proofErr w:type="spellStart"/>
      <w:r w:rsidRPr="004B6087">
        <w:rPr>
          <w:sz w:val="24"/>
          <w:szCs w:val="24"/>
        </w:rPr>
        <w:t>клопотання</w:t>
      </w:r>
      <w:proofErr w:type="spellEnd"/>
      <w:r w:rsidRPr="004B6087">
        <w:rPr>
          <w:sz w:val="24"/>
          <w:szCs w:val="24"/>
        </w:rPr>
        <w:t xml:space="preserve"> </w:t>
      </w:r>
      <w:proofErr w:type="spellStart"/>
      <w:r w:rsidRPr="004B6087">
        <w:rPr>
          <w:sz w:val="24"/>
          <w:szCs w:val="24"/>
        </w:rPr>
        <w:t>комунального</w:t>
      </w:r>
      <w:proofErr w:type="spellEnd"/>
      <w:r w:rsidRPr="004B6087">
        <w:rPr>
          <w:sz w:val="24"/>
          <w:szCs w:val="24"/>
        </w:rPr>
        <w:t xml:space="preserve"> </w:t>
      </w:r>
      <w:proofErr w:type="spellStart"/>
      <w:r w:rsidRPr="004B6087">
        <w:rPr>
          <w:sz w:val="24"/>
          <w:szCs w:val="24"/>
        </w:rPr>
        <w:t>підприємства</w:t>
      </w:r>
      <w:proofErr w:type="spellEnd"/>
      <w:r w:rsidRPr="004B6087">
        <w:rPr>
          <w:sz w:val="24"/>
          <w:szCs w:val="24"/>
        </w:rPr>
        <w:t xml:space="preserve"> «</w:t>
      </w:r>
      <w:proofErr w:type="spellStart"/>
      <w:r w:rsidRPr="004B6087">
        <w:rPr>
          <w:sz w:val="24"/>
          <w:szCs w:val="24"/>
        </w:rPr>
        <w:t>Південно-Західні</w:t>
      </w:r>
      <w:proofErr w:type="spellEnd"/>
      <w:r w:rsidRPr="004B6087">
        <w:rPr>
          <w:sz w:val="24"/>
          <w:szCs w:val="24"/>
        </w:rPr>
        <w:t xml:space="preserve"> тепломережі», </w:t>
      </w:r>
      <w:proofErr w:type="spellStart"/>
      <w:r w:rsidRPr="004B6087">
        <w:rPr>
          <w:sz w:val="24"/>
          <w:szCs w:val="24"/>
        </w:rPr>
        <w:t>керуючись</w:t>
      </w:r>
      <w:proofErr w:type="spellEnd"/>
      <w:r w:rsidRPr="004B6087">
        <w:rPr>
          <w:sz w:val="24"/>
          <w:szCs w:val="24"/>
        </w:rPr>
        <w:t xml:space="preserve"> Законом </w:t>
      </w:r>
      <w:proofErr w:type="spellStart"/>
      <w:r w:rsidRPr="004B6087">
        <w:rPr>
          <w:sz w:val="24"/>
          <w:szCs w:val="24"/>
        </w:rPr>
        <w:t>України</w:t>
      </w:r>
      <w:proofErr w:type="spellEnd"/>
      <w:r w:rsidRPr="004B6087">
        <w:rPr>
          <w:sz w:val="24"/>
          <w:szCs w:val="24"/>
        </w:rPr>
        <w:t xml:space="preserve"> «Про </w:t>
      </w:r>
      <w:proofErr w:type="spellStart"/>
      <w:r w:rsidRPr="004B6087">
        <w:rPr>
          <w:sz w:val="24"/>
          <w:szCs w:val="24"/>
        </w:rPr>
        <w:t>місцеве</w:t>
      </w:r>
      <w:proofErr w:type="spellEnd"/>
      <w:r w:rsidRPr="004B6087">
        <w:rPr>
          <w:sz w:val="24"/>
          <w:szCs w:val="24"/>
        </w:rPr>
        <w:t xml:space="preserve"> </w:t>
      </w:r>
      <w:proofErr w:type="spellStart"/>
      <w:r w:rsidRPr="004B6087">
        <w:rPr>
          <w:sz w:val="24"/>
          <w:szCs w:val="24"/>
        </w:rPr>
        <w:t>самоврядування</w:t>
      </w:r>
      <w:proofErr w:type="spellEnd"/>
      <w:r w:rsidRPr="004B6087">
        <w:rPr>
          <w:sz w:val="24"/>
          <w:szCs w:val="24"/>
        </w:rPr>
        <w:t xml:space="preserve"> в </w:t>
      </w:r>
      <w:proofErr w:type="spellStart"/>
      <w:r w:rsidRPr="004B6087">
        <w:rPr>
          <w:sz w:val="24"/>
          <w:szCs w:val="24"/>
        </w:rPr>
        <w:t>Україні</w:t>
      </w:r>
      <w:proofErr w:type="spellEnd"/>
      <w:r w:rsidRPr="004B6087">
        <w:rPr>
          <w:sz w:val="24"/>
          <w:szCs w:val="24"/>
        </w:rPr>
        <w:t xml:space="preserve">», </w:t>
      </w:r>
      <w:proofErr w:type="spellStart"/>
      <w:r w:rsidRPr="004B6087">
        <w:rPr>
          <w:sz w:val="24"/>
          <w:szCs w:val="24"/>
        </w:rPr>
        <w:t>Положенням</w:t>
      </w:r>
      <w:proofErr w:type="spellEnd"/>
      <w:r w:rsidRPr="004B6087">
        <w:rPr>
          <w:sz w:val="24"/>
          <w:szCs w:val="24"/>
        </w:rPr>
        <w:t xml:space="preserve"> про порядок </w:t>
      </w:r>
      <w:proofErr w:type="spellStart"/>
      <w:r w:rsidRPr="004B6087">
        <w:rPr>
          <w:sz w:val="24"/>
          <w:szCs w:val="24"/>
        </w:rPr>
        <w:t>списання</w:t>
      </w:r>
      <w:proofErr w:type="spellEnd"/>
      <w:r w:rsidRPr="004B6087">
        <w:rPr>
          <w:sz w:val="24"/>
          <w:szCs w:val="24"/>
        </w:rPr>
        <w:t xml:space="preserve"> майна, </w:t>
      </w:r>
      <w:proofErr w:type="spellStart"/>
      <w:r w:rsidRPr="004B6087">
        <w:rPr>
          <w:sz w:val="24"/>
          <w:szCs w:val="24"/>
        </w:rPr>
        <w:t>що</w:t>
      </w:r>
      <w:proofErr w:type="spellEnd"/>
      <w:r w:rsidRPr="004B6087">
        <w:rPr>
          <w:sz w:val="24"/>
          <w:szCs w:val="24"/>
        </w:rPr>
        <w:t xml:space="preserve"> є </w:t>
      </w:r>
      <w:proofErr w:type="spellStart"/>
      <w:r w:rsidRPr="004B6087">
        <w:rPr>
          <w:sz w:val="24"/>
          <w:szCs w:val="24"/>
        </w:rPr>
        <w:t>комунальною</w:t>
      </w:r>
      <w:proofErr w:type="spellEnd"/>
      <w:r w:rsidRPr="004B6087">
        <w:rPr>
          <w:sz w:val="24"/>
          <w:szCs w:val="24"/>
        </w:rPr>
        <w:t xml:space="preserve"> </w:t>
      </w:r>
      <w:proofErr w:type="spellStart"/>
      <w:r w:rsidRPr="004B6087">
        <w:rPr>
          <w:sz w:val="24"/>
          <w:szCs w:val="24"/>
        </w:rPr>
        <w:t>власністю</w:t>
      </w:r>
      <w:proofErr w:type="spellEnd"/>
      <w:r w:rsidRPr="004B6087">
        <w:rPr>
          <w:sz w:val="24"/>
          <w:szCs w:val="24"/>
        </w:rPr>
        <w:t xml:space="preserve"> Хмельницької міської </w:t>
      </w:r>
      <w:proofErr w:type="spellStart"/>
      <w:r w:rsidRPr="004B6087">
        <w:rPr>
          <w:sz w:val="24"/>
          <w:szCs w:val="24"/>
        </w:rPr>
        <w:t>територіальної</w:t>
      </w:r>
      <w:proofErr w:type="spellEnd"/>
      <w:r w:rsidRPr="004B6087">
        <w:rPr>
          <w:sz w:val="24"/>
          <w:szCs w:val="24"/>
        </w:rPr>
        <w:t xml:space="preserve"> </w:t>
      </w:r>
      <w:proofErr w:type="spellStart"/>
      <w:r w:rsidRPr="004B6087">
        <w:rPr>
          <w:sz w:val="24"/>
          <w:szCs w:val="24"/>
        </w:rPr>
        <w:t>громади</w:t>
      </w:r>
      <w:proofErr w:type="spellEnd"/>
      <w:r w:rsidRPr="004B6087">
        <w:rPr>
          <w:sz w:val="24"/>
          <w:szCs w:val="24"/>
        </w:rPr>
        <w:t xml:space="preserve"> і </w:t>
      </w:r>
      <w:proofErr w:type="spellStart"/>
      <w:r w:rsidRPr="004B6087">
        <w:rPr>
          <w:sz w:val="24"/>
          <w:szCs w:val="24"/>
        </w:rPr>
        <w:t>перебуває</w:t>
      </w:r>
      <w:proofErr w:type="spellEnd"/>
      <w:r w:rsidRPr="004B6087">
        <w:rPr>
          <w:sz w:val="24"/>
          <w:szCs w:val="24"/>
        </w:rPr>
        <w:t xml:space="preserve"> на </w:t>
      </w:r>
      <w:proofErr w:type="spellStart"/>
      <w:r w:rsidRPr="004B6087">
        <w:rPr>
          <w:sz w:val="24"/>
          <w:szCs w:val="24"/>
        </w:rPr>
        <w:t>балансі</w:t>
      </w:r>
      <w:proofErr w:type="spellEnd"/>
      <w:r w:rsidRPr="004B6087">
        <w:rPr>
          <w:sz w:val="24"/>
          <w:szCs w:val="24"/>
        </w:rPr>
        <w:t xml:space="preserve"> </w:t>
      </w:r>
      <w:proofErr w:type="spellStart"/>
      <w:r w:rsidRPr="004B6087">
        <w:rPr>
          <w:sz w:val="24"/>
          <w:szCs w:val="24"/>
        </w:rPr>
        <w:t>комунальних</w:t>
      </w:r>
      <w:proofErr w:type="spellEnd"/>
      <w:r w:rsidRPr="004B6087">
        <w:rPr>
          <w:sz w:val="24"/>
          <w:szCs w:val="24"/>
        </w:rPr>
        <w:t xml:space="preserve"> </w:t>
      </w:r>
      <w:proofErr w:type="spellStart"/>
      <w:r w:rsidRPr="004B6087">
        <w:rPr>
          <w:sz w:val="24"/>
          <w:szCs w:val="24"/>
        </w:rPr>
        <w:t>підприємств</w:t>
      </w:r>
      <w:proofErr w:type="spellEnd"/>
      <w:r w:rsidRPr="004B6087">
        <w:rPr>
          <w:sz w:val="24"/>
          <w:szCs w:val="24"/>
        </w:rPr>
        <w:t xml:space="preserve">, </w:t>
      </w:r>
      <w:proofErr w:type="spellStart"/>
      <w:r w:rsidRPr="004B6087">
        <w:rPr>
          <w:sz w:val="24"/>
          <w:szCs w:val="24"/>
        </w:rPr>
        <w:t>бюджетних</w:t>
      </w:r>
      <w:proofErr w:type="spellEnd"/>
      <w:r w:rsidRPr="004B6087">
        <w:rPr>
          <w:sz w:val="24"/>
          <w:szCs w:val="24"/>
        </w:rPr>
        <w:t xml:space="preserve"> </w:t>
      </w:r>
      <w:proofErr w:type="spellStart"/>
      <w:r w:rsidRPr="004B6087">
        <w:rPr>
          <w:sz w:val="24"/>
          <w:szCs w:val="24"/>
        </w:rPr>
        <w:t>установ</w:t>
      </w:r>
      <w:proofErr w:type="spellEnd"/>
      <w:r w:rsidRPr="004B6087">
        <w:rPr>
          <w:sz w:val="24"/>
          <w:szCs w:val="24"/>
        </w:rPr>
        <w:t xml:space="preserve">, </w:t>
      </w:r>
      <w:proofErr w:type="spellStart"/>
      <w:r w:rsidRPr="004B6087">
        <w:rPr>
          <w:sz w:val="24"/>
          <w:szCs w:val="24"/>
        </w:rPr>
        <w:t>організацій</w:t>
      </w:r>
      <w:proofErr w:type="spellEnd"/>
      <w:r w:rsidRPr="004B6087">
        <w:rPr>
          <w:sz w:val="24"/>
          <w:szCs w:val="24"/>
        </w:rPr>
        <w:t xml:space="preserve">, </w:t>
      </w:r>
      <w:proofErr w:type="spellStart"/>
      <w:r w:rsidRPr="004B6087">
        <w:rPr>
          <w:sz w:val="24"/>
          <w:szCs w:val="24"/>
        </w:rPr>
        <w:t>закладів</w:t>
      </w:r>
      <w:proofErr w:type="spellEnd"/>
      <w:r w:rsidRPr="004B6087">
        <w:rPr>
          <w:sz w:val="24"/>
          <w:szCs w:val="24"/>
        </w:rPr>
        <w:t xml:space="preserve">, </w:t>
      </w:r>
      <w:proofErr w:type="spellStart"/>
      <w:r w:rsidRPr="004B6087">
        <w:rPr>
          <w:sz w:val="24"/>
          <w:szCs w:val="24"/>
        </w:rPr>
        <w:t>засновником</w:t>
      </w:r>
      <w:proofErr w:type="spellEnd"/>
      <w:r w:rsidRPr="004B6087">
        <w:rPr>
          <w:sz w:val="24"/>
          <w:szCs w:val="24"/>
        </w:rPr>
        <w:t xml:space="preserve"> </w:t>
      </w:r>
      <w:proofErr w:type="spellStart"/>
      <w:r w:rsidRPr="004B6087">
        <w:rPr>
          <w:sz w:val="24"/>
          <w:szCs w:val="24"/>
        </w:rPr>
        <w:t>яких</w:t>
      </w:r>
      <w:proofErr w:type="spellEnd"/>
      <w:r w:rsidRPr="004B6087">
        <w:rPr>
          <w:sz w:val="24"/>
          <w:szCs w:val="24"/>
        </w:rPr>
        <w:t xml:space="preserve"> є </w:t>
      </w:r>
      <w:proofErr w:type="spellStart"/>
      <w:r w:rsidRPr="004B6087">
        <w:rPr>
          <w:sz w:val="24"/>
          <w:szCs w:val="24"/>
        </w:rPr>
        <w:t>Хмельницька</w:t>
      </w:r>
      <w:proofErr w:type="spellEnd"/>
      <w:r w:rsidRPr="004B6087">
        <w:rPr>
          <w:sz w:val="24"/>
          <w:szCs w:val="24"/>
        </w:rPr>
        <w:t xml:space="preserve"> </w:t>
      </w:r>
      <w:proofErr w:type="spellStart"/>
      <w:r w:rsidRPr="004B6087">
        <w:rPr>
          <w:sz w:val="24"/>
          <w:szCs w:val="24"/>
        </w:rPr>
        <w:t>міська</w:t>
      </w:r>
      <w:proofErr w:type="spellEnd"/>
      <w:r w:rsidRPr="004B6087">
        <w:rPr>
          <w:sz w:val="24"/>
          <w:szCs w:val="24"/>
        </w:rPr>
        <w:t xml:space="preserve"> рада, </w:t>
      </w:r>
      <w:proofErr w:type="spellStart"/>
      <w:r w:rsidRPr="004B6087">
        <w:rPr>
          <w:sz w:val="24"/>
          <w:szCs w:val="24"/>
        </w:rPr>
        <w:t>затвердженим</w:t>
      </w:r>
      <w:proofErr w:type="spellEnd"/>
      <w:r w:rsidRPr="004B6087">
        <w:rPr>
          <w:sz w:val="24"/>
          <w:szCs w:val="24"/>
        </w:rPr>
        <w:t xml:space="preserve"> </w:t>
      </w:r>
      <w:proofErr w:type="spellStart"/>
      <w:r w:rsidRPr="004B6087">
        <w:rPr>
          <w:sz w:val="24"/>
          <w:szCs w:val="24"/>
        </w:rPr>
        <w:t>рішенням</w:t>
      </w:r>
      <w:proofErr w:type="spellEnd"/>
      <w:r w:rsidRPr="004B6087">
        <w:rPr>
          <w:sz w:val="24"/>
          <w:szCs w:val="24"/>
        </w:rPr>
        <w:t xml:space="preserve"> </w:t>
      </w:r>
      <w:proofErr w:type="spellStart"/>
      <w:r w:rsidRPr="004B6087">
        <w:rPr>
          <w:sz w:val="24"/>
          <w:szCs w:val="24"/>
        </w:rPr>
        <w:t>тринадцятої</w:t>
      </w:r>
      <w:proofErr w:type="spellEnd"/>
      <w:r w:rsidRPr="004B6087">
        <w:rPr>
          <w:sz w:val="24"/>
          <w:szCs w:val="24"/>
        </w:rPr>
        <w:t xml:space="preserve"> </w:t>
      </w:r>
      <w:proofErr w:type="spellStart"/>
      <w:r w:rsidRPr="004B6087">
        <w:rPr>
          <w:sz w:val="24"/>
          <w:szCs w:val="24"/>
        </w:rPr>
        <w:t>сесії</w:t>
      </w:r>
      <w:proofErr w:type="spellEnd"/>
      <w:r w:rsidRPr="004B6087">
        <w:rPr>
          <w:sz w:val="24"/>
          <w:szCs w:val="24"/>
        </w:rPr>
        <w:t xml:space="preserve"> міської ради </w:t>
      </w:r>
      <w:proofErr w:type="spellStart"/>
      <w:r w:rsidRPr="004B6087">
        <w:rPr>
          <w:sz w:val="24"/>
          <w:szCs w:val="24"/>
        </w:rPr>
        <w:t>від</w:t>
      </w:r>
      <w:proofErr w:type="spellEnd"/>
      <w:r w:rsidRPr="004B6087">
        <w:rPr>
          <w:sz w:val="24"/>
          <w:szCs w:val="24"/>
        </w:rPr>
        <w:t xml:space="preserve"> 14.12.2011 № 4, із </w:t>
      </w:r>
      <w:proofErr w:type="spellStart"/>
      <w:r w:rsidRPr="004B6087">
        <w:rPr>
          <w:sz w:val="24"/>
          <w:szCs w:val="24"/>
        </w:rPr>
        <w:t>змінами</w:t>
      </w:r>
      <w:proofErr w:type="spellEnd"/>
      <w:r w:rsidRPr="004B6087">
        <w:rPr>
          <w:sz w:val="24"/>
          <w:szCs w:val="24"/>
        </w:rPr>
        <w:t xml:space="preserve">, </w:t>
      </w:r>
      <w:proofErr w:type="spellStart"/>
      <w:r w:rsidRPr="004B6087">
        <w:rPr>
          <w:sz w:val="24"/>
          <w:szCs w:val="24"/>
        </w:rPr>
        <w:t>рішенням</w:t>
      </w:r>
      <w:proofErr w:type="spellEnd"/>
      <w:r w:rsidRPr="004B6087">
        <w:rPr>
          <w:sz w:val="24"/>
          <w:szCs w:val="24"/>
        </w:rPr>
        <w:t xml:space="preserve"> </w:t>
      </w:r>
      <w:proofErr w:type="spellStart"/>
      <w:r w:rsidRPr="004B6087">
        <w:rPr>
          <w:sz w:val="24"/>
          <w:szCs w:val="24"/>
        </w:rPr>
        <w:t>четвертої</w:t>
      </w:r>
      <w:proofErr w:type="spellEnd"/>
      <w:r w:rsidRPr="004B6087">
        <w:rPr>
          <w:sz w:val="24"/>
          <w:szCs w:val="24"/>
        </w:rPr>
        <w:t xml:space="preserve"> </w:t>
      </w:r>
      <w:proofErr w:type="spellStart"/>
      <w:r w:rsidRPr="004B6087">
        <w:rPr>
          <w:sz w:val="24"/>
          <w:szCs w:val="24"/>
        </w:rPr>
        <w:t>сесії</w:t>
      </w:r>
      <w:proofErr w:type="spellEnd"/>
      <w:r w:rsidRPr="004B6087">
        <w:rPr>
          <w:sz w:val="24"/>
          <w:szCs w:val="24"/>
        </w:rPr>
        <w:t xml:space="preserve"> міської ради </w:t>
      </w:r>
      <w:proofErr w:type="spellStart"/>
      <w:r w:rsidRPr="004B6087">
        <w:rPr>
          <w:sz w:val="24"/>
          <w:szCs w:val="24"/>
        </w:rPr>
        <w:t>від</w:t>
      </w:r>
      <w:proofErr w:type="spellEnd"/>
      <w:r w:rsidRPr="004B6087">
        <w:rPr>
          <w:sz w:val="24"/>
          <w:szCs w:val="24"/>
        </w:rPr>
        <w:t xml:space="preserve"> 17.02.2021 № 30 «Про </w:t>
      </w:r>
      <w:proofErr w:type="spellStart"/>
      <w:r w:rsidRPr="004B6087">
        <w:rPr>
          <w:sz w:val="24"/>
          <w:szCs w:val="24"/>
        </w:rPr>
        <w:t>особливості</w:t>
      </w:r>
      <w:proofErr w:type="spellEnd"/>
      <w:r w:rsidRPr="004B6087">
        <w:rPr>
          <w:sz w:val="24"/>
          <w:szCs w:val="24"/>
        </w:rPr>
        <w:t xml:space="preserve"> </w:t>
      </w:r>
      <w:proofErr w:type="spellStart"/>
      <w:r w:rsidRPr="004B6087">
        <w:rPr>
          <w:sz w:val="24"/>
          <w:szCs w:val="24"/>
        </w:rPr>
        <w:t>передачі</w:t>
      </w:r>
      <w:proofErr w:type="spellEnd"/>
      <w:r w:rsidRPr="004B6087">
        <w:rPr>
          <w:sz w:val="24"/>
          <w:szCs w:val="24"/>
        </w:rPr>
        <w:t xml:space="preserve"> в </w:t>
      </w:r>
      <w:proofErr w:type="spellStart"/>
      <w:r w:rsidRPr="004B6087">
        <w:rPr>
          <w:sz w:val="24"/>
          <w:szCs w:val="24"/>
        </w:rPr>
        <w:t>оренду</w:t>
      </w:r>
      <w:proofErr w:type="spellEnd"/>
      <w:r w:rsidRPr="004B6087">
        <w:rPr>
          <w:sz w:val="24"/>
          <w:szCs w:val="24"/>
        </w:rPr>
        <w:t xml:space="preserve"> майна Хмельницької міської </w:t>
      </w:r>
      <w:proofErr w:type="spellStart"/>
      <w:r w:rsidRPr="004B6087">
        <w:rPr>
          <w:sz w:val="24"/>
          <w:szCs w:val="24"/>
        </w:rPr>
        <w:t>територіальної</w:t>
      </w:r>
      <w:proofErr w:type="spellEnd"/>
      <w:r w:rsidRPr="004B6087">
        <w:rPr>
          <w:sz w:val="24"/>
          <w:szCs w:val="24"/>
        </w:rPr>
        <w:t xml:space="preserve"> </w:t>
      </w:r>
      <w:proofErr w:type="spellStart"/>
      <w:r w:rsidRPr="004B6087">
        <w:rPr>
          <w:sz w:val="24"/>
          <w:szCs w:val="24"/>
        </w:rPr>
        <w:t>громади</w:t>
      </w:r>
      <w:proofErr w:type="spellEnd"/>
      <w:r w:rsidRPr="004B6087">
        <w:rPr>
          <w:sz w:val="24"/>
          <w:szCs w:val="24"/>
        </w:rPr>
        <w:t xml:space="preserve">», </w:t>
      </w:r>
      <w:proofErr w:type="spellStart"/>
      <w:r w:rsidRPr="004B6087">
        <w:rPr>
          <w:sz w:val="24"/>
          <w:szCs w:val="24"/>
        </w:rPr>
        <w:t>виконавчий</w:t>
      </w:r>
      <w:proofErr w:type="spellEnd"/>
      <w:r w:rsidRPr="004B6087">
        <w:rPr>
          <w:sz w:val="24"/>
          <w:szCs w:val="24"/>
        </w:rPr>
        <w:t xml:space="preserve"> комітет міської ради</w:t>
      </w:r>
    </w:p>
    <w:p w:rsidR="007E0F5B" w:rsidRPr="004B6087" w:rsidRDefault="007E0F5B" w:rsidP="000F3F0C">
      <w:pPr>
        <w:pStyle w:val="a8"/>
        <w:rPr>
          <w:color w:val="000000"/>
        </w:rPr>
      </w:pPr>
    </w:p>
    <w:p w:rsidR="007E0F5B" w:rsidRPr="004B6087" w:rsidRDefault="007E0F5B" w:rsidP="000F3F0C">
      <w:pPr>
        <w:pStyle w:val="a8"/>
        <w:ind w:firstLine="13"/>
        <w:rPr>
          <w:color w:val="000000"/>
        </w:rPr>
      </w:pPr>
      <w:r w:rsidRPr="004B6087">
        <w:rPr>
          <w:color w:val="000000"/>
        </w:rPr>
        <w:t>ВИРІШИВ:</w:t>
      </w:r>
    </w:p>
    <w:p w:rsidR="007E0F5B" w:rsidRPr="004B6087" w:rsidRDefault="007E0F5B" w:rsidP="000F3F0C">
      <w:pPr>
        <w:pStyle w:val="220"/>
        <w:rPr>
          <w:color w:val="000000"/>
        </w:rPr>
      </w:pPr>
    </w:p>
    <w:p w:rsidR="007E0F5B" w:rsidRDefault="007E0F5B" w:rsidP="000F3F0C">
      <w:pPr>
        <w:pStyle w:val="220"/>
        <w:numPr>
          <w:ilvl w:val="0"/>
          <w:numId w:val="4"/>
        </w:numPr>
        <w:tabs>
          <w:tab w:val="left" w:pos="1088"/>
        </w:tabs>
        <w:ind w:left="0" w:firstLine="725"/>
        <w:rPr>
          <w:color w:val="000000"/>
        </w:rPr>
      </w:pPr>
      <w:proofErr w:type="spellStart"/>
      <w:r w:rsidRPr="004B6087">
        <w:rPr>
          <w:color w:val="000000"/>
        </w:rPr>
        <w:t>Внести</w:t>
      </w:r>
      <w:proofErr w:type="spellEnd"/>
      <w:r w:rsidRPr="004B6087">
        <w:rPr>
          <w:color w:val="000000"/>
        </w:rPr>
        <w:t xml:space="preserve"> зміни в рішення виконавчого комітету від 12.05.2022 року № 313</w:t>
      </w:r>
      <w:r>
        <w:rPr>
          <w:color w:val="000000"/>
        </w:rPr>
        <w:t xml:space="preserve"> «</w:t>
      </w:r>
      <w:r w:rsidRPr="006E177F">
        <w:rPr>
          <w:shd w:val="clear" w:color="auto" w:fill="FFFFFF"/>
        </w:rPr>
        <w:t>Про надання дозволу на передачу з балансу комунального підприємства «Південно-Західні тепломережі» на баланс міського комунального підприємства «Хмельницьктеплокомуненерго» основних засобів, виробничих запасів, малоцінних та швидкозношуваних предметів»</w:t>
      </w:r>
      <w:r w:rsidRPr="006E177F">
        <w:t xml:space="preserve">, </w:t>
      </w:r>
      <w:r w:rsidRPr="004B6087">
        <w:rPr>
          <w:color w:val="000000"/>
        </w:rPr>
        <w:t>а саме</w:t>
      </w:r>
      <w:r>
        <w:rPr>
          <w:color w:val="000000"/>
        </w:rPr>
        <w:t>:</w:t>
      </w:r>
      <w:r w:rsidRPr="004B6087">
        <w:rPr>
          <w:color w:val="000000"/>
        </w:rPr>
        <w:t xml:space="preserve"> в п.210 додатку 1 замінити (зав. № 10-275) на (зав. № 28-375), в п.619 додатку 1 вписати (зав. № 47).</w:t>
      </w:r>
    </w:p>
    <w:p w:rsidR="007E0F5B" w:rsidRDefault="007E0F5B" w:rsidP="006E177F">
      <w:pPr>
        <w:pStyle w:val="220"/>
        <w:tabs>
          <w:tab w:val="left" w:pos="1088"/>
        </w:tabs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616"/>
        <w:gridCol w:w="2934"/>
        <w:gridCol w:w="1599"/>
        <w:gridCol w:w="1276"/>
        <w:gridCol w:w="1238"/>
        <w:gridCol w:w="1166"/>
      </w:tblGrid>
      <w:tr w:rsidR="007E0F5B" w:rsidTr="00A0318F">
        <w:tc>
          <w:tcPr>
            <w:tcW w:w="516" w:type="dxa"/>
            <w:vAlign w:val="center"/>
          </w:tcPr>
          <w:p w:rsidR="007E0F5B" w:rsidRPr="00A0318F" w:rsidRDefault="007E0F5B" w:rsidP="00A0318F">
            <w:pPr>
              <w:pStyle w:val="220"/>
              <w:tabs>
                <w:tab w:val="left" w:pos="1088"/>
              </w:tabs>
              <w:rPr>
                <w:color w:val="000000"/>
                <w:sz w:val="20"/>
                <w:szCs w:val="20"/>
              </w:rPr>
            </w:pPr>
            <w:r w:rsidRPr="00A0318F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616" w:type="dxa"/>
            <w:vAlign w:val="center"/>
          </w:tcPr>
          <w:p w:rsidR="007E0F5B" w:rsidRPr="00A0318F" w:rsidRDefault="007E0F5B" w:rsidP="00A0318F">
            <w:pPr>
              <w:pStyle w:val="220"/>
              <w:tabs>
                <w:tab w:val="left" w:pos="1088"/>
              </w:tabs>
              <w:rPr>
                <w:color w:val="000000"/>
              </w:rPr>
            </w:pPr>
            <w:r w:rsidRPr="00A0318F">
              <w:rPr>
                <w:color w:val="000000"/>
                <w:sz w:val="20"/>
                <w:szCs w:val="20"/>
              </w:rPr>
              <w:t>0637</w:t>
            </w:r>
          </w:p>
        </w:tc>
        <w:tc>
          <w:tcPr>
            <w:tcW w:w="2934" w:type="dxa"/>
            <w:vAlign w:val="center"/>
          </w:tcPr>
          <w:p w:rsidR="007E0F5B" w:rsidRPr="00A0318F" w:rsidRDefault="007E0F5B" w:rsidP="00A0318F">
            <w:pPr>
              <w:pStyle w:val="220"/>
              <w:tabs>
                <w:tab w:val="left" w:pos="1088"/>
              </w:tabs>
              <w:rPr>
                <w:color w:val="000000"/>
              </w:rPr>
            </w:pPr>
            <w:proofErr w:type="spellStart"/>
            <w:r w:rsidRPr="00A0318F">
              <w:rPr>
                <w:color w:val="000000"/>
                <w:sz w:val="20"/>
                <w:szCs w:val="20"/>
              </w:rPr>
              <w:t>Когенераційна</w:t>
            </w:r>
            <w:proofErr w:type="spellEnd"/>
            <w:r w:rsidRPr="00A0318F">
              <w:rPr>
                <w:color w:val="000000"/>
                <w:sz w:val="20"/>
                <w:szCs w:val="20"/>
              </w:rPr>
              <w:t xml:space="preserve"> установка </w:t>
            </w:r>
            <w:proofErr w:type="spellStart"/>
            <w:r w:rsidRPr="00A0318F">
              <w:rPr>
                <w:color w:val="000000"/>
                <w:sz w:val="20"/>
                <w:szCs w:val="20"/>
              </w:rPr>
              <w:t>ДвГ</w:t>
            </w:r>
            <w:proofErr w:type="spellEnd"/>
            <w:r w:rsidRPr="00A0318F">
              <w:rPr>
                <w:color w:val="000000"/>
                <w:sz w:val="20"/>
                <w:szCs w:val="20"/>
              </w:rPr>
              <w:t xml:space="preserve"> 1А-500-1(зав. № 28-375)</w:t>
            </w:r>
          </w:p>
        </w:tc>
        <w:tc>
          <w:tcPr>
            <w:tcW w:w="1599" w:type="dxa"/>
            <w:vAlign w:val="center"/>
          </w:tcPr>
          <w:p w:rsidR="007E0F5B" w:rsidRPr="00A0318F" w:rsidRDefault="007E0F5B" w:rsidP="00A0318F">
            <w:pPr>
              <w:pStyle w:val="220"/>
              <w:tabs>
                <w:tab w:val="left" w:pos="1088"/>
              </w:tabs>
              <w:rPr>
                <w:color w:val="000000"/>
              </w:rPr>
            </w:pPr>
            <w:r w:rsidRPr="00A0318F">
              <w:rPr>
                <w:color w:val="000000"/>
                <w:sz w:val="20"/>
                <w:szCs w:val="20"/>
              </w:rPr>
              <w:t>Вул. Молодіжна, 2</w:t>
            </w:r>
          </w:p>
        </w:tc>
        <w:tc>
          <w:tcPr>
            <w:tcW w:w="1276" w:type="dxa"/>
            <w:vAlign w:val="center"/>
          </w:tcPr>
          <w:p w:rsidR="007E0F5B" w:rsidRPr="00A0318F" w:rsidRDefault="007E0F5B" w:rsidP="00A0318F">
            <w:pPr>
              <w:pStyle w:val="220"/>
              <w:tabs>
                <w:tab w:val="left" w:pos="1088"/>
              </w:tabs>
              <w:rPr>
                <w:color w:val="000000"/>
              </w:rPr>
            </w:pPr>
            <w:r w:rsidRPr="00A0318F">
              <w:rPr>
                <w:color w:val="000000"/>
                <w:sz w:val="20"/>
                <w:szCs w:val="20"/>
              </w:rPr>
              <w:t>2104831,10</w:t>
            </w:r>
          </w:p>
        </w:tc>
        <w:tc>
          <w:tcPr>
            <w:tcW w:w="1238" w:type="dxa"/>
            <w:vAlign w:val="center"/>
          </w:tcPr>
          <w:p w:rsidR="007E0F5B" w:rsidRPr="00A0318F" w:rsidRDefault="007E0F5B" w:rsidP="00A0318F">
            <w:pPr>
              <w:pStyle w:val="220"/>
              <w:tabs>
                <w:tab w:val="left" w:pos="1088"/>
              </w:tabs>
              <w:rPr>
                <w:color w:val="000000"/>
              </w:rPr>
            </w:pPr>
            <w:r w:rsidRPr="00A0318F">
              <w:rPr>
                <w:color w:val="000000"/>
                <w:sz w:val="20"/>
                <w:szCs w:val="20"/>
              </w:rPr>
              <w:t>2001241,25</w:t>
            </w:r>
          </w:p>
        </w:tc>
        <w:tc>
          <w:tcPr>
            <w:tcW w:w="1166" w:type="dxa"/>
            <w:vAlign w:val="center"/>
          </w:tcPr>
          <w:p w:rsidR="007E0F5B" w:rsidRPr="00A0318F" w:rsidRDefault="007E0F5B" w:rsidP="00A0318F">
            <w:pPr>
              <w:pStyle w:val="220"/>
              <w:tabs>
                <w:tab w:val="left" w:pos="1088"/>
              </w:tabs>
              <w:rPr>
                <w:color w:val="000000"/>
              </w:rPr>
            </w:pPr>
            <w:r w:rsidRPr="00A0318F">
              <w:rPr>
                <w:color w:val="000000"/>
                <w:sz w:val="20"/>
                <w:szCs w:val="20"/>
              </w:rPr>
              <w:t>103589,85</w:t>
            </w:r>
          </w:p>
        </w:tc>
      </w:tr>
      <w:tr w:rsidR="007E0F5B" w:rsidTr="00A0318F">
        <w:tc>
          <w:tcPr>
            <w:tcW w:w="516" w:type="dxa"/>
            <w:vAlign w:val="center"/>
          </w:tcPr>
          <w:p w:rsidR="007E0F5B" w:rsidRPr="00A0318F" w:rsidRDefault="007E0F5B" w:rsidP="00A0318F">
            <w:pPr>
              <w:pStyle w:val="220"/>
              <w:tabs>
                <w:tab w:val="left" w:pos="1088"/>
              </w:tabs>
              <w:rPr>
                <w:color w:val="000000"/>
                <w:sz w:val="20"/>
                <w:szCs w:val="20"/>
              </w:rPr>
            </w:pPr>
            <w:r w:rsidRPr="00A0318F">
              <w:rPr>
                <w:color w:val="000000"/>
                <w:sz w:val="20"/>
                <w:szCs w:val="20"/>
              </w:rPr>
              <w:t>619</w:t>
            </w:r>
          </w:p>
        </w:tc>
        <w:tc>
          <w:tcPr>
            <w:tcW w:w="616" w:type="dxa"/>
            <w:vAlign w:val="center"/>
          </w:tcPr>
          <w:p w:rsidR="007E0F5B" w:rsidRPr="00A0318F" w:rsidRDefault="007E0F5B" w:rsidP="00A0318F">
            <w:pPr>
              <w:pStyle w:val="220"/>
              <w:tabs>
                <w:tab w:val="left" w:pos="1088"/>
              </w:tabs>
              <w:rPr>
                <w:color w:val="000000"/>
              </w:rPr>
            </w:pPr>
            <w:r w:rsidRPr="00A0318F">
              <w:rPr>
                <w:color w:val="000000"/>
                <w:sz w:val="20"/>
                <w:szCs w:val="20"/>
              </w:rPr>
              <w:t>1062</w:t>
            </w:r>
          </w:p>
        </w:tc>
        <w:tc>
          <w:tcPr>
            <w:tcW w:w="2934" w:type="dxa"/>
            <w:vAlign w:val="center"/>
          </w:tcPr>
          <w:p w:rsidR="007E0F5B" w:rsidRPr="00A0318F" w:rsidRDefault="007E0F5B" w:rsidP="00A0318F">
            <w:pPr>
              <w:pStyle w:val="220"/>
              <w:tabs>
                <w:tab w:val="left" w:pos="1088"/>
              </w:tabs>
              <w:rPr>
                <w:color w:val="000000"/>
              </w:rPr>
            </w:pPr>
            <w:proofErr w:type="spellStart"/>
            <w:r w:rsidRPr="00A0318F">
              <w:rPr>
                <w:color w:val="000000"/>
                <w:sz w:val="20"/>
                <w:szCs w:val="20"/>
              </w:rPr>
              <w:t>Когенераційна</w:t>
            </w:r>
            <w:proofErr w:type="spellEnd"/>
            <w:r w:rsidRPr="00A0318F">
              <w:rPr>
                <w:color w:val="000000"/>
                <w:sz w:val="20"/>
                <w:szCs w:val="20"/>
              </w:rPr>
              <w:t xml:space="preserve"> установка на базі газового </w:t>
            </w:r>
            <w:proofErr w:type="spellStart"/>
            <w:r w:rsidRPr="00A0318F">
              <w:rPr>
                <w:color w:val="000000"/>
                <w:sz w:val="20"/>
                <w:szCs w:val="20"/>
              </w:rPr>
              <w:t>двиг.генер</w:t>
            </w:r>
            <w:proofErr w:type="spellEnd"/>
            <w:r w:rsidRPr="00A0318F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0318F">
              <w:rPr>
                <w:color w:val="000000"/>
                <w:sz w:val="20"/>
                <w:szCs w:val="20"/>
              </w:rPr>
              <w:t>Дв</w:t>
            </w:r>
            <w:proofErr w:type="spellEnd"/>
            <w:r w:rsidRPr="00A0318F">
              <w:rPr>
                <w:color w:val="000000"/>
                <w:sz w:val="20"/>
                <w:szCs w:val="20"/>
              </w:rPr>
              <w:t xml:space="preserve"> ГА-500 (зав. № 47) з допоміжним устаткуванням.</w:t>
            </w:r>
          </w:p>
        </w:tc>
        <w:tc>
          <w:tcPr>
            <w:tcW w:w="1599" w:type="dxa"/>
            <w:vAlign w:val="center"/>
          </w:tcPr>
          <w:p w:rsidR="007E0F5B" w:rsidRPr="00A0318F" w:rsidRDefault="007E0F5B" w:rsidP="00A0318F">
            <w:pPr>
              <w:pStyle w:val="220"/>
              <w:tabs>
                <w:tab w:val="left" w:pos="1088"/>
              </w:tabs>
              <w:rPr>
                <w:color w:val="000000"/>
              </w:rPr>
            </w:pPr>
            <w:r w:rsidRPr="00A0318F">
              <w:rPr>
                <w:color w:val="000000"/>
                <w:sz w:val="20"/>
                <w:szCs w:val="20"/>
              </w:rPr>
              <w:t>Вул. Шухевича, 8 Б</w:t>
            </w:r>
          </w:p>
        </w:tc>
        <w:tc>
          <w:tcPr>
            <w:tcW w:w="1276" w:type="dxa"/>
            <w:vAlign w:val="center"/>
          </w:tcPr>
          <w:p w:rsidR="007E0F5B" w:rsidRPr="00A0318F" w:rsidRDefault="007E0F5B" w:rsidP="00A0318F">
            <w:pPr>
              <w:pStyle w:val="220"/>
              <w:tabs>
                <w:tab w:val="left" w:pos="1088"/>
              </w:tabs>
              <w:rPr>
                <w:color w:val="000000"/>
              </w:rPr>
            </w:pPr>
            <w:r w:rsidRPr="00A0318F">
              <w:rPr>
                <w:color w:val="000000"/>
                <w:sz w:val="20"/>
                <w:szCs w:val="20"/>
              </w:rPr>
              <w:t>8107207,87</w:t>
            </w:r>
          </w:p>
        </w:tc>
        <w:tc>
          <w:tcPr>
            <w:tcW w:w="1238" w:type="dxa"/>
            <w:vAlign w:val="center"/>
          </w:tcPr>
          <w:p w:rsidR="007E0F5B" w:rsidRPr="00A0318F" w:rsidRDefault="007E0F5B" w:rsidP="00A0318F">
            <w:pPr>
              <w:pStyle w:val="220"/>
              <w:tabs>
                <w:tab w:val="left" w:pos="1088"/>
              </w:tabs>
              <w:rPr>
                <w:color w:val="000000"/>
              </w:rPr>
            </w:pPr>
            <w:r w:rsidRPr="00A0318F">
              <w:rPr>
                <w:color w:val="000000"/>
                <w:sz w:val="20"/>
                <w:szCs w:val="20"/>
              </w:rPr>
              <w:t>944951,35</w:t>
            </w:r>
          </w:p>
        </w:tc>
        <w:tc>
          <w:tcPr>
            <w:tcW w:w="1166" w:type="dxa"/>
            <w:vAlign w:val="center"/>
          </w:tcPr>
          <w:p w:rsidR="007E0F5B" w:rsidRPr="00A0318F" w:rsidRDefault="007E0F5B" w:rsidP="00A0318F">
            <w:pPr>
              <w:pStyle w:val="220"/>
              <w:tabs>
                <w:tab w:val="left" w:pos="1088"/>
              </w:tabs>
              <w:rPr>
                <w:color w:val="000000"/>
              </w:rPr>
            </w:pPr>
            <w:r w:rsidRPr="00A0318F">
              <w:rPr>
                <w:color w:val="000000"/>
                <w:sz w:val="20"/>
                <w:szCs w:val="20"/>
              </w:rPr>
              <w:t>7162256,52</w:t>
            </w:r>
          </w:p>
        </w:tc>
      </w:tr>
    </w:tbl>
    <w:p w:rsidR="007E0F5B" w:rsidRPr="004B6087" w:rsidRDefault="007E0F5B" w:rsidP="006E177F">
      <w:pPr>
        <w:pStyle w:val="220"/>
        <w:tabs>
          <w:tab w:val="left" w:pos="1088"/>
        </w:tabs>
        <w:rPr>
          <w:color w:val="000000"/>
        </w:rPr>
      </w:pPr>
    </w:p>
    <w:p w:rsidR="007E0F5B" w:rsidRPr="004B6087" w:rsidRDefault="007E0F5B" w:rsidP="000F3F0C">
      <w:pPr>
        <w:pStyle w:val="220"/>
        <w:numPr>
          <w:ilvl w:val="0"/>
          <w:numId w:val="4"/>
        </w:numPr>
        <w:tabs>
          <w:tab w:val="left" w:pos="800"/>
          <w:tab w:val="left" w:pos="1105"/>
        </w:tabs>
        <w:ind w:left="0" w:firstLine="720"/>
        <w:rPr>
          <w:color w:val="000000"/>
        </w:rPr>
      </w:pPr>
      <w:r w:rsidRPr="004B6087">
        <w:rPr>
          <w:color w:val="000000"/>
        </w:rPr>
        <w:t>Контроль за виконанням рішення покласти на заступника міського голови - директора департаменту інфраструктури міста В. Новачка та управління комунальної інфраструктури.</w:t>
      </w:r>
    </w:p>
    <w:p w:rsidR="007E0F5B" w:rsidRPr="004B6087" w:rsidRDefault="007E0F5B" w:rsidP="000F3F0C">
      <w:pPr>
        <w:pStyle w:val="220"/>
        <w:rPr>
          <w:color w:val="000000"/>
        </w:rPr>
      </w:pPr>
    </w:p>
    <w:p w:rsidR="007E0F5B" w:rsidRPr="004B6087" w:rsidRDefault="007E0F5B" w:rsidP="000F3F0C">
      <w:pPr>
        <w:pStyle w:val="220"/>
        <w:rPr>
          <w:color w:val="000000"/>
        </w:rPr>
      </w:pPr>
    </w:p>
    <w:p w:rsidR="007E0F5B" w:rsidRPr="004B6087" w:rsidRDefault="007E0F5B" w:rsidP="000F3F0C">
      <w:pPr>
        <w:pStyle w:val="220"/>
        <w:rPr>
          <w:color w:val="000000"/>
        </w:rPr>
      </w:pPr>
    </w:p>
    <w:p w:rsidR="007E0F5B" w:rsidRPr="004B6087" w:rsidRDefault="007E0F5B" w:rsidP="000F3F0C">
      <w:pPr>
        <w:pStyle w:val="220"/>
        <w:ind w:hanging="25"/>
        <w:rPr>
          <w:color w:val="000000"/>
        </w:rPr>
      </w:pPr>
      <w:r w:rsidRPr="004B6087">
        <w:rPr>
          <w:color w:val="000000"/>
        </w:rPr>
        <w:t>Міський голова                                                                                                О. СИМЧИШИН</w:t>
      </w:r>
    </w:p>
    <w:p w:rsidR="007E0F5B" w:rsidRPr="00A7619C" w:rsidRDefault="007E0F5B" w:rsidP="000F3F0C">
      <w:pPr>
        <w:pStyle w:val="220"/>
        <w:rPr>
          <w:color w:val="000000"/>
        </w:rPr>
      </w:pPr>
      <w:bookmarkStart w:id="0" w:name="_GoBack"/>
      <w:bookmarkEnd w:id="0"/>
    </w:p>
    <w:sectPr w:rsidR="007E0F5B" w:rsidRPr="00A7619C" w:rsidSect="008D6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8CB731E"/>
    <w:multiLevelType w:val="hybridMultilevel"/>
    <w:tmpl w:val="37F8AC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C7162D"/>
    <w:multiLevelType w:val="hybridMultilevel"/>
    <w:tmpl w:val="EC980C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5267CA"/>
    <w:multiLevelType w:val="hybridMultilevel"/>
    <w:tmpl w:val="1764971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731295"/>
    <w:multiLevelType w:val="hybridMultilevel"/>
    <w:tmpl w:val="1E3AF09E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4095375"/>
    <w:multiLevelType w:val="hybridMultilevel"/>
    <w:tmpl w:val="0D3AD94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90094C"/>
    <w:multiLevelType w:val="hybridMultilevel"/>
    <w:tmpl w:val="39E2173A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90011C"/>
    <w:multiLevelType w:val="multilevel"/>
    <w:tmpl w:val="9D3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6D5"/>
    <w:rsid w:val="000F3F0C"/>
    <w:rsid w:val="002211C0"/>
    <w:rsid w:val="003459A5"/>
    <w:rsid w:val="004B6087"/>
    <w:rsid w:val="004F356C"/>
    <w:rsid w:val="00543E60"/>
    <w:rsid w:val="006A0AB3"/>
    <w:rsid w:val="006E177F"/>
    <w:rsid w:val="00743E67"/>
    <w:rsid w:val="007E0F5B"/>
    <w:rsid w:val="008D66B5"/>
    <w:rsid w:val="009956DE"/>
    <w:rsid w:val="009F04BA"/>
    <w:rsid w:val="00A0318F"/>
    <w:rsid w:val="00A7619C"/>
    <w:rsid w:val="00A904F2"/>
    <w:rsid w:val="00B83913"/>
    <w:rsid w:val="00C006D5"/>
    <w:rsid w:val="00D41CA7"/>
    <w:rsid w:val="00D9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0E8105B-D729-4BD4-9C34-C758EDE3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E67"/>
    <w:pPr>
      <w:suppressAutoHyphens/>
    </w:pPr>
    <w:rPr>
      <w:rFonts w:ascii="Times New Roman" w:eastAsia="Times New Roman" w:hAnsi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F3F0C"/>
    <w:pPr>
      <w:keepNext/>
      <w:numPr>
        <w:numId w:val="1"/>
      </w:numPr>
      <w:jc w:val="center"/>
      <w:outlineLvl w:val="0"/>
    </w:pPr>
    <w:rPr>
      <w:b/>
      <w:i/>
      <w:iCs/>
      <w:color w:val="auto"/>
      <w:lang w:val="uk-UA" w:eastAsia="zh-CN"/>
    </w:rPr>
  </w:style>
  <w:style w:type="paragraph" w:styleId="2">
    <w:name w:val="heading 2"/>
    <w:basedOn w:val="a"/>
    <w:next w:val="a"/>
    <w:link w:val="20"/>
    <w:uiPriority w:val="99"/>
    <w:qFormat/>
    <w:rsid w:val="000F3F0C"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color w:val="auto"/>
      <w:lang w:val="uk-UA" w:eastAsia="zh-CN"/>
    </w:rPr>
  </w:style>
  <w:style w:type="paragraph" w:styleId="3">
    <w:name w:val="heading 3"/>
    <w:basedOn w:val="a"/>
    <w:next w:val="a"/>
    <w:link w:val="30"/>
    <w:uiPriority w:val="99"/>
    <w:qFormat/>
    <w:rsid w:val="000F3F0C"/>
    <w:pPr>
      <w:keepNext/>
      <w:numPr>
        <w:ilvl w:val="2"/>
        <w:numId w:val="1"/>
      </w:numPr>
      <w:jc w:val="center"/>
      <w:outlineLvl w:val="2"/>
    </w:pPr>
    <w:rPr>
      <w:color w:val="auto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F3F0C"/>
    <w:rPr>
      <w:rFonts w:ascii="Times New Roman" w:hAnsi="Times New Roman" w:cs="Times New Roman"/>
      <w:b/>
      <w:i/>
      <w:iCs/>
      <w:sz w:val="28"/>
      <w:szCs w:val="28"/>
      <w:lang w:val="uk-UA" w:eastAsia="zh-CN"/>
    </w:rPr>
  </w:style>
  <w:style w:type="character" w:customStyle="1" w:styleId="20">
    <w:name w:val="Заголовок 2 Знак"/>
    <w:basedOn w:val="a0"/>
    <w:link w:val="2"/>
    <w:uiPriority w:val="99"/>
    <w:locked/>
    <w:rsid w:val="000F3F0C"/>
    <w:rPr>
      <w:rFonts w:ascii="Times New Roman" w:hAnsi="Times New Roman" w:cs="Times New Roman"/>
      <w:sz w:val="28"/>
      <w:szCs w:val="28"/>
      <w:lang w:val="uk-UA" w:eastAsia="zh-CN"/>
    </w:rPr>
  </w:style>
  <w:style w:type="character" w:customStyle="1" w:styleId="30">
    <w:name w:val="Заголовок 3 Знак"/>
    <w:basedOn w:val="a0"/>
    <w:link w:val="3"/>
    <w:uiPriority w:val="99"/>
    <w:locked/>
    <w:rsid w:val="000F3F0C"/>
    <w:rPr>
      <w:rFonts w:ascii="Times New Roman" w:hAnsi="Times New Roman" w:cs="Times New Roman"/>
      <w:sz w:val="24"/>
      <w:szCs w:val="24"/>
      <w:lang w:val="uk-UA" w:eastAsia="zh-CN"/>
    </w:rPr>
  </w:style>
  <w:style w:type="paragraph" w:styleId="a3">
    <w:name w:val="List Paragraph"/>
    <w:basedOn w:val="a"/>
    <w:uiPriority w:val="99"/>
    <w:qFormat/>
    <w:rsid w:val="00743E67"/>
    <w:pPr>
      <w:ind w:left="720"/>
      <w:contextualSpacing/>
    </w:pPr>
  </w:style>
  <w:style w:type="character" w:customStyle="1" w:styleId="21">
    <w:name w:val="Основной шрифт абзаца2"/>
    <w:uiPriority w:val="99"/>
    <w:rsid w:val="000F3F0C"/>
  </w:style>
  <w:style w:type="paragraph" w:customStyle="1" w:styleId="22">
    <w:name w:val="Заголовок2"/>
    <w:basedOn w:val="a"/>
    <w:next w:val="a4"/>
    <w:uiPriority w:val="99"/>
    <w:rsid w:val="000F3F0C"/>
    <w:pPr>
      <w:keepNext/>
      <w:spacing w:before="240" w:after="120"/>
    </w:pPr>
    <w:rPr>
      <w:rFonts w:ascii="Arial" w:eastAsia="Microsoft YaHei" w:hAnsi="Arial" w:cs="Mangal"/>
      <w:color w:val="auto"/>
      <w:lang w:val="uk-UA" w:eastAsia="zh-CN"/>
    </w:rPr>
  </w:style>
  <w:style w:type="paragraph" w:styleId="a4">
    <w:name w:val="Body Text"/>
    <w:basedOn w:val="a"/>
    <w:link w:val="a5"/>
    <w:uiPriority w:val="99"/>
    <w:rsid w:val="000F3F0C"/>
    <w:pPr>
      <w:jc w:val="center"/>
    </w:pPr>
    <w:rPr>
      <w:color w:val="auto"/>
      <w:sz w:val="24"/>
      <w:szCs w:val="24"/>
      <w:lang w:val="uk-UA" w:eastAsia="zh-CN"/>
    </w:rPr>
  </w:style>
  <w:style w:type="character" w:customStyle="1" w:styleId="a5">
    <w:name w:val="Основний текст Знак"/>
    <w:basedOn w:val="a0"/>
    <w:link w:val="a4"/>
    <w:uiPriority w:val="99"/>
    <w:locked/>
    <w:rsid w:val="000F3F0C"/>
    <w:rPr>
      <w:rFonts w:ascii="Times New Roman" w:hAnsi="Times New Roman" w:cs="Times New Roman"/>
      <w:sz w:val="24"/>
      <w:szCs w:val="24"/>
      <w:lang w:val="uk-UA" w:eastAsia="zh-CN"/>
    </w:rPr>
  </w:style>
  <w:style w:type="paragraph" w:styleId="a6">
    <w:name w:val="List"/>
    <w:basedOn w:val="a4"/>
    <w:uiPriority w:val="99"/>
    <w:rsid w:val="000F3F0C"/>
    <w:rPr>
      <w:rFonts w:cs="Mangal"/>
    </w:rPr>
  </w:style>
  <w:style w:type="paragraph" w:styleId="a7">
    <w:name w:val="caption"/>
    <w:basedOn w:val="a"/>
    <w:uiPriority w:val="99"/>
    <w:qFormat/>
    <w:rsid w:val="000F3F0C"/>
    <w:pPr>
      <w:suppressLineNumbers/>
      <w:spacing w:before="120" w:after="120"/>
    </w:pPr>
    <w:rPr>
      <w:rFonts w:cs="Mangal"/>
      <w:i/>
      <w:iCs/>
      <w:color w:val="auto"/>
      <w:sz w:val="24"/>
      <w:szCs w:val="24"/>
      <w:lang w:val="uk-UA" w:eastAsia="zh-CN"/>
    </w:rPr>
  </w:style>
  <w:style w:type="paragraph" w:customStyle="1" w:styleId="23">
    <w:name w:val="Указатель2"/>
    <w:basedOn w:val="a"/>
    <w:uiPriority w:val="99"/>
    <w:rsid w:val="000F3F0C"/>
    <w:pPr>
      <w:suppressLineNumbers/>
    </w:pPr>
    <w:rPr>
      <w:rFonts w:cs="Mangal"/>
      <w:color w:val="auto"/>
      <w:sz w:val="24"/>
      <w:szCs w:val="24"/>
      <w:lang w:val="uk-UA" w:eastAsia="zh-CN"/>
    </w:rPr>
  </w:style>
  <w:style w:type="paragraph" w:customStyle="1" w:styleId="24">
    <w:name w:val="Название объекта2"/>
    <w:basedOn w:val="a"/>
    <w:next w:val="a"/>
    <w:uiPriority w:val="99"/>
    <w:rsid w:val="000F3F0C"/>
    <w:pPr>
      <w:jc w:val="both"/>
    </w:pPr>
    <w:rPr>
      <w:color w:val="auto"/>
      <w:szCs w:val="20"/>
      <w:lang w:eastAsia="zh-CN"/>
    </w:rPr>
  </w:style>
  <w:style w:type="paragraph" w:customStyle="1" w:styleId="220">
    <w:name w:val="Основной текст 22"/>
    <w:basedOn w:val="a"/>
    <w:uiPriority w:val="99"/>
    <w:rsid w:val="000F3F0C"/>
    <w:pPr>
      <w:jc w:val="both"/>
    </w:pPr>
    <w:rPr>
      <w:color w:val="auto"/>
      <w:sz w:val="24"/>
      <w:szCs w:val="24"/>
      <w:lang w:val="uk-UA" w:eastAsia="zh-CN"/>
    </w:rPr>
  </w:style>
  <w:style w:type="paragraph" w:styleId="a8">
    <w:name w:val="Body Text Indent"/>
    <w:basedOn w:val="a"/>
    <w:link w:val="a9"/>
    <w:uiPriority w:val="99"/>
    <w:rsid w:val="000F3F0C"/>
    <w:pPr>
      <w:ind w:firstLine="708"/>
      <w:jc w:val="both"/>
    </w:pPr>
    <w:rPr>
      <w:color w:val="auto"/>
      <w:sz w:val="24"/>
      <w:szCs w:val="24"/>
      <w:lang w:val="uk-UA" w:eastAsia="zh-CN"/>
    </w:rPr>
  </w:style>
  <w:style w:type="character" w:customStyle="1" w:styleId="a9">
    <w:name w:val="Основний текст з відступом Знак"/>
    <w:basedOn w:val="a0"/>
    <w:link w:val="a8"/>
    <w:uiPriority w:val="99"/>
    <w:locked/>
    <w:rsid w:val="000F3F0C"/>
    <w:rPr>
      <w:rFonts w:ascii="Times New Roman" w:hAnsi="Times New Roman" w:cs="Times New Roman"/>
      <w:sz w:val="24"/>
      <w:szCs w:val="24"/>
      <w:lang w:val="uk-UA" w:eastAsia="zh-CN"/>
    </w:rPr>
  </w:style>
  <w:style w:type="character" w:customStyle="1" w:styleId="aa">
    <w:name w:val="Текст у виносці Знак"/>
    <w:basedOn w:val="a0"/>
    <w:link w:val="ab"/>
    <w:uiPriority w:val="99"/>
    <w:semiHidden/>
    <w:locked/>
    <w:rsid w:val="000F3F0C"/>
    <w:rPr>
      <w:rFonts w:ascii="Segoe UI" w:hAnsi="Segoe UI" w:cs="Segoe UI"/>
      <w:sz w:val="18"/>
      <w:szCs w:val="18"/>
      <w:lang w:val="uk-UA" w:eastAsia="zh-CN"/>
    </w:rPr>
  </w:style>
  <w:style w:type="paragraph" w:styleId="ab">
    <w:name w:val="Balloon Text"/>
    <w:basedOn w:val="a"/>
    <w:link w:val="aa"/>
    <w:uiPriority w:val="99"/>
    <w:semiHidden/>
    <w:rsid w:val="000F3F0C"/>
    <w:rPr>
      <w:rFonts w:ascii="Segoe UI" w:hAnsi="Segoe UI" w:cs="Segoe UI"/>
      <w:color w:val="auto"/>
      <w:sz w:val="18"/>
      <w:szCs w:val="18"/>
      <w:lang w:val="uk-UA" w:eastAsia="zh-CN"/>
    </w:rPr>
  </w:style>
  <w:style w:type="character" w:customStyle="1" w:styleId="BalloonTextChar1">
    <w:name w:val="Balloon Text Char1"/>
    <w:basedOn w:val="a0"/>
    <w:uiPriority w:val="99"/>
    <w:semiHidden/>
    <w:rsid w:val="00DC4577"/>
    <w:rPr>
      <w:rFonts w:ascii="Times New Roman" w:eastAsia="Times New Roman" w:hAnsi="Times New Roman"/>
      <w:color w:val="000000"/>
      <w:sz w:val="0"/>
      <w:szCs w:val="0"/>
    </w:rPr>
  </w:style>
  <w:style w:type="character" w:customStyle="1" w:styleId="11">
    <w:name w:val="Основной шрифт абзаца1"/>
    <w:uiPriority w:val="99"/>
    <w:rsid w:val="000F3F0C"/>
  </w:style>
  <w:style w:type="paragraph" w:customStyle="1" w:styleId="12">
    <w:name w:val="Заголовок1"/>
    <w:basedOn w:val="a"/>
    <w:next w:val="a4"/>
    <w:uiPriority w:val="99"/>
    <w:rsid w:val="000F3F0C"/>
    <w:pPr>
      <w:keepNext/>
      <w:spacing w:before="240" w:after="120"/>
    </w:pPr>
    <w:rPr>
      <w:rFonts w:ascii="Arial" w:eastAsia="Microsoft YaHei" w:hAnsi="Arial" w:cs="Mangal"/>
      <w:color w:val="auto"/>
      <w:lang w:val="uk-UA" w:eastAsia="zh-CN"/>
    </w:rPr>
  </w:style>
  <w:style w:type="paragraph" w:customStyle="1" w:styleId="13">
    <w:name w:val="Указатель1"/>
    <w:basedOn w:val="a"/>
    <w:uiPriority w:val="99"/>
    <w:rsid w:val="000F3F0C"/>
    <w:pPr>
      <w:suppressLineNumbers/>
    </w:pPr>
    <w:rPr>
      <w:rFonts w:cs="Mangal"/>
      <w:color w:val="auto"/>
      <w:sz w:val="24"/>
      <w:szCs w:val="24"/>
      <w:lang w:val="uk-UA" w:eastAsia="zh-CN"/>
    </w:rPr>
  </w:style>
  <w:style w:type="paragraph" w:customStyle="1" w:styleId="14">
    <w:name w:val="Название объекта1"/>
    <w:basedOn w:val="a"/>
    <w:next w:val="a"/>
    <w:uiPriority w:val="99"/>
    <w:rsid w:val="000F3F0C"/>
    <w:pPr>
      <w:jc w:val="both"/>
    </w:pPr>
    <w:rPr>
      <w:color w:val="auto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0F3F0C"/>
    <w:pPr>
      <w:jc w:val="both"/>
    </w:pPr>
    <w:rPr>
      <w:color w:val="auto"/>
      <w:sz w:val="24"/>
      <w:szCs w:val="24"/>
      <w:lang w:val="uk-UA" w:eastAsia="zh-CN"/>
    </w:rPr>
  </w:style>
  <w:style w:type="paragraph" w:customStyle="1" w:styleId="msonormal0">
    <w:name w:val="msonormal"/>
    <w:basedOn w:val="a"/>
    <w:uiPriority w:val="99"/>
    <w:rsid w:val="000F3F0C"/>
    <w:pPr>
      <w:suppressAutoHyphens w:val="0"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60">
    <w:name w:val="xl60"/>
    <w:basedOn w:val="a"/>
    <w:uiPriority w:val="99"/>
    <w:rsid w:val="000F3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61">
    <w:name w:val="xl61"/>
    <w:basedOn w:val="a"/>
    <w:uiPriority w:val="99"/>
    <w:rsid w:val="000F3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62">
    <w:name w:val="xl62"/>
    <w:basedOn w:val="a"/>
    <w:uiPriority w:val="99"/>
    <w:rsid w:val="000F3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auto"/>
      <w:sz w:val="18"/>
      <w:szCs w:val="18"/>
    </w:rPr>
  </w:style>
  <w:style w:type="paragraph" w:customStyle="1" w:styleId="xl63">
    <w:name w:val="xl63"/>
    <w:basedOn w:val="a"/>
    <w:uiPriority w:val="99"/>
    <w:rsid w:val="000F3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auto"/>
      <w:sz w:val="18"/>
      <w:szCs w:val="18"/>
    </w:rPr>
  </w:style>
  <w:style w:type="paragraph" w:customStyle="1" w:styleId="xl64">
    <w:name w:val="xl64"/>
    <w:basedOn w:val="a"/>
    <w:uiPriority w:val="99"/>
    <w:rsid w:val="000F3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auto"/>
      <w:sz w:val="18"/>
      <w:szCs w:val="18"/>
    </w:rPr>
  </w:style>
  <w:style w:type="paragraph" w:customStyle="1" w:styleId="xl65">
    <w:name w:val="xl65"/>
    <w:basedOn w:val="a"/>
    <w:uiPriority w:val="99"/>
    <w:rsid w:val="000F3F0C"/>
    <w:pPr>
      <w:suppressAutoHyphens w:val="0"/>
      <w:spacing w:before="100" w:beforeAutospacing="1" w:after="100" w:afterAutospacing="1"/>
    </w:pPr>
    <w:rPr>
      <w:color w:val="auto"/>
      <w:sz w:val="18"/>
      <w:szCs w:val="18"/>
    </w:rPr>
  </w:style>
  <w:style w:type="paragraph" w:customStyle="1" w:styleId="xl66">
    <w:name w:val="xl66"/>
    <w:basedOn w:val="a"/>
    <w:uiPriority w:val="99"/>
    <w:rsid w:val="000F3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67">
    <w:name w:val="xl67"/>
    <w:basedOn w:val="a"/>
    <w:uiPriority w:val="99"/>
    <w:rsid w:val="000F3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auto"/>
      <w:sz w:val="18"/>
      <w:szCs w:val="18"/>
    </w:rPr>
  </w:style>
  <w:style w:type="paragraph" w:customStyle="1" w:styleId="xl68">
    <w:name w:val="xl68"/>
    <w:basedOn w:val="a"/>
    <w:uiPriority w:val="99"/>
    <w:rsid w:val="000F3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auto"/>
      <w:sz w:val="18"/>
      <w:szCs w:val="18"/>
    </w:rPr>
  </w:style>
  <w:style w:type="paragraph" w:customStyle="1" w:styleId="xl69">
    <w:name w:val="xl69"/>
    <w:basedOn w:val="a"/>
    <w:uiPriority w:val="99"/>
    <w:rsid w:val="000F3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auto"/>
      <w:sz w:val="18"/>
      <w:szCs w:val="18"/>
    </w:rPr>
  </w:style>
  <w:style w:type="paragraph" w:customStyle="1" w:styleId="xl70">
    <w:name w:val="xl70"/>
    <w:basedOn w:val="a"/>
    <w:uiPriority w:val="99"/>
    <w:rsid w:val="000F3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auto"/>
      <w:sz w:val="18"/>
      <w:szCs w:val="18"/>
    </w:rPr>
  </w:style>
  <w:style w:type="paragraph" w:customStyle="1" w:styleId="xl71">
    <w:name w:val="xl71"/>
    <w:basedOn w:val="a"/>
    <w:uiPriority w:val="99"/>
    <w:rsid w:val="000F3F0C"/>
    <w:pPr>
      <w:suppressAutoHyphens w:val="0"/>
      <w:spacing w:before="100" w:beforeAutospacing="1" w:after="100" w:afterAutospacing="1"/>
      <w:jc w:val="center"/>
    </w:pPr>
    <w:rPr>
      <w:color w:val="auto"/>
      <w:sz w:val="18"/>
      <w:szCs w:val="18"/>
    </w:rPr>
  </w:style>
  <w:style w:type="paragraph" w:customStyle="1" w:styleId="xl72">
    <w:name w:val="xl72"/>
    <w:basedOn w:val="a"/>
    <w:uiPriority w:val="99"/>
    <w:rsid w:val="000F3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auto"/>
      <w:sz w:val="18"/>
      <w:szCs w:val="18"/>
    </w:rPr>
  </w:style>
  <w:style w:type="character" w:styleId="ac">
    <w:name w:val="Emphasis"/>
    <w:basedOn w:val="a0"/>
    <w:uiPriority w:val="99"/>
    <w:qFormat/>
    <w:rsid w:val="000F3F0C"/>
    <w:rPr>
      <w:rFonts w:cs="Times New Roman"/>
      <w:i/>
    </w:rPr>
  </w:style>
  <w:style w:type="paragraph" w:styleId="HTML">
    <w:name w:val="HTML Preformatted"/>
    <w:basedOn w:val="a"/>
    <w:link w:val="HTML0"/>
    <w:uiPriority w:val="99"/>
    <w:rsid w:val="000F3F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0F3F0C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y2iqfc">
    <w:name w:val="y2iqfc"/>
    <w:uiPriority w:val="99"/>
    <w:rsid w:val="000F3F0C"/>
  </w:style>
  <w:style w:type="table" w:styleId="ad">
    <w:name w:val="Table Grid"/>
    <w:basedOn w:val="a1"/>
    <w:uiPriority w:val="99"/>
    <w:rsid w:val="006E17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1115</Words>
  <Characters>636</Characters>
  <Application>Microsoft Office Word</Application>
  <DocSecurity>0</DocSecurity>
  <Lines>5</Lines>
  <Paragraphs>3</Paragraphs>
  <ScaleCrop>false</ScaleCrop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Оля Мисенкевич</dc:creator>
  <cp:keywords/>
  <dc:description/>
  <cp:lastModifiedBy>Отрощенко Сергій Володимирович</cp:lastModifiedBy>
  <cp:revision>4</cp:revision>
  <cp:lastPrinted>2022-08-24T07:35:00Z</cp:lastPrinted>
  <dcterms:created xsi:type="dcterms:W3CDTF">2022-08-22T12:06:00Z</dcterms:created>
  <dcterms:modified xsi:type="dcterms:W3CDTF">2022-08-24T10:02:00Z</dcterms:modified>
</cp:coreProperties>
</file>