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DC48EC" w:rsidTr="00A37CD0">
        <w:trPr>
          <w:trHeight w:val="2628"/>
        </w:trPr>
        <w:tc>
          <w:tcPr>
            <w:tcW w:w="4644" w:type="dxa"/>
            <w:shd w:val="clear" w:color="auto" w:fill="auto"/>
          </w:tcPr>
          <w:p w:rsidR="00103F13" w:rsidRPr="00DC48EC" w:rsidRDefault="00E560B3" w:rsidP="00A37CD0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</w:t>
            </w:r>
            <w:r w:rsidR="00DE0A60" w:rsidRPr="00DE0A60">
              <w:rPr>
                <w:rFonts w:ascii="Times New Roman" w:hAnsi="Times New Roman" w:cs="Times New Roman"/>
                <w:sz w:val="24"/>
                <w:szCs w:val="24"/>
              </w:rPr>
              <w:t xml:space="preserve">змін до </w:t>
            </w:r>
            <w:r w:rsidR="00705F19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ільової Програми попередження 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      </w:r>
            <w:proofErr w:type="spellStart"/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пожежно</w:t>
            </w:r>
            <w:proofErr w:type="spellEnd"/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-рятувальних підрозділів 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 території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Хмельницьк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міськ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BD5748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територіальн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громад</w:t>
            </w:r>
            <w:r w:rsidR="00CC3A2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на 2021-2025 роки  </w:t>
            </w:r>
          </w:p>
        </w:tc>
      </w:tr>
    </w:tbl>
    <w:p w:rsidR="002F3392" w:rsidRDefault="002F339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60B3" w:rsidRPr="00DC48EC" w:rsidRDefault="00C93BE4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Розглянувши  клопотання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D17A4" w:rsidRPr="001D17A4">
        <w:rPr>
          <w:rFonts w:ascii="Times New Roman" w:eastAsia="Times New Roman" w:hAnsi="Times New Roman" w:cs="Times New Roman"/>
          <w:sz w:val="24"/>
          <w:szCs w:val="20"/>
          <w:lang w:eastAsia="ru-RU"/>
        </w:rPr>
        <w:t>управління комунальної інфраструктури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3E3E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з метою забезпечення реалізації державної політики у сфері цивільного захисту та забезпечення пожежної і техногенної безпеки</w:t>
      </w:r>
      <w:r w:rsidR="00F255F3" w:rsidRPr="00F255F3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на території Хмельницької міської територіальної громади</w:t>
      </w:r>
      <w:r w:rsidR="007916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B27AC4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еруючись Законом України «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 місцеве самоврядування в Україні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Кодексом цивільного захисту</w:t>
      </w:r>
      <w:r w:rsidR="00715E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України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37CD0" w:rsidRP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постановою Кабінету Міністрів України від</w:t>
      </w:r>
      <w:r w:rsid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11 березня 2022 р. № 252 «</w:t>
      </w:r>
      <w:r w:rsidR="00A37CD0" w:rsidRP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>Деякі питання формування та виконання місцевих бюджетів у період воєнного стану</w:t>
      </w:r>
      <w:r w:rsid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>»,</w:t>
      </w:r>
      <w:r w:rsidR="00A37CD0" w:rsidRP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виконавчий комітет міської ради</w:t>
      </w:r>
    </w:p>
    <w:p w:rsidR="00B03DC1" w:rsidRPr="00AA5FB9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714C35" w:rsidRDefault="00714C35" w:rsidP="00AA5FB9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6B4FC9" w:rsidRDefault="00E560B3" w:rsidP="00FD6282">
      <w:pPr>
        <w:numPr>
          <w:ilvl w:val="0"/>
          <w:numId w:val="5"/>
        </w:numPr>
        <w:tabs>
          <w:tab w:val="clear" w:pos="1211"/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150BA" w:rsidRPr="00DE0A60">
        <w:rPr>
          <w:rFonts w:ascii="Times New Roman" w:hAnsi="Times New Roman" w:cs="Times New Roman"/>
          <w:sz w:val="24"/>
          <w:szCs w:val="24"/>
        </w:rPr>
        <w:t>змін</w:t>
      </w:r>
      <w:r w:rsidR="00C861F6">
        <w:rPr>
          <w:rFonts w:ascii="Times New Roman" w:hAnsi="Times New Roman" w:cs="Times New Roman"/>
          <w:sz w:val="24"/>
          <w:szCs w:val="24"/>
        </w:rPr>
        <w:t>и</w:t>
      </w:r>
      <w:r w:rsidR="003150BA" w:rsidRPr="00DE0A60">
        <w:rPr>
          <w:rFonts w:ascii="Times New Roman" w:hAnsi="Times New Roman" w:cs="Times New Roman"/>
          <w:sz w:val="24"/>
          <w:szCs w:val="24"/>
        </w:rPr>
        <w:t xml:space="preserve"> до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пожежно</w:t>
      </w:r>
      <w:proofErr w:type="spellEnd"/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-рятувальних підрозділів 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ої міської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громади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-202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</w:t>
      </w:r>
      <w:r w:rsidR="004713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затвердженої рішенням другої сесії міської ради </w:t>
      </w:r>
      <w:r w:rsidR="00C861F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47138D">
        <w:rPr>
          <w:rFonts w:ascii="Times New Roman" w:eastAsia="Times New Roman" w:hAnsi="Times New Roman" w:cs="Times New Roman"/>
          <w:sz w:val="24"/>
          <w:szCs w:val="24"/>
          <w:lang w:eastAsia="uk-UA"/>
        </w:rPr>
        <w:t>№ 9 від 23.12.2020</w:t>
      </w:r>
      <w:r w:rsidR="002E5A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зі змінами</w:t>
      </w:r>
      <w:r w:rsidR="006B4FC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458B0" w:rsidRDefault="00AA5FB9" w:rsidP="00FD6282">
      <w:pPr>
        <w:tabs>
          <w:tab w:val="left" w:pos="567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FD6282">
        <w:rPr>
          <w:rFonts w:ascii="Times New Roman" w:hAnsi="Times New Roman" w:cs="Times New Roman"/>
          <w:sz w:val="24"/>
          <w:szCs w:val="24"/>
        </w:rPr>
        <w:t xml:space="preserve">1.1. </w:t>
      </w:r>
      <w:r w:rsidR="00A458B0" w:rsidRPr="00FD6282">
        <w:rPr>
          <w:rFonts w:ascii="Times New Roman" w:hAnsi="Times New Roman" w:cs="Times New Roman"/>
          <w:sz w:val="24"/>
          <w:szCs w:val="24"/>
        </w:rPr>
        <w:t xml:space="preserve">в розділ 2 «Організаційне забезпечення у сфері техногенної безпеки та цивільного захисту населення» у завданні </w:t>
      </w:r>
      <w:r w:rsidR="00FD6282" w:rsidRPr="00FD6282">
        <w:rPr>
          <w:rFonts w:ascii="Times New Roman" w:hAnsi="Times New Roman" w:cs="Times New Roman"/>
          <w:bCs/>
          <w:sz w:val="24"/>
          <w:szCs w:val="24"/>
        </w:rPr>
        <w:t>«Своєчасне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громади» в заході «накопичення, поповнення матеріальних цінностей матеріального резерву місцевого рівня відповідно до затвердженої номенклатури» змінити прогнозований обсяг фінансових ресурсів для виконання завдань цифру «1</w:t>
      </w:r>
      <w:r w:rsidR="00662163">
        <w:rPr>
          <w:rFonts w:ascii="Times New Roman" w:hAnsi="Times New Roman" w:cs="Times New Roman"/>
          <w:bCs/>
          <w:sz w:val="24"/>
          <w:szCs w:val="24"/>
        </w:rPr>
        <w:t>2800</w:t>
      </w:r>
      <w:r w:rsidR="00FD6282" w:rsidRPr="00FD6282">
        <w:rPr>
          <w:rFonts w:ascii="Times New Roman" w:hAnsi="Times New Roman" w:cs="Times New Roman"/>
          <w:bCs/>
          <w:sz w:val="24"/>
          <w:szCs w:val="24"/>
        </w:rPr>
        <w:t>,0» замінити на «1</w:t>
      </w:r>
      <w:r w:rsidR="00A8082A">
        <w:rPr>
          <w:rFonts w:ascii="Times New Roman" w:hAnsi="Times New Roman" w:cs="Times New Roman"/>
          <w:bCs/>
          <w:sz w:val="24"/>
          <w:szCs w:val="24"/>
        </w:rPr>
        <w:t>43</w:t>
      </w:r>
      <w:r w:rsidR="00FD6282" w:rsidRPr="00FD6282">
        <w:rPr>
          <w:rFonts w:ascii="Times New Roman" w:hAnsi="Times New Roman" w:cs="Times New Roman"/>
          <w:bCs/>
          <w:sz w:val="24"/>
          <w:szCs w:val="24"/>
        </w:rPr>
        <w:t>00,0», за 2022 рік цифру «</w:t>
      </w:r>
      <w:r w:rsidR="00662163">
        <w:rPr>
          <w:rFonts w:ascii="Times New Roman" w:hAnsi="Times New Roman" w:cs="Times New Roman"/>
          <w:bCs/>
          <w:sz w:val="24"/>
          <w:szCs w:val="24"/>
        </w:rPr>
        <w:t>1</w:t>
      </w:r>
      <w:r w:rsidR="00FD6282" w:rsidRPr="00FD6282">
        <w:rPr>
          <w:rFonts w:ascii="Times New Roman" w:hAnsi="Times New Roman" w:cs="Times New Roman"/>
          <w:bCs/>
          <w:sz w:val="24"/>
          <w:szCs w:val="24"/>
        </w:rPr>
        <w:t>200</w:t>
      </w:r>
      <w:r w:rsidR="00662163">
        <w:rPr>
          <w:rFonts w:ascii="Times New Roman" w:hAnsi="Times New Roman" w:cs="Times New Roman"/>
          <w:bCs/>
          <w:sz w:val="24"/>
          <w:szCs w:val="24"/>
        </w:rPr>
        <w:t>0</w:t>
      </w:r>
      <w:r w:rsidR="00FD6282" w:rsidRPr="00FD6282">
        <w:rPr>
          <w:rFonts w:ascii="Times New Roman" w:hAnsi="Times New Roman" w:cs="Times New Roman"/>
          <w:bCs/>
          <w:sz w:val="24"/>
          <w:szCs w:val="24"/>
        </w:rPr>
        <w:t>,0» на «1</w:t>
      </w:r>
      <w:r w:rsidR="00662163">
        <w:rPr>
          <w:rFonts w:ascii="Times New Roman" w:hAnsi="Times New Roman" w:cs="Times New Roman"/>
          <w:bCs/>
          <w:sz w:val="24"/>
          <w:szCs w:val="24"/>
        </w:rPr>
        <w:t>3</w:t>
      </w:r>
      <w:r w:rsidR="00A8082A">
        <w:rPr>
          <w:rFonts w:ascii="Times New Roman" w:hAnsi="Times New Roman" w:cs="Times New Roman"/>
          <w:bCs/>
          <w:sz w:val="24"/>
          <w:szCs w:val="24"/>
        </w:rPr>
        <w:t>5</w:t>
      </w:r>
      <w:r w:rsidR="00FD6282" w:rsidRPr="00FD6282">
        <w:rPr>
          <w:rFonts w:ascii="Times New Roman" w:hAnsi="Times New Roman" w:cs="Times New Roman"/>
          <w:bCs/>
          <w:sz w:val="24"/>
          <w:szCs w:val="24"/>
        </w:rPr>
        <w:t>00,0»</w:t>
      </w:r>
      <w:r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>,</w:t>
      </w:r>
      <w:r w:rsidRPr="00AA5FB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г</w:t>
      </w:r>
      <w:r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>оловний розпорядник бюджетних коштів</w:t>
      </w:r>
      <w:r w:rsidRPr="00AA5FB9"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«</w:t>
      </w:r>
      <w:r w:rsidR="00FD6282">
        <w:rPr>
          <w:rFonts w:ascii="Times New Roman" w:hAnsi="Times New Roman" w:cs="Times New Roman"/>
          <w:bCs/>
          <w:color w:val="00000A"/>
          <w:sz w:val="24"/>
          <w:szCs w:val="24"/>
        </w:rPr>
        <w:t>управління комунальної інфраструктури</w:t>
      </w:r>
      <w:r w:rsidR="00287666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Хмельницької міської ради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DF65D6">
        <w:rPr>
          <w:rFonts w:ascii="Times New Roman" w:hAnsi="Times New Roman" w:cs="Times New Roman"/>
          <w:bCs/>
          <w:color w:val="00000A"/>
          <w:sz w:val="24"/>
          <w:szCs w:val="24"/>
        </w:rPr>
        <w:t>;</w:t>
      </w:r>
    </w:p>
    <w:p w:rsidR="00AA5FB9" w:rsidRPr="00AA5FB9" w:rsidRDefault="00AA5FB9" w:rsidP="00FD62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>1.2.</w:t>
      </w:r>
      <w:r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DF65D6">
        <w:rPr>
          <w:rFonts w:ascii="Times New Roman" w:hAnsi="Times New Roman" w:cs="Times New Roman"/>
          <w:bCs/>
          <w:color w:val="00000A"/>
          <w:sz w:val="24"/>
          <w:szCs w:val="24"/>
        </w:rPr>
        <w:t>у</w:t>
      </w:r>
      <w:r w:rsidR="00310AD5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рядку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«</w:t>
      </w:r>
      <w:r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>Всього за розділом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843CE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цифру «</w:t>
      </w:r>
      <w:r w:rsidR="00662163" w:rsidRPr="00662163">
        <w:rPr>
          <w:rFonts w:ascii="Times New Roman" w:hAnsi="Times New Roman" w:cs="Times New Roman"/>
          <w:bCs/>
          <w:color w:val="00000A"/>
          <w:sz w:val="24"/>
          <w:szCs w:val="24"/>
        </w:rPr>
        <w:t>41 406,7</w:t>
      </w:r>
      <w:r w:rsidR="00843CEF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843CEF" w:rsidRPr="00843CE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F7640B" w:rsidRPr="00843CEF">
        <w:rPr>
          <w:rFonts w:ascii="Times New Roman" w:hAnsi="Times New Roman" w:cs="Times New Roman"/>
          <w:bCs/>
          <w:color w:val="00000A"/>
          <w:sz w:val="24"/>
          <w:szCs w:val="24"/>
        </w:rPr>
        <w:t>замінити на «</w:t>
      </w:r>
      <w:r w:rsidR="00FD6282">
        <w:rPr>
          <w:rFonts w:ascii="Times New Roman" w:hAnsi="Times New Roman" w:cs="Times New Roman"/>
          <w:bCs/>
          <w:color w:val="00000A"/>
          <w:sz w:val="24"/>
          <w:szCs w:val="24"/>
        </w:rPr>
        <w:t>4</w:t>
      </w:r>
      <w:r w:rsidR="00662163">
        <w:rPr>
          <w:rFonts w:ascii="Times New Roman" w:hAnsi="Times New Roman" w:cs="Times New Roman"/>
          <w:bCs/>
          <w:color w:val="00000A"/>
          <w:sz w:val="24"/>
          <w:szCs w:val="24"/>
        </w:rPr>
        <w:t>2</w:t>
      </w:r>
      <w:r w:rsidR="00FD628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A8082A">
        <w:rPr>
          <w:rFonts w:ascii="Times New Roman" w:hAnsi="Times New Roman" w:cs="Times New Roman"/>
          <w:bCs/>
          <w:color w:val="00000A"/>
          <w:sz w:val="24"/>
          <w:szCs w:val="24"/>
        </w:rPr>
        <w:t>9</w:t>
      </w:r>
      <w:r w:rsidR="00FD6282">
        <w:rPr>
          <w:rFonts w:ascii="Times New Roman" w:hAnsi="Times New Roman" w:cs="Times New Roman"/>
          <w:bCs/>
          <w:color w:val="00000A"/>
          <w:sz w:val="24"/>
          <w:szCs w:val="24"/>
        </w:rPr>
        <w:t>06,7</w:t>
      </w:r>
      <w:r w:rsidR="00843CE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» , </w:t>
      </w:r>
      <w:r w:rsidR="001D0CCC" w:rsidRPr="00843CEF">
        <w:rPr>
          <w:rFonts w:ascii="Times New Roman" w:hAnsi="Times New Roman" w:cs="Times New Roman"/>
          <w:bCs/>
          <w:color w:val="00000A"/>
          <w:sz w:val="24"/>
          <w:szCs w:val="24"/>
        </w:rPr>
        <w:t>за 2022 рік   - цифру «</w:t>
      </w:r>
      <w:r w:rsidR="00662163" w:rsidRPr="00662163">
        <w:rPr>
          <w:rFonts w:ascii="Times New Roman" w:hAnsi="Times New Roman" w:cs="Times New Roman"/>
          <w:bCs/>
          <w:color w:val="00000A"/>
          <w:sz w:val="24"/>
          <w:szCs w:val="24"/>
        </w:rPr>
        <w:t>21 095,6</w:t>
      </w:r>
      <w:r w:rsidR="00843CEF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843CEF" w:rsidRPr="00843CEF">
        <w:t xml:space="preserve"> </w:t>
      </w:r>
      <w:r w:rsidR="00843CEF" w:rsidRPr="00843CEF">
        <w:rPr>
          <w:rFonts w:ascii="Times New Roman" w:hAnsi="Times New Roman" w:cs="Times New Roman"/>
          <w:bCs/>
          <w:color w:val="00000A"/>
          <w:sz w:val="24"/>
          <w:szCs w:val="24"/>
        </w:rPr>
        <w:t>замінити на «</w:t>
      </w:r>
      <w:r w:rsidR="00FD6282">
        <w:rPr>
          <w:rFonts w:ascii="Times New Roman" w:hAnsi="Times New Roman" w:cs="Times New Roman"/>
          <w:bCs/>
          <w:color w:val="00000A"/>
          <w:sz w:val="24"/>
          <w:szCs w:val="24"/>
        </w:rPr>
        <w:t>2</w:t>
      </w:r>
      <w:r w:rsidR="00662163">
        <w:rPr>
          <w:rFonts w:ascii="Times New Roman" w:hAnsi="Times New Roman" w:cs="Times New Roman"/>
          <w:bCs/>
          <w:color w:val="00000A"/>
          <w:sz w:val="24"/>
          <w:szCs w:val="24"/>
        </w:rPr>
        <w:t>2</w:t>
      </w:r>
      <w:r w:rsidR="00FD628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A8082A">
        <w:rPr>
          <w:rFonts w:ascii="Times New Roman" w:hAnsi="Times New Roman" w:cs="Times New Roman"/>
          <w:bCs/>
          <w:color w:val="00000A"/>
          <w:sz w:val="24"/>
          <w:szCs w:val="24"/>
        </w:rPr>
        <w:t>5</w:t>
      </w:r>
      <w:r w:rsidR="00FD6282">
        <w:rPr>
          <w:rFonts w:ascii="Times New Roman" w:hAnsi="Times New Roman" w:cs="Times New Roman"/>
          <w:bCs/>
          <w:color w:val="00000A"/>
          <w:sz w:val="24"/>
          <w:szCs w:val="24"/>
        </w:rPr>
        <w:t>95</w:t>
      </w:r>
      <w:r w:rsidR="00843CEF">
        <w:rPr>
          <w:rFonts w:ascii="Times New Roman" w:hAnsi="Times New Roman" w:cs="Times New Roman"/>
          <w:bCs/>
          <w:color w:val="00000A"/>
          <w:sz w:val="24"/>
          <w:szCs w:val="24"/>
        </w:rPr>
        <w:t>,6»</w:t>
      </w:r>
      <w:r w:rsidR="00DF65D6">
        <w:rPr>
          <w:rFonts w:ascii="Times New Roman" w:hAnsi="Times New Roman" w:cs="Times New Roman"/>
          <w:bCs/>
          <w:color w:val="00000A"/>
          <w:sz w:val="24"/>
          <w:szCs w:val="24"/>
        </w:rPr>
        <w:t>;</w:t>
      </w:r>
    </w:p>
    <w:p w:rsidR="00F7640B" w:rsidRPr="00E02C37" w:rsidRDefault="00AA5FB9" w:rsidP="00FD6282">
      <w:pPr>
        <w:tabs>
          <w:tab w:val="num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1.3. </w:t>
      </w:r>
      <w:r w:rsidR="00DF65D6">
        <w:rPr>
          <w:rFonts w:ascii="Times New Roman" w:hAnsi="Times New Roman" w:cs="Times New Roman"/>
          <w:bCs/>
          <w:color w:val="00000A"/>
          <w:sz w:val="24"/>
          <w:szCs w:val="24"/>
        </w:rPr>
        <w:t>у</w:t>
      </w:r>
      <w:r w:rsidR="00310AD5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рядку «</w:t>
      </w:r>
      <w:r w:rsidR="00F7640B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Всього за </w:t>
      </w:r>
      <w:r w:rsidR="0056769D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>Програмою</w:t>
      </w:r>
      <w:r w:rsidR="00310AD5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F7640B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цифру «</w:t>
      </w:r>
      <w:r w:rsidR="00662163" w:rsidRPr="00662163">
        <w:rPr>
          <w:rFonts w:ascii="Times New Roman" w:hAnsi="Times New Roman" w:cs="Times New Roman"/>
          <w:bCs/>
          <w:color w:val="00000A"/>
          <w:sz w:val="24"/>
          <w:szCs w:val="24"/>
        </w:rPr>
        <w:t>116 060,0</w:t>
      </w:r>
      <w:r w:rsidR="00F7640B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>» замінити на «</w:t>
      </w:r>
      <w:r w:rsidR="00FD6282">
        <w:rPr>
          <w:rFonts w:ascii="Times New Roman" w:hAnsi="Times New Roman" w:cs="Times New Roman"/>
          <w:bCs/>
          <w:color w:val="00000A"/>
          <w:sz w:val="24"/>
          <w:szCs w:val="24"/>
        </w:rPr>
        <w:t>11</w:t>
      </w:r>
      <w:r w:rsidR="00662163">
        <w:rPr>
          <w:rFonts w:ascii="Times New Roman" w:hAnsi="Times New Roman" w:cs="Times New Roman"/>
          <w:bCs/>
          <w:color w:val="00000A"/>
          <w:sz w:val="24"/>
          <w:szCs w:val="24"/>
        </w:rPr>
        <w:t>7</w:t>
      </w:r>
      <w:r w:rsidR="00FD6282">
        <w:rPr>
          <w:rFonts w:ascii="Times New Roman" w:hAnsi="Times New Roman" w:cs="Times New Roman"/>
          <w:bCs/>
          <w:color w:val="00000A"/>
          <w:sz w:val="24"/>
          <w:szCs w:val="24"/>
        </w:rPr>
        <w:t> </w:t>
      </w:r>
      <w:r w:rsidR="00A8082A">
        <w:rPr>
          <w:rFonts w:ascii="Times New Roman" w:hAnsi="Times New Roman" w:cs="Times New Roman"/>
          <w:bCs/>
          <w:color w:val="00000A"/>
          <w:sz w:val="24"/>
          <w:szCs w:val="24"/>
        </w:rPr>
        <w:t>5</w:t>
      </w:r>
      <w:r w:rsidR="00FD6282">
        <w:rPr>
          <w:rFonts w:ascii="Times New Roman" w:hAnsi="Times New Roman" w:cs="Times New Roman"/>
          <w:bCs/>
          <w:color w:val="00000A"/>
          <w:sz w:val="24"/>
          <w:szCs w:val="24"/>
        </w:rPr>
        <w:t>60,0</w:t>
      </w:r>
      <w:r w:rsidR="001D0CCC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», за </w:t>
      </w:r>
      <w:r w:rsidR="001D0CCC" w:rsidRPr="00E02C37">
        <w:rPr>
          <w:rFonts w:ascii="Times New Roman" w:hAnsi="Times New Roman" w:cs="Times New Roman"/>
          <w:bCs/>
          <w:color w:val="00000A"/>
          <w:sz w:val="24"/>
          <w:szCs w:val="24"/>
        </w:rPr>
        <w:t>2022 рік - цифру  «</w:t>
      </w:r>
      <w:r w:rsidR="00662163" w:rsidRPr="00662163">
        <w:rPr>
          <w:rFonts w:ascii="Times New Roman" w:hAnsi="Times New Roman" w:cs="Times New Roman"/>
          <w:bCs/>
          <w:color w:val="00000A"/>
          <w:sz w:val="24"/>
          <w:szCs w:val="24"/>
        </w:rPr>
        <w:t>36 358,8</w:t>
      </w:r>
      <w:r w:rsidR="00F7640B" w:rsidRPr="00E02C37">
        <w:rPr>
          <w:rFonts w:ascii="Times New Roman" w:hAnsi="Times New Roman" w:cs="Times New Roman"/>
          <w:bCs/>
          <w:color w:val="00000A"/>
          <w:sz w:val="24"/>
          <w:szCs w:val="24"/>
        </w:rPr>
        <w:t>» замінити на «</w:t>
      </w:r>
      <w:r w:rsidR="00FD6282">
        <w:rPr>
          <w:rFonts w:ascii="Times New Roman" w:hAnsi="Times New Roman" w:cs="Times New Roman"/>
          <w:bCs/>
          <w:color w:val="00000A"/>
          <w:sz w:val="24"/>
          <w:szCs w:val="24"/>
        </w:rPr>
        <w:t>3</w:t>
      </w:r>
      <w:r w:rsidR="00662163">
        <w:rPr>
          <w:rFonts w:ascii="Times New Roman" w:hAnsi="Times New Roman" w:cs="Times New Roman"/>
          <w:bCs/>
          <w:color w:val="00000A"/>
          <w:sz w:val="24"/>
          <w:szCs w:val="24"/>
        </w:rPr>
        <w:t>7</w:t>
      </w:r>
      <w:r w:rsidR="00FD628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A8082A">
        <w:rPr>
          <w:rFonts w:ascii="Times New Roman" w:hAnsi="Times New Roman" w:cs="Times New Roman"/>
          <w:bCs/>
          <w:color w:val="00000A"/>
          <w:sz w:val="24"/>
          <w:szCs w:val="24"/>
        </w:rPr>
        <w:t>8</w:t>
      </w:r>
      <w:r w:rsidR="00FD6282">
        <w:rPr>
          <w:rFonts w:ascii="Times New Roman" w:hAnsi="Times New Roman" w:cs="Times New Roman"/>
          <w:bCs/>
          <w:color w:val="00000A"/>
          <w:sz w:val="24"/>
          <w:szCs w:val="24"/>
        </w:rPr>
        <w:t>58</w:t>
      </w:r>
      <w:r w:rsidR="00E02C37" w:rsidRPr="00E02C37">
        <w:rPr>
          <w:rFonts w:ascii="Times New Roman" w:hAnsi="Times New Roman" w:cs="Times New Roman"/>
          <w:bCs/>
          <w:color w:val="00000A"/>
          <w:sz w:val="24"/>
          <w:szCs w:val="24"/>
        </w:rPr>
        <w:t>,8</w:t>
      </w:r>
      <w:r w:rsidR="001D0CCC" w:rsidRPr="00E02C37">
        <w:rPr>
          <w:rFonts w:ascii="Times New Roman" w:hAnsi="Times New Roman" w:cs="Times New Roman"/>
          <w:bCs/>
          <w:color w:val="00000A"/>
          <w:sz w:val="24"/>
          <w:szCs w:val="24"/>
        </w:rPr>
        <w:t>».</w:t>
      </w:r>
    </w:p>
    <w:p w:rsidR="003E3ED6" w:rsidRDefault="00516511" w:rsidP="00662163">
      <w:pPr>
        <w:pStyle w:val="aa"/>
        <w:numPr>
          <w:ilvl w:val="0"/>
          <w:numId w:val="5"/>
        </w:numPr>
        <w:tabs>
          <w:tab w:val="left" w:pos="7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5165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пункті 8 Паспорту Програми «Загальний обсяг фінансових ресурсів, необхідних для реалізації Програми» цифру «</w:t>
      </w:r>
      <w:r w:rsidR="00662163" w:rsidRPr="00662163">
        <w:rPr>
          <w:rFonts w:ascii="Times New Roman" w:eastAsia="Times New Roman" w:hAnsi="Times New Roman" w:cs="Times New Roman"/>
          <w:sz w:val="24"/>
          <w:szCs w:val="24"/>
          <w:lang w:eastAsia="uk-UA"/>
        </w:rPr>
        <w:t>116</w:t>
      </w:r>
      <w:r w:rsidR="008415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62163" w:rsidRPr="00662163">
        <w:rPr>
          <w:rFonts w:ascii="Times New Roman" w:eastAsia="Times New Roman" w:hAnsi="Times New Roman" w:cs="Times New Roman"/>
          <w:sz w:val="24"/>
          <w:szCs w:val="24"/>
          <w:lang w:eastAsia="uk-UA"/>
        </w:rPr>
        <w:t>060,0</w:t>
      </w:r>
      <w:r w:rsidRPr="00516511">
        <w:rPr>
          <w:rFonts w:ascii="Times New Roman" w:eastAsia="Times New Roman" w:hAnsi="Times New Roman" w:cs="Times New Roman"/>
          <w:sz w:val="24"/>
          <w:szCs w:val="24"/>
          <w:lang w:eastAsia="uk-UA"/>
        </w:rPr>
        <w:t>» замінити  на «</w:t>
      </w:r>
      <w:r w:rsidR="00FD6282"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662163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8415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8082A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FD6282">
        <w:rPr>
          <w:rFonts w:ascii="Times New Roman" w:eastAsia="Times New Roman" w:hAnsi="Times New Roman" w:cs="Times New Roman"/>
          <w:sz w:val="24"/>
          <w:szCs w:val="24"/>
          <w:lang w:eastAsia="uk-UA"/>
        </w:rPr>
        <w:t>60</w:t>
      </w:r>
      <w:r w:rsidR="00A458B0">
        <w:rPr>
          <w:rFonts w:ascii="Times New Roman" w:eastAsia="Times New Roman" w:hAnsi="Times New Roman" w:cs="Times New Roman"/>
          <w:sz w:val="24"/>
          <w:szCs w:val="24"/>
          <w:lang w:eastAsia="uk-UA"/>
        </w:rPr>
        <w:t>,0</w:t>
      </w:r>
      <w:r w:rsidRPr="00516511">
        <w:rPr>
          <w:rFonts w:ascii="Times New Roman" w:eastAsia="Times New Roman" w:hAnsi="Times New Roman" w:cs="Times New Roman"/>
          <w:sz w:val="24"/>
          <w:szCs w:val="24"/>
          <w:lang w:eastAsia="uk-UA"/>
        </w:rPr>
        <w:t>».</w:t>
      </w:r>
    </w:p>
    <w:p w:rsidR="00B03DC1" w:rsidRDefault="00B03DC1" w:rsidP="00FD6282">
      <w:pPr>
        <w:pStyle w:val="aa"/>
        <w:numPr>
          <w:ilvl w:val="0"/>
          <w:numId w:val="5"/>
        </w:numPr>
        <w:tabs>
          <w:tab w:val="clear" w:pos="1211"/>
          <w:tab w:val="left" w:pos="710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6A0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управління з питань цивільного захисту населення і охорони праці.</w:t>
      </w:r>
    </w:p>
    <w:p w:rsidR="002F3392" w:rsidRDefault="002F3392" w:rsidP="00CA4AD9">
      <w:pPr>
        <w:pStyle w:val="aa"/>
        <w:tabs>
          <w:tab w:val="left" w:pos="710"/>
        </w:tabs>
        <w:spacing w:after="0" w:line="240" w:lineRule="auto"/>
        <w:ind w:left="709" w:hanging="46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16B32" w:rsidRDefault="00714C35" w:rsidP="009539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</w:t>
      </w:r>
      <w:r w:rsidR="00BB7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О. СИМЧИШИН    </w:t>
      </w:r>
      <w:bookmarkStart w:id="1" w:name="BM101"/>
      <w:bookmarkStart w:id="2" w:name="_GoBack"/>
      <w:bookmarkEnd w:id="1"/>
      <w:bookmarkEnd w:id="2"/>
    </w:p>
    <w:sectPr w:rsidR="00116B32" w:rsidSect="00E02C37">
      <w:pgSz w:w="11906" w:h="16838"/>
      <w:pgMar w:top="851" w:right="566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B2"/>
    <w:rsid w:val="00011786"/>
    <w:rsid w:val="00012F95"/>
    <w:rsid w:val="00015688"/>
    <w:rsid w:val="000268A8"/>
    <w:rsid w:val="00061A45"/>
    <w:rsid w:val="0006278D"/>
    <w:rsid w:val="00076DD3"/>
    <w:rsid w:val="00081B9C"/>
    <w:rsid w:val="000909AF"/>
    <w:rsid w:val="00092B91"/>
    <w:rsid w:val="000A2878"/>
    <w:rsid w:val="000B4096"/>
    <w:rsid w:val="000C6830"/>
    <w:rsid w:val="000F3CAD"/>
    <w:rsid w:val="00103F13"/>
    <w:rsid w:val="001079A0"/>
    <w:rsid w:val="00116B32"/>
    <w:rsid w:val="00132C33"/>
    <w:rsid w:val="00153CB1"/>
    <w:rsid w:val="00180A17"/>
    <w:rsid w:val="001D0CCC"/>
    <w:rsid w:val="001D17A4"/>
    <w:rsid w:val="001F348C"/>
    <w:rsid w:val="00224BF4"/>
    <w:rsid w:val="00265FAA"/>
    <w:rsid w:val="00287666"/>
    <w:rsid w:val="002946BD"/>
    <w:rsid w:val="00294E97"/>
    <w:rsid w:val="002E5A19"/>
    <w:rsid w:val="002F3392"/>
    <w:rsid w:val="00306540"/>
    <w:rsid w:val="00310AD5"/>
    <w:rsid w:val="003150BA"/>
    <w:rsid w:val="0032306C"/>
    <w:rsid w:val="00341962"/>
    <w:rsid w:val="00346A46"/>
    <w:rsid w:val="0036176D"/>
    <w:rsid w:val="003721B5"/>
    <w:rsid w:val="003A2C42"/>
    <w:rsid w:val="003A7F91"/>
    <w:rsid w:val="003D4FB1"/>
    <w:rsid w:val="003E3ED6"/>
    <w:rsid w:val="003E42CA"/>
    <w:rsid w:val="003F1CA7"/>
    <w:rsid w:val="00404E6D"/>
    <w:rsid w:val="00435085"/>
    <w:rsid w:val="00442A54"/>
    <w:rsid w:val="00451C68"/>
    <w:rsid w:val="0047138D"/>
    <w:rsid w:val="004747A9"/>
    <w:rsid w:val="00486E87"/>
    <w:rsid w:val="00487835"/>
    <w:rsid w:val="004933E0"/>
    <w:rsid w:val="004C661D"/>
    <w:rsid w:val="004E251D"/>
    <w:rsid w:val="00516511"/>
    <w:rsid w:val="005419D3"/>
    <w:rsid w:val="005607E9"/>
    <w:rsid w:val="0056769D"/>
    <w:rsid w:val="0057582A"/>
    <w:rsid w:val="00577045"/>
    <w:rsid w:val="00577C8D"/>
    <w:rsid w:val="00580FBF"/>
    <w:rsid w:val="00591814"/>
    <w:rsid w:val="00595E20"/>
    <w:rsid w:val="005A0FE5"/>
    <w:rsid w:val="005C15BB"/>
    <w:rsid w:val="005E0F48"/>
    <w:rsid w:val="00642D81"/>
    <w:rsid w:val="00650919"/>
    <w:rsid w:val="00662163"/>
    <w:rsid w:val="006679D5"/>
    <w:rsid w:val="00687401"/>
    <w:rsid w:val="006B4FC9"/>
    <w:rsid w:val="006D6C5D"/>
    <w:rsid w:val="00705F19"/>
    <w:rsid w:val="00714C35"/>
    <w:rsid w:val="0071511C"/>
    <w:rsid w:val="00715EB1"/>
    <w:rsid w:val="00773D2B"/>
    <w:rsid w:val="00774844"/>
    <w:rsid w:val="00790A55"/>
    <w:rsid w:val="007916A6"/>
    <w:rsid w:val="00795CA1"/>
    <w:rsid w:val="00797294"/>
    <w:rsid w:val="007A555F"/>
    <w:rsid w:val="007B4EDD"/>
    <w:rsid w:val="007D2B1D"/>
    <w:rsid w:val="007E1DAD"/>
    <w:rsid w:val="007F1D02"/>
    <w:rsid w:val="00822B97"/>
    <w:rsid w:val="00831165"/>
    <w:rsid w:val="008415FD"/>
    <w:rsid w:val="00843CEF"/>
    <w:rsid w:val="00856E6C"/>
    <w:rsid w:val="00861DA5"/>
    <w:rsid w:val="008633D9"/>
    <w:rsid w:val="00876EFF"/>
    <w:rsid w:val="00892107"/>
    <w:rsid w:val="008E47C6"/>
    <w:rsid w:val="008F2B75"/>
    <w:rsid w:val="008F378E"/>
    <w:rsid w:val="00901FD6"/>
    <w:rsid w:val="00946935"/>
    <w:rsid w:val="009518F0"/>
    <w:rsid w:val="009539BE"/>
    <w:rsid w:val="00960AB7"/>
    <w:rsid w:val="00960F91"/>
    <w:rsid w:val="00962B22"/>
    <w:rsid w:val="009745C2"/>
    <w:rsid w:val="009A1030"/>
    <w:rsid w:val="009A21AA"/>
    <w:rsid w:val="009D53AF"/>
    <w:rsid w:val="009E101E"/>
    <w:rsid w:val="009F276D"/>
    <w:rsid w:val="009F3F37"/>
    <w:rsid w:val="009F578F"/>
    <w:rsid w:val="009F6367"/>
    <w:rsid w:val="00A3222B"/>
    <w:rsid w:val="00A379C4"/>
    <w:rsid w:val="00A37CD0"/>
    <w:rsid w:val="00A458B0"/>
    <w:rsid w:val="00A516A4"/>
    <w:rsid w:val="00A649E3"/>
    <w:rsid w:val="00A8082A"/>
    <w:rsid w:val="00A819F1"/>
    <w:rsid w:val="00A842B3"/>
    <w:rsid w:val="00A91582"/>
    <w:rsid w:val="00A925C6"/>
    <w:rsid w:val="00AA0884"/>
    <w:rsid w:val="00AA567C"/>
    <w:rsid w:val="00AA5FB9"/>
    <w:rsid w:val="00AB1CCD"/>
    <w:rsid w:val="00AC05AE"/>
    <w:rsid w:val="00AF17B1"/>
    <w:rsid w:val="00B01822"/>
    <w:rsid w:val="00B03DC1"/>
    <w:rsid w:val="00B10FE5"/>
    <w:rsid w:val="00B25FC0"/>
    <w:rsid w:val="00B261B1"/>
    <w:rsid w:val="00B27AC4"/>
    <w:rsid w:val="00B33003"/>
    <w:rsid w:val="00B34A75"/>
    <w:rsid w:val="00B404C9"/>
    <w:rsid w:val="00B74ADA"/>
    <w:rsid w:val="00B82AB5"/>
    <w:rsid w:val="00B95770"/>
    <w:rsid w:val="00BA1FA4"/>
    <w:rsid w:val="00BB73EB"/>
    <w:rsid w:val="00BC567C"/>
    <w:rsid w:val="00BD5748"/>
    <w:rsid w:val="00BE1AA7"/>
    <w:rsid w:val="00BE2EDF"/>
    <w:rsid w:val="00BE73F3"/>
    <w:rsid w:val="00BF6DA2"/>
    <w:rsid w:val="00C165D5"/>
    <w:rsid w:val="00C176E5"/>
    <w:rsid w:val="00C25CA6"/>
    <w:rsid w:val="00C2704E"/>
    <w:rsid w:val="00C3025C"/>
    <w:rsid w:val="00C3172A"/>
    <w:rsid w:val="00C41F9F"/>
    <w:rsid w:val="00C53AE6"/>
    <w:rsid w:val="00C70F41"/>
    <w:rsid w:val="00C738B2"/>
    <w:rsid w:val="00C82A49"/>
    <w:rsid w:val="00C861F6"/>
    <w:rsid w:val="00C934D4"/>
    <w:rsid w:val="00C93BE4"/>
    <w:rsid w:val="00CA2774"/>
    <w:rsid w:val="00CA4AD9"/>
    <w:rsid w:val="00CB41FC"/>
    <w:rsid w:val="00CC162B"/>
    <w:rsid w:val="00CC165F"/>
    <w:rsid w:val="00CC1BB7"/>
    <w:rsid w:val="00CC3A29"/>
    <w:rsid w:val="00CD745D"/>
    <w:rsid w:val="00D04F56"/>
    <w:rsid w:val="00D06A08"/>
    <w:rsid w:val="00D2106B"/>
    <w:rsid w:val="00D2656C"/>
    <w:rsid w:val="00D573B0"/>
    <w:rsid w:val="00D60AD5"/>
    <w:rsid w:val="00D81D96"/>
    <w:rsid w:val="00DB49F8"/>
    <w:rsid w:val="00DC48EC"/>
    <w:rsid w:val="00DD26EE"/>
    <w:rsid w:val="00DE0A60"/>
    <w:rsid w:val="00DF65D6"/>
    <w:rsid w:val="00DF6639"/>
    <w:rsid w:val="00E02C37"/>
    <w:rsid w:val="00E32963"/>
    <w:rsid w:val="00E5193B"/>
    <w:rsid w:val="00E560B3"/>
    <w:rsid w:val="00E6261E"/>
    <w:rsid w:val="00E71A7D"/>
    <w:rsid w:val="00E71C31"/>
    <w:rsid w:val="00E74ADE"/>
    <w:rsid w:val="00E877CE"/>
    <w:rsid w:val="00ED7562"/>
    <w:rsid w:val="00F061B2"/>
    <w:rsid w:val="00F255F3"/>
    <w:rsid w:val="00F347FE"/>
    <w:rsid w:val="00F34833"/>
    <w:rsid w:val="00F541E7"/>
    <w:rsid w:val="00F64346"/>
    <w:rsid w:val="00F6767F"/>
    <w:rsid w:val="00F7640B"/>
    <w:rsid w:val="00F84252"/>
    <w:rsid w:val="00F92342"/>
    <w:rsid w:val="00F94ABC"/>
    <w:rsid w:val="00F97B64"/>
    <w:rsid w:val="00FA1D5F"/>
    <w:rsid w:val="00FA3971"/>
    <w:rsid w:val="00FA6292"/>
    <w:rsid w:val="00FA6D0A"/>
    <w:rsid w:val="00FB1C18"/>
    <w:rsid w:val="00FB663D"/>
    <w:rsid w:val="00FC7DC6"/>
    <w:rsid w:val="00F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3A3E7-2298-4160-902E-607B50B1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6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D91B4-E1D5-4F28-BC53-E3B0DF3B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6</cp:revision>
  <cp:lastPrinted>2022-03-31T14:03:00Z</cp:lastPrinted>
  <dcterms:created xsi:type="dcterms:W3CDTF">2022-09-05T08:08:00Z</dcterms:created>
  <dcterms:modified xsi:type="dcterms:W3CDTF">2022-09-07T12:53:00Z</dcterms:modified>
</cp:coreProperties>
</file>