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B3C" w:rsidRDefault="00234B3C" w:rsidP="00234B3C">
      <w:pPr>
        <w:spacing w:after="0" w:line="240" w:lineRule="atLeast"/>
        <w:contextualSpacing/>
        <w:jc w:val="both"/>
        <w:rPr>
          <w:rFonts w:ascii="Times New Roman" w:hAnsi="Times New Roman"/>
          <w:sz w:val="24"/>
          <w:szCs w:val="24"/>
          <w:lang w:eastAsia="ru-RU"/>
        </w:rPr>
      </w:pPr>
    </w:p>
    <w:p w:rsidR="00047398" w:rsidRPr="00785539" w:rsidRDefault="00047398" w:rsidP="00047398">
      <w:pPr>
        <w:widowControl w:val="0"/>
        <w:suppressAutoHyphens/>
        <w:spacing w:after="0" w:line="240" w:lineRule="auto"/>
        <w:jc w:val="center"/>
        <w:rPr>
          <w:rFonts w:ascii="Times New Roman" w:eastAsia="SimSun" w:hAnsi="Times New Roman"/>
          <w:kern w:val="2"/>
          <w:sz w:val="24"/>
          <w:szCs w:val="24"/>
          <w:lang w:eastAsia="zh-CN" w:bidi="hi-IN"/>
        </w:rPr>
      </w:pPr>
      <w:r w:rsidRPr="00785539">
        <w:rPr>
          <w:rFonts w:ascii="Times New Roman" w:eastAsia="SimSun" w:hAnsi="Times New Roman"/>
          <w:noProof/>
          <w:kern w:val="1"/>
          <w:sz w:val="24"/>
          <w:szCs w:val="24"/>
        </w:rPr>
        <w:drawing>
          <wp:inline distT="0" distB="0" distL="0" distR="0" wp14:anchorId="747DCA85" wp14:editId="18CF565E">
            <wp:extent cx="485775" cy="65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47398" w:rsidRPr="00785539" w:rsidRDefault="00047398" w:rsidP="00047398">
      <w:pPr>
        <w:widowControl w:val="0"/>
        <w:suppressAutoHyphens/>
        <w:spacing w:after="0" w:line="240" w:lineRule="auto"/>
        <w:jc w:val="center"/>
        <w:rPr>
          <w:rFonts w:ascii="Times New Roman" w:eastAsia="SimSun" w:hAnsi="Times New Roman"/>
          <w:kern w:val="1"/>
          <w:sz w:val="16"/>
          <w:szCs w:val="16"/>
          <w:lang w:eastAsia="zh-CN" w:bidi="hi-IN"/>
        </w:rPr>
      </w:pPr>
    </w:p>
    <w:p w:rsidR="00047398" w:rsidRPr="00785539" w:rsidRDefault="00047398" w:rsidP="00047398">
      <w:pPr>
        <w:widowControl w:val="0"/>
        <w:suppressAutoHyphens/>
        <w:spacing w:after="0" w:line="240" w:lineRule="auto"/>
        <w:jc w:val="center"/>
        <w:rPr>
          <w:rFonts w:ascii="Times New Roman" w:eastAsia="SimSun" w:hAnsi="Times New Roman"/>
          <w:kern w:val="1"/>
          <w:sz w:val="30"/>
          <w:szCs w:val="30"/>
          <w:lang w:eastAsia="zh-CN" w:bidi="hi-IN"/>
        </w:rPr>
      </w:pPr>
      <w:r w:rsidRPr="00785539">
        <w:rPr>
          <w:rFonts w:ascii="Times New Roman" w:eastAsia="SimSun" w:hAnsi="Times New Roman"/>
          <w:b/>
          <w:bCs/>
          <w:kern w:val="1"/>
          <w:sz w:val="30"/>
          <w:szCs w:val="30"/>
          <w:lang w:eastAsia="zh-CN" w:bidi="hi-IN"/>
        </w:rPr>
        <w:t>ХМЕЛЬНИЦЬКА МІСЬКА РАДА</w:t>
      </w:r>
    </w:p>
    <w:p w:rsidR="00047398" w:rsidRPr="00785539" w:rsidRDefault="00047398" w:rsidP="00047398">
      <w:pPr>
        <w:widowControl w:val="0"/>
        <w:suppressAutoHyphens/>
        <w:spacing w:after="0" w:line="240" w:lineRule="auto"/>
        <w:jc w:val="center"/>
        <w:rPr>
          <w:rFonts w:ascii="Times New Roman" w:eastAsia="SimSun" w:hAnsi="Times New Roman"/>
          <w:b/>
          <w:kern w:val="1"/>
          <w:sz w:val="36"/>
          <w:szCs w:val="30"/>
          <w:lang w:eastAsia="zh-CN" w:bidi="hi-IN"/>
        </w:rPr>
      </w:pPr>
      <w:r>
        <w:rPr>
          <w:noProof/>
        </w:rPr>
        <w:pict>
          <v:rect id="Прямоугольник 9" o:spid="_x0000_s1028"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dEYPNtcCAADBBQAADgAAAAAAAAAAAAAAAAAuAgAA&#10;ZHJzL2Uyb0RvYy54bWxQSwECLQAUAAYACAAAACEAfJSNDuEAAAAJAQAADwAAAAAAAAAAAAAAAAAx&#10;BQAAZHJzL2Rvd25yZXYueG1sUEsFBgAAAAAEAAQA8wAAAD8GAAAAAA==&#10;" filled="f" stroked="f">
            <v:textbox>
              <w:txbxContent>
                <w:p w:rsidR="00047398" w:rsidRPr="00785539" w:rsidRDefault="00047398" w:rsidP="00047398">
                  <w:pPr>
                    <w:jc w:val="center"/>
                    <w:rPr>
                      <w:rFonts w:ascii="Times New Roman" w:hAnsi="Times New Roman"/>
                      <w:b/>
                      <w:sz w:val="24"/>
                    </w:rPr>
                  </w:pPr>
                  <w:r w:rsidRPr="00785539">
                    <w:rPr>
                      <w:rFonts w:ascii="Times New Roman" w:hAnsi="Times New Roman"/>
                      <w:b/>
                      <w:sz w:val="24"/>
                    </w:rPr>
                    <w:t xml:space="preserve">позачергової </w:t>
                  </w:r>
                  <w:proofErr w:type="spellStart"/>
                  <w:r>
                    <w:rPr>
                      <w:rFonts w:ascii="Times New Roman" w:hAnsi="Times New Roman"/>
                      <w:b/>
                      <w:sz w:val="24"/>
                    </w:rPr>
                    <w:t>дев’ятнадятої</w:t>
                  </w:r>
                  <w:proofErr w:type="spellEnd"/>
                  <w:r w:rsidRPr="00785539">
                    <w:rPr>
                      <w:rFonts w:ascii="Times New Roman" w:hAnsi="Times New Roman"/>
                      <w:b/>
                      <w:sz w:val="24"/>
                    </w:rPr>
                    <w:t xml:space="preserve"> сесії</w:t>
                  </w:r>
                </w:p>
              </w:txbxContent>
            </v:textbox>
          </v:rect>
        </w:pict>
      </w:r>
      <w:r w:rsidRPr="00785539">
        <w:rPr>
          <w:rFonts w:ascii="Times New Roman" w:eastAsia="SimSun" w:hAnsi="Times New Roman"/>
          <w:b/>
          <w:kern w:val="1"/>
          <w:sz w:val="36"/>
          <w:szCs w:val="30"/>
          <w:lang w:eastAsia="zh-CN" w:bidi="hi-IN"/>
        </w:rPr>
        <w:t>РІШЕННЯ</w:t>
      </w:r>
    </w:p>
    <w:p w:rsidR="00047398" w:rsidRPr="00785539" w:rsidRDefault="00047398" w:rsidP="00047398">
      <w:pPr>
        <w:widowControl w:val="0"/>
        <w:suppressAutoHyphens/>
        <w:spacing w:after="0" w:line="240" w:lineRule="auto"/>
        <w:jc w:val="center"/>
        <w:rPr>
          <w:rFonts w:ascii="Times New Roman" w:eastAsia="SimSun" w:hAnsi="Times New Roman"/>
          <w:b/>
          <w:bCs/>
          <w:kern w:val="1"/>
          <w:sz w:val="36"/>
          <w:szCs w:val="30"/>
          <w:lang w:eastAsia="zh-CN" w:bidi="hi-IN"/>
        </w:rPr>
      </w:pPr>
      <w:r w:rsidRPr="00785539">
        <w:rPr>
          <w:rFonts w:ascii="Times New Roman" w:eastAsia="SimSun" w:hAnsi="Times New Roman"/>
          <w:b/>
          <w:kern w:val="1"/>
          <w:sz w:val="36"/>
          <w:szCs w:val="30"/>
          <w:lang w:eastAsia="zh-CN" w:bidi="hi-IN"/>
        </w:rPr>
        <w:t>______________________________</w:t>
      </w:r>
    </w:p>
    <w:p w:rsidR="00047398" w:rsidRPr="00785539" w:rsidRDefault="00047398" w:rsidP="00047398">
      <w:pPr>
        <w:widowControl w:val="0"/>
        <w:suppressAutoHyphens/>
        <w:spacing w:after="0" w:line="240" w:lineRule="auto"/>
        <w:rPr>
          <w:rFonts w:ascii="Times New Roman" w:eastAsia="SimSun" w:hAnsi="Times New Roman"/>
          <w:kern w:val="1"/>
          <w:sz w:val="24"/>
          <w:szCs w:val="24"/>
          <w:lang w:eastAsia="zh-CN" w:bidi="hi-IN"/>
        </w:rPr>
      </w:pPr>
      <w:r>
        <w:rPr>
          <w:noProof/>
        </w:rPr>
        <w:pict>
          <v:rect id="Прямоугольник 5"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" filled="f" stroked="f">
            <v:textbox>
              <w:txbxContent>
                <w:p w:rsidR="00047398" w:rsidRPr="00785539" w:rsidRDefault="00047398" w:rsidP="00047398">
                  <w:pPr>
                    <w:rPr>
                      <w:rFonts w:ascii="Times New Roman" w:hAnsi="Times New Roman"/>
                      <w:sz w:val="24"/>
                    </w:rPr>
                  </w:pPr>
                  <w:r>
                    <w:rPr>
                      <w:rFonts w:ascii="Times New Roman" w:hAnsi="Times New Roman"/>
                      <w:sz w:val="24"/>
                    </w:rPr>
                    <w:t>23</w:t>
                  </w:r>
                  <w:r w:rsidRPr="00785539">
                    <w:rPr>
                      <w:rFonts w:ascii="Times New Roman" w:hAnsi="Times New Roman"/>
                      <w:sz w:val="24"/>
                    </w:rPr>
                    <w:t>.09.2022</w:t>
                  </w:r>
                </w:p>
              </w:txbxContent>
            </v:textbox>
          </v:rect>
        </w:pict>
      </w:r>
      <w:r>
        <w:rPr>
          <w:noProof/>
        </w:rPr>
        <w:pict>
          <v:rect id="Прямоугольник 4" o:spid="_x0000_s1026"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ri3I29kCAADHBQAADgAAAAAAAAAAAAAAAAAuAgAA&#10;ZHJzL2Uyb0RvYy54bWxQSwECLQAUAAYACAAAACEAIC2okd8AAAAIAQAADwAAAAAAAAAAAAAAAAAz&#10;BQAAZHJzL2Rvd25yZXYueG1sUEsFBgAAAAAEAAQA8wAAAD8GAAAAAA==&#10;" filled="f" stroked="f">
            <v:textbox>
              <w:txbxContent>
                <w:p w:rsidR="00047398" w:rsidRPr="00047398" w:rsidRDefault="00047398" w:rsidP="00047398">
                  <w:pPr>
                    <w:rPr>
                      <w:rFonts w:ascii="Times New Roman" w:hAnsi="Times New Roman"/>
                      <w:sz w:val="24"/>
                      <w:lang w:val="en-US"/>
                    </w:rPr>
                  </w:pPr>
                  <w:r>
                    <w:rPr>
                      <w:rFonts w:ascii="Times New Roman" w:hAnsi="Times New Roman"/>
                      <w:sz w:val="24"/>
                      <w:lang w:val="en-US"/>
                    </w:rPr>
                    <w:t>5</w:t>
                  </w:r>
                </w:p>
              </w:txbxContent>
            </v:textbox>
          </v:rect>
        </w:pict>
      </w:r>
    </w:p>
    <w:p w:rsidR="00047398" w:rsidRPr="00785539" w:rsidRDefault="00047398" w:rsidP="00047398">
      <w:pPr>
        <w:widowControl w:val="0"/>
        <w:suppressAutoHyphens/>
        <w:spacing w:after="0" w:line="240" w:lineRule="auto"/>
        <w:rPr>
          <w:rFonts w:ascii="Times New Roman" w:eastAsia="SimSun" w:hAnsi="Times New Roman"/>
          <w:kern w:val="1"/>
          <w:sz w:val="24"/>
          <w:szCs w:val="24"/>
          <w:lang w:eastAsia="zh-CN" w:bidi="hi-IN"/>
        </w:rPr>
      </w:pPr>
      <w:r w:rsidRPr="00785539">
        <w:rPr>
          <w:rFonts w:ascii="Times New Roman" w:eastAsia="SimSun" w:hAnsi="Times New Roman"/>
          <w:kern w:val="1"/>
          <w:sz w:val="24"/>
          <w:szCs w:val="24"/>
          <w:lang w:eastAsia="zh-CN" w:bidi="hi-IN"/>
        </w:rPr>
        <w:t>від __________________________ № __________</w:t>
      </w:r>
      <w:r w:rsidRPr="00785539">
        <w:rPr>
          <w:rFonts w:ascii="Times New Roman" w:eastAsia="SimSun" w:hAnsi="Times New Roman"/>
          <w:kern w:val="1"/>
          <w:sz w:val="24"/>
          <w:szCs w:val="24"/>
          <w:lang w:eastAsia="zh-CN" w:bidi="hi-IN"/>
        </w:rPr>
        <w:tab/>
      </w:r>
      <w:r w:rsidRPr="00785539">
        <w:rPr>
          <w:rFonts w:ascii="Times New Roman" w:eastAsia="SimSun" w:hAnsi="Times New Roman"/>
          <w:kern w:val="1"/>
          <w:sz w:val="24"/>
          <w:szCs w:val="24"/>
          <w:lang w:eastAsia="zh-CN" w:bidi="hi-IN"/>
        </w:rPr>
        <w:tab/>
      </w:r>
      <w:r w:rsidRPr="00785539">
        <w:rPr>
          <w:rFonts w:ascii="Times New Roman" w:eastAsia="SimSun" w:hAnsi="Times New Roman"/>
          <w:kern w:val="1"/>
          <w:sz w:val="24"/>
          <w:szCs w:val="24"/>
          <w:lang w:eastAsia="zh-CN" w:bidi="hi-IN"/>
        </w:rPr>
        <w:tab/>
      </w:r>
      <w:proofErr w:type="spellStart"/>
      <w:r w:rsidRPr="00785539">
        <w:rPr>
          <w:rFonts w:ascii="Times New Roman" w:eastAsia="SimSun" w:hAnsi="Times New Roman"/>
          <w:kern w:val="1"/>
          <w:sz w:val="24"/>
          <w:szCs w:val="24"/>
          <w:lang w:eastAsia="zh-CN" w:bidi="hi-IN"/>
        </w:rPr>
        <w:t>м.Хмельницький</w:t>
      </w:r>
      <w:proofErr w:type="spellEnd"/>
    </w:p>
    <w:p w:rsidR="00047398" w:rsidRDefault="00047398" w:rsidP="00234B3C">
      <w:pPr>
        <w:spacing w:after="0" w:line="240" w:lineRule="atLeast"/>
        <w:contextualSpacing/>
        <w:jc w:val="both"/>
        <w:rPr>
          <w:rFonts w:ascii="Times New Roman" w:hAnsi="Times New Roman"/>
          <w:sz w:val="24"/>
          <w:szCs w:val="24"/>
          <w:lang w:eastAsia="ru-RU"/>
        </w:rPr>
      </w:pPr>
    </w:p>
    <w:p w:rsidR="00234B3C" w:rsidRPr="00C5178D" w:rsidRDefault="00C73542" w:rsidP="00C73542">
      <w:pPr>
        <w:spacing w:after="0" w:line="240" w:lineRule="atLeast"/>
        <w:ind w:right="5102"/>
        <w:contextualSpacing/>
        <w:jc w:val="both"/>
        <w:rPr>
          <w:rFonts w:ascii="Times New Roman" w:hAnsi="Times New Roman"/>
          <w:sz w:val="24"/>
          <w:szCs w:val="24"/>
          <w:lang w:eastAsia="ru-RU"/>
        </w:rPr>
      </w:pPr>
      <w:r w:rsidRPr="00C5178D">
        <w:rPr>
          <w:rFonts w:ascii="Times New Roman" w:hAnsi="Times New Roman"/>
          <w:sz w:val="24"/>
          <w:szCs w:val="24"/>
          <w:lang w:eastAsia="ru-RU"/>
        </w:rPr>
        <w:t xml:space="preserve">Про затвердження нової редакції Статуту Хмельницького міського центру соціальної підтримки та </w:t>
      </w:r>
      <w:r>
        <w:rPr>
          <w:rFonts w:ascii="Times New Roman" w:hAnsi="Times New Roman"/>
          <w:sz w:val="24"/>
          <w:szCs w:val="24"/>
          <w:lang w:eastAsia="ru-RU"/>
        </w:rPr>
        <w:t>адаптації</w:t>
      </w:r>
    </w:p>
    <w:p w:rsidR="00234B3C" w:rsidRDefault="00234B3C" w:rsidP="00234B3C">
      <w:pPr>
        <w:spacing w:after="0" w:line="240" w:lineRule="atLeast"/>
        <w:contextualSpacing/>
        <w:jc w:val="both"/>
        <w:rPr>
          <w:rFonts w:ascii="Times New Roman" w:hAnsi="Times New Roman"/>
          <w:sz w:val="24"/>
          <w:szCs w:val="24"/>
          <w:lang w:eastAsia="ru-RU"/>
        </w:rPr>
      </w:pPr>
    </w:p>
    <w:p w:rsidR="00234B3C" w:rsidRPr="00D16E6C" w:rsidRDefault="00234B3C" w:rsidP="00C73542">
      <w:pPr>
        <w:spacing w:after="0" w:line="240" w:lineRule="atLeast"/>
        <w:ind w:firstLine="567"/>
        <w:contextualSpacing/>
        <w:jc w:val="both"/>
        <w:rPr>
          <w:rFonts w:ascii="Times New Roman" w:hAnsi="Times New Roman"/>
          <w:sz w:val="24"/>
          <w:szCs w:val="24"/>
          <w:shd w:val="clear" w:color="auto" w:fill="FFFFFF"/>
        </w:rPr>
      </w:pPr>
      <w:r w:rsidRPr="00C5178D">
        <w:rPr>
          <w:rFonts w:ascii="Times New Roman" w:hAnsi="Times New Roman"/>
          <w:sz w:val="24"/>
          <w:szCs w:val="24"/>
          <w:lang w:eastAsia="ru-RU"/>
        </w:rPr>
        <w:t xml:space="preserve">Розглянувши </w:t>
      </w:r>
      <w:r>
        <w:rPr>
          <w:rFonts w:ascii="Times New Roman" w:hAnsi="Times New Roman"/>
          <w:sz w:val="24"/>
          <w:szCs w:val="24"/>
          <w:lang w:eastAsia="ru-RU"/>
        </w:rPr>
        <w:t>пропозицію</w:t>
      </w:r>
      <w:r w:rsidRPr="00492A60">
        <w:rPr>
          <w:rFonts w:ascii="Times New Roman" w:hAnsi="Times New Roman"/>
          <w:sz w:val="24"/>
          <w:szCs w:val="24"/>
          <w:lang w:eastAsia="ru-RU"/>
        </w:rPr>
        <w:t xml:space="preserve"> </w:t>
      </w:r>
      <w:r>
        <w:rPr>
          <w:rFonts w:ascii="Times New Roman" w:hAnsi="Times New Roman"/>
          <w:sz w:val="24"/>
          <w:szCs w:val="24"/>
          <w:lang w:eastAsia="ru-RU"/>
        </w:rPr>
        <w:t>виконавчого комітету,</w:t>
      </w:r>
      <w:r w:rsidRPr="00C5178D">
        <w:rPr>
          <w:rFonts w:ascii="Times New Roman" w:hAnsi="Times New Roman"/>
          <w:sz w:val="24"/>
          <w:szCs w:val="24"/>
          <w:lang w:eastAsia="ru-RU"/>
        </w:rPr>
        <w:t xml:space="preserve"> керуючись </w:t>
      </w:r>
      <w:r>
        <w:rPr>
          <w:rFonts w:ascii="Times New Roman" w:hAnsi="Times New Roman"/>
          <w:sz w:val="24"/>
          <w:szCs w:val="24"/>
          <w:shd w:val="clear" w:color="auto" w:fill="FFFFFF"/>
        </w:rPr>
        <w:t>наказ</w:t>
      </w:r>
      <w:r w:rsidRPr="00CA372F">
        <w:rPr>
          <w:rFonts w:ascii="Times New Roman" w:hAnsi="Times New Roman"/>
          <w:sz w:val="24"/>
          <w:szCs w:val="24"/>
          <w:shd w:val="clear" w:color="auto" w:fill="FFFFFF"/>
        </w:rPr>
        <w:t>ами</w:t>
      </w:r>
      <w:r w:rsidRPr="00C5178D">
        <w:rPr>
          <w:rFonts w:ascii="Times New Roman" w:hAnsi="Times New Roman"/>
          <w:sz w:val="24"/>
          <w:szCs w:val="24"/>
          <w:shd w:val="clear" w:color="auto" w:fill="FFFFFF"/>
        </w:rPr>
        <w:t xml:space="preserve"> Міністерства праці та соціальної політ</w:t>
      </w:r>
      <w:r>
        <w:rPr>
          <w:rFonts w:ascii="Times New Roman" w:hAnsi="Times New Roman"/>
          <w:sz w:val="24"/>
          <w:szCs w:val="24"/>
          <w:shd w:val="clear" w:color="auto" w:fill="FFFFFF"/>
        </w:rPr>
        <w:t>ики України від 14.02.2006 №31 «</w:t>
      </w:r>
      <w:r w:rsidRPr="00C5178D">
        <w:rPr>
          <w:rFonts w:ascii="Times New Roman" w:hAnsi="Times New Roman"/>
          <w:sz w:val="24"/>
          <w:szCs w:val="24"/>
          <w:shd w:val="clear" w:color="auto" w:fill="FFFFFF"/>
        </w:rPr>
        <w:t>Про затвердження Типових положень про заклади соціального захисту для бе</w:t>
      </w:r>
      <w:r>
        <w:rPr>
          <w:rFonts w:ascii="Times New Roman" w:hAnsi="Times New Roman"/>
          <w:sz w:val="24"/>
          <w:szCs w:val="24"/>
          <w:shd w:val="clear" w:color="auto" w:fill="FFFFFF"/>
        </w:rPr>
        <w:t>здомних осіб та звільнених осіб»</w:t>
      </w:r>
      <w:r w:rsidRPr="00C5178D">
        <w:rPr>
          <w:rFonts w:ascii="Times New Roman" w:hAnsi="Times New Roman"/>
          <w:sz w:val="24"/>
          <w:szCs w:val="24"/>
          <w:shd w:val="clear" w:color="auto" w:fill="FFFFFF"/>
        </w:rPr>
        <w:t>,</w:t>
      </w:r>
      <w:r w:rsidRPr="00D16E6C">
        <w:rPr>
          <w:rFonts w:ascii="Times New Roman" w:hAnsi="Times New Roman"/>
          <w:sz w:val="24"/>
          <w:szCs w:val="24"/>
          <w:shd w:val="clear" w:color="auto" w:fill="FFFFFF"/>
        </w:rPr>
        <w:t xml:space="preserve"> </w:t>
      </w:r>
      <w:r w:rsidRPr="00C5178D">
        <w:rPr>
          <w:rFonts w:ascii="Times New Roman" w:hAnsi="Times New Roman"/>
          <w:sz w:val="24"/>
          <w:szCs w:val="24"/>
          <w:shd w:val="clear" w:color="auto" w:fill="FFFFFF"/>
        </w:rPr>
        <w:t>від 03.04.2006 №98 «Про затвердження Типового положення про соціальний готель», від 19.04.2011 №135 «Про затвердження Типового положення про центр обліку бездомних осіб»,</w:t>
      </w:r>
      <w:r w:rsidRPr="00B60958">
        <w:rPr>
          <w:rFonts w:ascii="Times New Roman" w:hAnsi="Times New Roman"/>
          <w:sz w:val="24"/>
          <w:szCs w:val="24"/>
          <w:shd w:val="clear" w:color="auto" w:fill="FFFFFF"/>
        </w:rPr>
        <w:t xml:space="preserve"> </w:t>
      </w:r>
      <w:r w:rsidRPr="00C5178D">
        <w:rPr>
          <w:rFonts w:ascii="Times New Roman" w:hAnsi="Times New Roman"/>
          <w:sz w:val="24"/>
          <w:szCs w:val="24"/>
        </w:rPr>
        <w:t>Законом України «Про місцеве самоврядування в Україні»</w:t>
      </w:r>
      <w:r>
        <w:rPr>
          <w:rFonts w:ascii="Times New Roman" w:hAnsi="Times New Roman"/>
          <w:sz w:val="24"/>
          <w:szCs w:val="24"/>
        </w:rPr>
        <w:t>,</w:t>
      </w:r>
      <w:r w:rsidRPr="00C5178D">
        <w:rPr>
          <w:rFonts w:ascii="Times New Roman" w:hAnsi="Times New Roman"/>
          <w:sz w:val="24"/>
          <w:szCs w:val="24"/>
          <w:shd w:val="clear" w:color="auto" w:fill="FFFFFF"/>
        </w:rPr>
        <w:t xml:space="preserve"> </w:t>
      </w:r>
      <w:r>
        <w:rPr>
          <w:rFonts w:ascii="Times New Roman" w:hAnsi="Times New Roman"/>
          <w:sz w:val="24"/>
          <w:szCs w:val="24"/>
        </w:rPr>
        <w:t xml:space="preserve"> </w:t>
      </w:r>
      <w:r w:rsidRPr="00C5178D">
        <w:rPr>
          <w:rFonts w:ascii="Times New Roman" w:hAnsi="Times New Roman"/>
          <w:sz w:val="24"/>
          <w:szCs w:val="24"/>
          <w:shd w:val="clear" w:color="auto" w:fill="FFFFFF"/>
        </w:rPr>
        <w:t xml:space="preserve"> </w:t>
      </w:r>
      <w:r>
        <w:rPr>
          <w:rFonts w:ascii="Times New Roman" w:hAnsi="Times New Roman"/>
          <w:sz w:val="24"/>
          <w:szCs w:val="24"/>
        </w:rPr>
        <w:t>міська</w:t>
      </w:r>
      <w:r w:rsidRPr="00C5178D">
        <w:rPr>
          <w:rFonts w:ascii="Times New Roman" w:hAnsi="Times New Roman"/>
          <w:sz w:val="24"/>
          <w:szCs w:val="24"/>
        </w:rPr>
        <w:t xml:space="preserve"> рад</w:t>
      </w:r>
      <w:r>
        <w:rPr>
          <w:rFonts w:ascii="Times New Roman" w:hAnsi="Times New Roman"/>
          <w:sz w:val="24"/>
          <w:szCs w:val="24"/>
        </w:rPr>
        <w:t>а</w:t>
      </w:r>
    </w:p>
    <w:p w:rsidR="00234B3C" w:rsidRDefault="00234B3C" w:rsidP="00C73542">
      <w:pPr>
        <w:spacing w:before="100" w:beforeAutospacing="1" w:after="0" w:line="240" w:lineRule="atLeast"/>
        <w:ind w:firstLine="567"/>
        <w:contextualSpacing/>
        <w:jc w:val="both"/>
        <w:rPr>
          <w:rFonts w:ascii="Times New Roman" w:hAnsi="Times New Roman"/>
          <w:sz w:val="24"/>
          <w:szCs w:val="24"/>
          <w:lang w:eastAsia="uk-UA"/>
        </w:rPr>
      </w:pPr>
    </w:p>
    <w:p w:rsidR="00234B3C" w:rsidRDefault="00234B3C" w:rsidP="00C73542">
      <w:pPr>
        <w:spacing w:before="100" w:beforeAutospacing="1" w:after="0" w:line="240" w:lineRule="atLeast"/>
        <w:ind w:firstLine="567"/>
        <w:contextualSpacing/>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ВИРІШИЛА</w:t>
      </w:r>
      <w:r w:rsidRPr="00C5178D">
        <w:rPr>
          <w:rFonts w:ascii="Times New Roman" w:hAnsi="Times New Roman"/>
          <w:color w:val="000000" w:themeColor="text1"/>
          <w:sz w:val="24"/>
          <w:szCs w:val="24"/>
          <w:lang w:eastAsia="ru-RU"/>
        </w:rPr>
        <w:t>:</w:t>
      </w:r>
    </w:p>
    <w:p w:rsidR="00234B3C" w:rsidRPr="00C5178D" w:rsidRDefault="00234B3C" w:rsidP="00C73542">
      <w:pPr>
        <w:spacing w:before="100" w:beforeAutospacing="1" w:after="0" w:line="240" w:lineRule="atLeast"/>
        <w:ind w:firstLine="567"/>
        <w:contextualSpacing/>
        <w:jc w:val="both"/>
        <w:rPr>
          <w:rFonts w:ascii="Times New Roman" w:hAnsi="Times New Roman"/>
          <w:color w:val="000000" w:themeColor="text1"/>
          <w:sz w:val="24"/>
          <w:szCs w:val="24"/>
          <w:lang w:eastAsia="ru-RU"/>
        </w:rPr>
      </w:pPr>
    </w:p>
    <w:p w:rsidR="00234B3C" w:rsidRPr="003A6D68" w:rsidRDefault="00234B3C" w:rsidP="00C73542">
      <w:pPr>
        <w:suppressAutoHyphens/>
        <w:spacing w:after="0" w:line="240" w:lineRule="atLeast"/>
        <w:ind w:firstLine="567"/>
        <w:jc w:val="both"/>
        <w:rPr>
          <w:rStyle w:val="a7"/>
          <w:rFonts w:ascii="Times New Roman" w:hAnsi="Times New Roman"/>
          <w:b w:val="0"/>
          <w:bCs w:val="0"/>
          <w:color w:val="000000" w:themeColor="text1"/>
          <w:sz w:val="24"/>
          <w:szCs w:val="24"/>
          <w:lang w:eastAsia="ru-RU"/>
        </w:rPr>
      </w:pPr>
      <w:r>
        <w:rPr>
          <w:rFonts w:ascii="Times New Roman" w:hAnsi="Times New Roman"/>
          <w:color w:val="000000" w:themeColor="text1"/>
          <w:sz w:val="24"/>
          <w:szCs w:val="24"/>
          <w:lang w:eastAsia="ru-RU"/>
        </w:rPr>
        <w:t xml:space="preserve">1. </w:t>
      </w:r>
      <w:r w:rsidRPr="003A6D68">
        <w:rPr>
          <w:rFonts w:ascii="Times New Roman" w:hAnsi="Times New Roman"/>
          <w:color w:val="000000" w:themeColor="text1"/>
          <w:sz w:val="24"/>
          <w:szCs w:val="24"/>
          <w:lang w:eastAsia="ru-RU"/>
        </w:rPr>
        <w:t xml:space="preserve">Внести  </w:t>
      </w:r>
      <w:r w:rsidRPr="003A6D68">
        <w:rPr>
          <w:rFonts w:ascii="Times New Roman" w:hAnsi="Times New Roman"/>
          <w:color w:val="000000" w:themeColor="text1"/>
          <w:sz w:val="24"/>
          <w:szCs w:val="24"/>
        </w:rPr>
        <w:t>зміни до Статуту Хмельницького міського центру соціальної підтримки та адаптації, затвердженого рішенням шістнадцятої сесії Хмельницької міської ради від 12.07.2017 №15 «</w:t>
      </w:r>
      <w:r w:rsidRPr="003A6D68">
        <w:rPr>
          <w:rStyle w:val="a7"/>
          <w:rFonts w:ascii="Times New Roman" w:hAnsi="Times New Roman"/>
          <w:b w:val="0"/>
          <w:color w:val="000000" w:themeColor="text1"/>
          <w:sz w:val="24"/>
          <w:szCs w:val="24"/>
          <w:shd w:val="clear" w:color="auto" w:fill="FFFFFF"/>
        </w:rPr>
        <w:t>Про зміну найменування Будинку тимчасового перебування громадян, які втратили зв'язок з сім’ями «Центр реабілітації бездомних (безпритульних) «Промінь Надії», а саме:</w:t>
      </w:r>
    </w:p>
    <w:p w:rsidR="00234B3C" w:rsidRDefault="00234B3C" w:rsidP="00C73542">
      <w:pPr>
        <w:pStyle w:val="a8"/>
        <w:suppressAutoHyphens/>
        <w:spacing w:after="0" w:line="240" w:lineRule="atLeast"/>
        <w:ind w:left="0" w:firstLine="567"/>
        <w:jc w:val="both"/>
        <w:rPr>
          <w:rStyle w:val="a7"/>
          <w:rFonts w:ascii="Times New Roman" w:hAnsi="Times New Roman"/>
          <w:b w:val="0"/>
          <w:color w:val="000000" w:themeColor="text1"/>
          <w:sz w:val="24"/>
          <w:szCs w:val="24"/>
          <w:shd w:val="clear" w:color="auto" w:fill="FFFFFF"/>
        </w:rPr>
      </w:pPr>
      <w:r>
        <w:rPr>
          <w:rStyle w:val="a7"/>
          <w:rFonts w:ascii="Times New Roman" w:hAnsi="Times New Roman"/>
          <w:b w:val="0"/>
          <w:color w:val="000000" w:themeColor="text1"/>
          <w:sz w:val="24"/>
          <w:szCs w:val="24"/>
          <w:shd w:val="clear" w:color="auto" w:fill="FFFFFF"/>
        </w:rPr>
        <w:t>1.1. підпункт 1.5.4  пункту 1.5. розділу 1 викласти в наступній редакції:</w:t>
      </w:r>
    </w:p>
    <w:p w:rsidR="00234B3C" w:rsidRDefault="00234B3C" w:rsidP="00C73542">
      <w:pPr>
        <w:pStyle w:val="a8"/>
        <w:suppressAutoHyphens/>
        <w:spacing w:after="0" w:line="240" w:lineRule="atLeast"/>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«1.5.4. Внутрішньо – переміщені та/або евакуйовані особи»;</w:t>
      </w:r>
    </w:p>
    <w:p w:rsidR="00234B3C" w:rsidRDefault="00234B3C" w:rsidP="00C73542">
      <w:pPr>
        <w:pStyle w:val="a8"/>
        <w:suppressAutoHyphens/>
        <w:spacing w:after="0" w:line="240" w:lineRule="atLeast"/>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1.2. доповнити пункт 1.5. розділу 1 пунктом 1.5.5. наступного змісту:</w:t>
      </w:r>
    </w:p>
    <w:p w:rsidR="00234B3C" w:rsidRPr="00255928" w:rsidRDefault="00234B3C" w:rsidP="00C73542">
      <w:pPr>
        <w:suppressAutoHyphens/>
        <w:spacing w:after="0" w:line="240" w:lineRule="atLeast"/>
        <w:ind w:firstLine="567"/>
        <w:jc w:val="both"/>
        <w:rPr>
          <w:rFonts w:ascii="Times New Roman" w:hAnsi="Times New Roman"/>
          <w:color w:val="000000" w:themeColor="text1"/>
          <w:sz w:val="24"/>
          <w:szCs w:val="24"/>
        </w:rPr>
      </w:pPr>
      <w:r w:rsidRPr="00255928">
        <w:rPr>
          <w:rFonts w:ascii="Times New Roman" w:hAnsi="Times New Roman"/>
          <w:color w:val="000000" w:themeColor="text1"/>
          <w:sz w:val="24"/>
          <w:szCs w:val="24"/>
        </w:rPr>
        <w:t>«1.5.5. Інші особи, які потребують соціального захисту».</w:t>
      </w:r>
    </w:p>
    <w:p w:rsidR="00234B3C" w:rsidRPr="00155685" w:rsidRDefault="00234B3C" w:rsidP="00C73542">
      <w:pPr>
        <w:suppressAutoHyphens/>
        <w:spacing w:after="0" w:line="240" w:lineRule="atLeast"/>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 </w:t>
      </w:r>
      <w:r w:rsidRPr="00155685">
        <w:rPr>
          <w:rFonts w:ascii="Times New Roman" w:hAnsi="Times New Roman"/>
          <w:color w:val="000000" w:themeColor="text1"/>
          <w:sz w:val="24"/>
          <w:szCs w:val="24"/>
        </w:rPr>
        <w:t>доповнити пункт 2.4 абзацом наступног</w:t>
      </w:r>
      <w:r>
        <w:rPr>
          <w:rFonts w:ascii="Times New Roman" w:hAnsi="Times New Roman"/>
          <w:color w:val="000000" w:themeColor="text1"/>
          <w:sz w:val="24"/>
          <w:szCs w:val="24"/>
        </w:rPr>
        <w:t xml:space="preserve">о змісту «з надання натуральної </w:t>
      </w:r>
      <w:r w:rsidRPr="00155685">
        <w:rPr>
          <w:rFonts w:ascii="Times New Roman" w:hAnsi="Times New Roman"/>
          <w:color w:val="000000" w:themeColor="text1"/>
          <w:sz w:val="24"/>
          <w:szCs w:val="24"/>
        </w:rPr>
        <w:t>допомоги».</w:t>
      </w:r>
    </w:p>
    <w:p w:rsidR="00234B3C" w:rsidRPr="000928F0" w:rsidRDefault="00234B3C" w:rsidP="00C73542">
      <w:pPr>
        <w:pStyle w:val="a8"/>
        <w:suppressAutoHyphens/>
        <w:spacing w:after="0" w:line="240" w:lineRule="atLeast"/>
        <w:ind w:left="0" w:firstLine="567"/>
        <w:jc w:val="both"/>
        <w:rPr>
          <w:rFonts w:ascii="Times New Roman" w:hAnsi="Times New Roman"/>
          <w:color w:val="000000" w:themeColor="text1"/>
          <w:sz w:val="24"/>
          <w:szCs w:val="24"/>
        </w:rPr>
      </w:pPr>
      <w:r w:rsidRPr="003A6D68">
        <w:rPr>
          <w:rFonts w:ascii="Times New Roman" w:hAnsi="Times New Roman"/>
          <w:color w:val="000000" w:themeColor="text1"/>
          <w:sz w:val="24"/>
          <w:szCs w:val="24"/>
        </w:rPr>
        <w:t>2. Затвердити Статут Хмельницького міського центру соціальної підтримки і адаптації в новій редакції, який доручити пі</w:t>
      </w:r>
      <w:r>
        <w:rPr>
          <w:rFonts w:ascii="Times New Roman" w:hAnsi="Times New Roman"/>
          <w:color w:val="000000" w:themeColor="text1"/>
          <w:sz w:val="24"/>
          <w:szCs w:val="24"/>
        </w:rPr>
        <w:t xml:space="preserve">дписати директору Хмельницького </w:t>
      </w:r>
      <w:r w:rsidRPr="000928F0">
        <w:rPr>
          <w:rFonts w:ascii="Times New Roman" w:hAnsi="Times New Roman"/>
          <w:color w:val="000000" w:themeColor="text1"/>
          <w:sz w:val="24"/>
          <w:szCs w:val="24"/>
        </w:rPr>
        <w:t xml:space="preserve">міського центру соціальної підтримки та адаптації О. </w:t>
      </w:r>
      <w:proofErr w:type="spellStart"/>
      <w:r w:rsidRPr="000928F0">
        <w:rPr>
          <w:rFonts w:ascii="Times New Roman" w:hAnsi="Times New Roman"/>
          <w:color w:val="000000" w:themeColor="text1"/>
          <w:sz w:val="24"/>
          <w:szCs w:val="24"/>
        </w:rPr>
        <w:t>Парацію</w:t>
      </w:r>
      <w:proofErr w:type="spellEnd"/>
      <w:r w:rsidRPr="000928F0">
        <w:rPr>
          <w:rFonts w:ascii="Times New Roman" w:hAnsi="Times New Roman"/>
          <w:color w:val="000000" w:themeColor="text1"/>
          <w:sz w:val="24"/>
          <w:szCs w:val="24"/>
        </w:rPr>
        <w:t xml:space="preserve"> згідно з додатком.</w:t>
      </w:r>
    </w:p>
    <w:p w:rsidR="00234B3C" w:rsidRDefault="00234B3C" w:rsidP="00C73542">
      <w:pPr>
        <w:suppressAutoHyphens/>
        <w:spacing w:after="0" w:line="240" w:lineRule="atLeast"/>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C5178D">
        <w:rPr>
          <w:rFonts w:ascii="Times New Roman" w:hAnsi="Times New Roman"/>
          <w:color w:val="000000" w:themeColor="text1"/>
          <w:sz w:val="24"/>
          <w:szCs w:val="24"/>
        </w:rPr>
        <w:t xml:space="preserve">. </w:t>
      </w:r>
      <w:r>
        <w:rPr>
          <w:rFonts w:ascii="Times New Roman" w:hAnsi="Times New Roman"/>
          <w:color w:val="000000" w:themeColor="text1"/>
          <w:sz w:val="24"/>
          <w:szCs w:val="24"/>
        </w:rPr>
        <w:t>Відповідальність</w:t>
      </w:r>
      <w:r w:rsidRPr="00C5178D">
        <w:rPr>
          <w:rFonts w:ascii="Times New Roman" w:hAnsi="Times New Roman"/>
          <w:color w:val="000000" w:themeColor="text1"/>
          <w:sz w:val="24"/>
          <w:szCs w:val="24"/>
        </w:rPr>
        <w:t xml:space="preserve"> за виконання рішення </w:t>
      </w:r>
      <w:r>
        <w:rPr>
          <w:rFonts w:ascii="Times New Roman" w:hAnsi="Times New Roman"/>
          <w:color w:val="000000" w:themeColor="text1"/>
          <w:sz w:val="24"/>
          <w:szCs w:val="24"/>
        </w:rPr>
        <w:t xml:space="preserve">покласти на управління праці та соціального </w:t>
      </w:r>
      <w:r w:rsidRPr="00C5178D">
        <w:rPr>
          <w:rFonts w:ascii="Times New Roman" w:hAnsi="Times New Roman"/>
          <w:color w:val="000000" w:themeColor="text1"/>
          <w:sz w:val="24"/>
          <w:szCs w:val="24"/>
        </w:rPr>
        <w:t>захисту населення.</w:t>
      </w:r>
    </w:p>
    <w:p w:rsidR="00234B3C" w:rsidRDefault="00234B3C" w:rsidP="00C73542">
      <w:pPr>
        <w:suppressAutoHyphens/>
        <w:spacing w:after="0" w:line="240" w:lineRule="atLeast"/>
        <w:ind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34B3C" w:rsidRDefault="00234B3C" w:rsidP="00234B3C">
      <w:pPr>
        <w:tabs>
          <w:tab w:val="left" w:pos="360"/>
        </w:tabs>
        <w:spacing w:after="0" w:line="240" w:lineRule="atLeast"/>
        <w:contextualSpacing/>
        <w:jc w:val="both"/>
        <w:rPr>
          <w:rFonts w:ascii="Times New Roman" w:hAnsi="Times New Roman"/>
          <w:color w:val="000000"/>
          <w:sz w:val="24"/>
          <w:szCs w:val="24"/>
        </w:rPr>
      </w:pPr>
    </w:p>
    <w:p w:rsidR="00234B3C" w:rsidRPr="00C5178D" w:rsidRDefault="00234B3C" w:rsidP="00234B3C">
      <w:pPr>
        <w:tabs>
          <w:tab w:val="left" w:pos="360"/>
        </w:tabs>
        <w:spacing w:after="0" w:line="240" w:lineRule="atLeast"/>
        <w:contextualSpacing/>
        <w:jc w:val="both"/>
        <w:rPr>
          <w:rFonts w:ascii="Times New Roman" w:hAnsi="Times New Roman"/>
          <w:color w:val="000000"/>
          <w:sz w:val="24"/>
          <w:szCs w:val="24"/>
        </w:rPr>
      </w:pPr>
    </w:p>
    <w:p w:rsidR="00234B3C" w:rsidRPr="00C5178D" w:rsidRDefault="00234B3C" w:rsidP="00234B3C">
      <w:pPr>
        <w:spacing w:after="0" w:line="240" w:lineRule="atLeast"/>
        <w:contextualSpacing/>
        <w:jc w:val="both"/>
        <w:rPr>
          <w:rFonts w:ascii="Times New Roman" w:hAnsi="Times New Roman"/>
          <w:sz w:val="24"/>
          <w:szCs w:val="24"/>
          <w:lang w:eastAsia="ru-RU"/>
        </w:rPr>
      </w:pPr>
      <w:r w:rsidRPr="00C5178D">
        <w:rPr>
          <w:rFonts w:ascii="Times New Roman" w:hAnsi="Times New Roman"/>
          <w:sz w:val="24"/>
          <w:szCs w:val="24"/>
          <w:lang w:eastAsia="ru-RU"/>
        </w:rPr>
        <w:t>Міський голова</w:t>
      </w:r>
      <w:r w:rsidR="00047398">
        <w:rPr>
          <w:rFonts w:ascii="Times New Roman" w:hAnsi="Times New Roman"/>
          <w:sz w:val="24"/>
          <w:szCs w:val="24"/>
          <w:lang w:eastAsia="ru-RU"/>
        </w:rPr>
        <w:tab/>
      </w:r>
      <w:r w:rsidR="00047398">
        <w:rPr>
          <w:rFonts w:ascii="Times New Roman" w:hAnsi="Times New Roman"/>
          <w:sz w:val="24"/>
          <w:szCs w:val="24"/>
          <w:lang w:eastAsia="ru-RU"/>
        </w:rPr>
        <w:tab/>
      </w:r>
      <w:r w:rsidR="00047398">
        <w:rPr>
          <w:rFonts w:ascii="Times New Roman" w:hAnsi="Times New Roman"/>
          <w:sz w:val="24"/>
          <w:szCs w:val="24"/>
          <w:lang w:eastAsia="ru-RU"/>
        </w:rPr>
        <w:tab/>
      </w:r>
      <w:r w:rsidR="00047398">
        <w:rPr>
          <w:rFonts w:ascii="Times New Roman" w:hAnsi="Times New Roman"/>
          <w:sz w:val="24"/>
          <w:szCs w:val="24"/>
          <w:lang w:eastAsia="ru-RU"/>
        </w:rPr>
        <w:tab/>
      </w:r>
      <w:r w:rsidR="00047398">
        <w:rPr>
          <w:rFonts w:ascii="Times New Roman" w:hAnsi="Times New Roman"/>
          <w:sz w:val="24"/>
          <w:szCs w:val="24"/>
          <w:lang w:eastAsia="ru-RU"/>
        </w:rPr>
        <w:tab/>
      </w:r>
      <w:r w:rsidR="00047398">
        <w:rPr>
          <w:rFonts w:ascii="Times New Roman" w:hAnsi="Times New Roman"/>
          <w:sz w:val="24"/>
          <w:szCs w:val="24"/>
          <w:lang w:eastAsia="ru-RU"/>
        </w:rPr>
        <w:tab/>
      </w:r>
      <w:r w:rsidR="00047398">
        <w:rPr>
          <w:rFonts w:ascii="Times New Roman" w:hAnsi="Times New Roman"/>
          <w:sz w:val="24"/>
          <w:szCs w:val="24"/>
          <w:lang w:eastAsia="ru-RU"/>
        </w:rPr>
        <w:tab/>
      </w:r>
      <w:r w:rsidR="00047398">
        <w:rPr>
          <w:rFonts w:ascii="Times New Roman" w:hAnsi="Times New Roman"/>
          <w:sz w:val="24"/>
          <w:szCs w:val="24"/>
          <w:lang w:eastAsia="ru-RU"/>
        </w:rPr>
        <w:tab/>
      </w:r>
      <w:r w:rsidRPr="00C5178D">
        <w:rPr>
          <w:rFonts w:ascii="Times New Roman" w:hAnsi="Times New Roman"/>
          <w:sz w:val="24"/>
          <w:szCs w:val="24"/>
          <w:lang w:eastAsia="ru-RU"/>
        </w:rPr>
        <w:t>О. СИМЧИШИН</w:t>
      </w:r>
    </w:p>
    <w:p w:rsidR="00234B3C" w:rsidRDefault="00234B3C" w:rsidP="00234B3C">
      <w:pPr>
        <w:spacing w:after="0" w:line="240" w:lineRule="auto"/>
        <w:rPr>
          <w:rFonts w:ascii="Times New Roman" w:hAnsi="Times New Roman"/>
          <w:sz w:val="24"/>
          <w:szCs w:val="24"/>
        </w:rPr>
      </w:pPr>
    </w:p>
    <w:p w:rsidR="00234B3C" w:rsidRDefault="00234B3C" w:rsidP="00234B3C">
      <w:pPr>
        <w:spacing w:after="0" w:line="240" w:lineRule="auto"/>
        <w:rPr>
          <w:rFonts w:ascii="Times New Roman" w:hAnsi="Times New Roman"/>
          <w:sz w:val="24"/>
          <w:szCs w:val="24"/>
        </w:rPr>
      </w:pPr>
    </w:p>
    <w:p w:rsidR="0027178F" w:rsidRDefault="0027178F">
      <w:pPr>
        <w:rPr>
          <w:rFonts w:ascii="Times New Roman" w:hAnsi="Times New Roman"/>
          <w:sz w:val="24"/>
          <w:szCs w:val="24"/>
        </w:rPr>
      </w:pPr>
      <w:r>
        <w:rPr>
          <w:rFonts w:ascii="Times New Roman" w:hAnsi="Times New Roman"/>
          <w:sz w:val="24"/>
          <w:szCs w:val="24"/>
        </w:rPr>
        <w:br w:type="page"/>
      </w:r>
    </w:p>
    <w:p w:rsidR="0027178F" w:rsidRPr="0027178F" w:rsidRDefault="0027178F" w:rsidP="00A60227">
      <w:pPr>
        <w:widowControl w:val="0"/>
        <w:spacing w:after="0" w:line="240" w:lineRule="auto"/>
        <w:ind w:left="5954"/>
        <w:jc w:val="right"/>
        <w:outlineLvl w:val="2"/>
        <w:rPr>
          <w:rFonts w:ascii="Times New Roman" w:hAnsi="Times New Roman"/>
          <w:i/>
          <w:sz w:val="24"/>
          <w:szCs w:val="24"/>
          <w:lang w:eastAsia="ru-RU"/>
        </w:rPr>
      </w:pPr>
      <w:r w:rsidRPr="0027178F">
        <w:rPr>
          <w:rFonts w:ascii="Times New Roman" w:hAnsi="Times New Roman"/>
          <w:i/>
          <w:sz w:val="24"/>
          <w:szCs w:val="24"/>
          <w:lang w:eastAsia="ru-RU"/>
        </w:rPr>
        <w:t xml:space="preserve">Додаток </w:t>
      </w:r>
      <w:r w:rsidRPr="0027178F">
        <w:rPr>
          <w:rFonts w:ascii="Times New Roman" w:hAnsi="Times New Roman"/>
          <w:i/>
          <w:sz w:val="24"/>
          <w:szCs w:val="24"/>
          <w:lang w:eastAsia="ru-RU"/>
        </w:rPr>
        <w:br/>
        <w:t>до рішення сесії міської ради</w:t>
      </w:r>
    </w:p>
    <w:p w:rsidR="0027178F" w:rsidRPr="0027178F" w:rsidRDefault="00A60227" w:rsidP="00A60227">
      <w:pPr>
        <w:widowControl w:val="0"/>
        <w:spacing w:after="0" w:line="240" w:lineRule="auto"/>
        <w:ind w:left="5954"/>
        <w:jc w:val="right"/>
        <w:outlineLvl w:val="2"/>
        <w:rPr>
          <w:rFonts w:ascii="Times New Roman" w:hAnsi="Times New Roman"/>
          <w:i/>
          <w:sz w:val="24"/>
          <w:szCs w:val="24"/>
        </w:rPr>
      </w:pPr>
      <w:r>
        <w:rPr>
          <w:rFonts w:ascii="Times New Roman" w:hAnsi="Times New Roman"/>
          <w:i/>
          <w:sz w:val="24"/>
          <w:szCs w:val="24"/>
          <w:lang w:eastAsia="ru-RU"/>
        </w:rPr>
        <w:t xml:space="preserve">від 23.09.2022 </w:t>
      </w:r>
      <w:r w:rsidR="0027178F" w:rsidRPr="0027178F">
        <w:rPr>
          <w:rFonts w:ascii="Times New Roman" w:hAnsi="Times New Roman"/>
          <w:i/>
          <w:sz w:val="24"/>
          <w:szCs w:val="24"/>
        </w:rPr>
        <w:t>№</w:t>
      </w:r>
      <w:r>
        <w:rPr>
          <w:rFonts w:ascii="Times New Roman" w:hAnsi="Times New Roman"/>
          <w:i/>
          <w:sz w:val="24"/>
          <w:szCs w:val="24"/>
        </w:rPr>
        <w:t>5</w:t>
      </w:r>
    </w:p>
    <w:p w:rsidR="0027178F" w:rsidRPr="0027178F" w:rsidRDefault="0027178F" w:rsidP="0027178F">
      <w:pPr>
        <w:spacing w:after="0"/>
        <w:jc w:val="right"/>
        <w:rPr>
          <w:rFonts w:ascii="Times New Roman" w:hAnsi="Times New Roman"/>
          <w:i/>
          <w:sz w:val="24"/>
          <w:szCs w:val="24"/>
        </w:rPr>
      </w:pPr>
    </w:p>
    <w:p w:rsidR="0027178F" w:rsidRDefault="0027178F" w:rsidP="0027178F">
      <w:pPr>
        <w:spacing w:after="0"/>
        <w:jc w:val="right"/>
        <w:rPr>
          <w:rFonts w:ascii="Times New Roman" w:hAnsi="Times New Roman"/>
          <w:i/>
          <w:sz w:val="24"/>
          <w:szCs w:val="24"/>
        </w:rPr>
      </w:pPr>
    </w:p>
    <w:p w:rsidR="0027178F" w:rsidRDefault="0027178F" w:rsidP="0027178F">
      <w:pPr>
        <w:spacing w:after="0"/>
        <w:jc w:val="right"/>
        <w:rPr>
          <w:rFonts w:ascii="Times New Roman" w:hAnsi="Times New Roman"/>
          <w:i/>
          <w:sz w:val="24"/>
          <w:szCs w:val="24"/>
        </w:rPr>
      </w:pPr>
    </w:p>
    <w:p w:rsidR="00A60227" w:rsidRDefault="00A60227" w:rsidP="0027178F">
      <w:pPr>
        <w:spacing w:after="0"/>
        <w:jc w:val="right"/>
        <w:rPr>
          <w:rFonts w:ascii="Times New Roman" w:hAnsi="Times New Roman"/>
          <w:i/>
          <w:sz w:val="24"/>
          <w:szCs w:val="24"/>
        </w:rPr>
      </w:pPr>
    </w:p>
    <w:p w:rsidR="00A60227" w:rsidRDefault="00A60227" w:rsidP="0027178F">
      <w:pPr>
        <w:spacing w:after="0"/>
        <w:jc w:val="right"/>
        <w:rPr>
          <w:rFonts w:ascii="Times New Roman" w:hAnsi="Times New Roman"/>
          <w:i/>
          <w:sz w:val="24"/>
          <w:szCs w:val="24"/>
        </w:rPr>
      </w:pPr>
    </w:p>
    <w:p w:rsidR="00A60227" w:rsidRDefault="00A60227" w:rsidP="0027178F">
      <w:pPr>
        <w:spacing w:after="0"/>
        <w:jc w:val="right"/>
        <w:rPr>
          <w:rFonts w:ascii="Times New Roman" w:hAnsi="Times New Roman"/>
          <w:i/>
          <w:sz w:val="24"/>
          <w:szCs w:val="24"/>
        </w:rPr>
      </w:pPr>
    </w:p>
    <w:p w:rsidR="00A60227" w:rsidRDefault="00A60227" w:rsidP="0027178F">
      <w:pPr>
        <w:spacing w:after="0"/>
        <w:jc w:val="right"/>
        <w:rPr>
          <w:rFonts w:ascii="Times New Roman" w:hAnsi="Times New Roman"/>
          <w:i/>
          <w:sz w:val="24"/>
          <w:szCs w:val="24"/>
        </w:rPr>
      </w:pPr>
    </w:p>
    <w:p w:rsidR="00A60227" w:rsidRDefault="00A60227" w:rsidP="0027178F">
      <w:pPr>
        <w:spacing w:after="0"/>
        <w:jc w:val="right"/>
        <w:rPr>
          <w:rFonts w:ascii="Times New Roman" w:hAnsi="Times New Roman"/>
          <w:i/>
          <w:sz w:val="24"/>
          <w:szCs w:val="24"/>
        </w:rPr>
      </w:pPr>
    </w:p>
    <w:p w:rsidR="00A60227" w:rsidRDefault="00A60227" w:rsidP="0027178F">
      <w:pPr>
        <w:spacing w:after="0"/>
        <w:jc w:val="right"/>
        <w:rPr>
          <w:rFonts w:ascii="Times New Roman" w:hAnsi="Times New Roman"/>
          <w:i/>
          <w:sz w:val="24"/>
          <w:szCs w:val="24"/>
        </w:rPr>
      </w:pPr>
    </w:p>
    <w:p w:rsidR="00A60227" w:rsidRDefault="00A60227" w:rsidP="0027178F">
      <w:pPr>
        <w:spacing w:after="0"/>
        <w:jc w:val="right"/>
        <w:rPr>
          <w:rFonts w:ascii="Times New Roman" w:hAnsi="Times New Roman"/>
          <w:i/>
          <w:sz w:val="24"/>
          <w:szCs w:val="24"/>
        </w:rPr>
      </w:pPr>
    </w:p>
    <w:p w:rsidR="00A60227" w:rsidRDefault="00A60227" w:rsidP="0027178F">
      <w:pPr>
        <w:spacing w:after="0"/>
        <w:jc w:val="right"/>
        <w:rPr>
          <w:rFonts w:ascii="Times New Roman" w:hAnsi="Times New Roman"/>
          <w:i/>
          <w:sz w:val="24"/>
          <w:szCs w:val="24"/>
        </w:rPr>
      </w:pPr>
    </w:p>
    <w:p w:rsidR="0027178F" w:rsidRDefault="0027178F" w:rsidP="0027178F">
      <w:pPr>
        <w:spacing w:after="0"/>
        <w:jc w:val="center"/>
        <w:rPr>
          <w:rFonts w:ascii="Times New Roman" w:hAnsi="Times New Roman"/>
          <w:i/>
          <w:sz w:val="24"/>
          <w:szCs w:val="24"/>
        </w:rPr>
      </w:pPr>
    </w:p>
    <w:p w:rsidR="0027178F" w:rsidRDefault="0027178F" w:rsidP="0027178F">
      <w:pPr>
        <w:tabs>
          <w:tab w:val="left" w:pos="709"/>
        </w:tabs>
        <w:jc w:val="center"/>
        <w:rPr>
          <w:rFonts w:ascii="Times New Roman" w:hAnsi="Times New Roman"/>
          <w:b/>
          <w:sz w:val="24"/>
          <w:szCs w:val="24"/>
        </w:rPr>
      </w:pPr>
      <w:r>
        <w:rPr>
          <w:rFonts w:ascii="Times New Roman" w:hAnsi="Times New Roman"/>
          <w:b/>
          <w:sz w:val="24"/>
          <w:szCs w:val="24"/>
        </w:rPr>
        <w:t>СТАТУТ</w:t>
      </w:r>
    </w:p>
    <w:p w:rsidR="0027178F" w:rsidRDefault="0027178F" w:rsidP="0027178F">
      <w:pPr>
        <w:tabs>
          <w:tab w:val="left" w:pos="709"/>
        </w:tabs>
        <w:jc w:val="center"/>
        <w:rPr>
          <w:rFonts w:ascii="Times New Roman" w:hAnsi="Times New Roman"/>
          <w:b/>
          <w:sz w:val="24"/>
          <w:szCs w:val="24"/>
        </w:rPr>
      </w:pPr>
      <w:r>
        <w:rPr>
          <w:rFonts w:ascii="Times New Roman" w:hAnsi="Times New Roman"/>
          <w:b/>
          <w:sz w:val="24"/>
          <w:szCs w:val="24"/>
        </w:rPr>
        <w:t>ХМЕЛЬНИЦЬКОГО МІСЬКОГО ЦЕНТРУ СОЦІАЛЬНОЇ</w:t>
      </w:r>
    </w:p>
    <w:p w:rsidR="0027178F" w:rsidRDefault="0027178F" w:rsidP="0027178F">
      <w:pPr>
        <w:spacing w:after="0"/>
        <w:jc w:val="center"/>
        <w:rPr>
          <w:rFonts w:ascii="Times New Roman" w:hAnsi="Times New Roman"/>
          <w:b/>
          <w:sz w:val="24"/>
          <w:szCs w:val="24"/>
        </w:rPr>
      </w:pPr>
      <w:r>
        <w:rPr>
          <w:rFonts w:ascii="Times New Roman" w:hAnsi="Times New Roman"/>
          <w:b/>
          <w:sz w:val="24"/>
          <w:szCs w:val="24"/>
        </w:rPr>
        <w:t>ПІДТРИМКИ ТА АДАПТАЦІЇ</w:t>
      </w: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p>
    <w:p w:rsidR="00A60227" w:rsidRDefault="00A60227" w:rsidP="0027178F">
      <w:pPr>
        <w:spacing w:after="0"/>
        <w:jc w:val="center"/>
        <w:rPr>
          <w:rFonts w:ascii="Times New Roman" w:hAnsi="Times New Roman"/>
          <w:b/>
          <w:sz w:val="24"/>
          <w:szCs w:val="24"/>
        </w:rPr>
      </w:pPr>
      <w:r>
        <w:rPr>
          <w:rFonts w:ascii="Times New Roman" w:hAnsi="Times New Roman"/>
          <w:b/>
          <w:sz w:val="24"/>
          <w:szCs w:val="24"/>
        </w:rPr>
        <w:t>м. Хмельницький</w:t>
      </w:r>
    </w:p>
    <w:p w:rsidR="0027178F" w:rsidRPr="0027178F" w:rsidRDefault="0027178F" w:rsidP="0027178F">
      <w:pPr>
        <w:spacing w:after="0"/>
        <w:jc w:val="right"/>
        <w:rPr>
          <w:rFonts w:ascii="Times New Roman" w:hAnsi="Times New Roman"/>
          <w:i/>
          <w:sz w:val="24"/>
          <w:szCs w:val="24"/>
        </w:rPr>
      </w:pPr>
    </w:p>
    <w:p w:rsidR="0027178F" w:rsidRDefault="0027178F">
      <w:pPr>
        <w:rPr>
          <w:rFonts w:ascii="Times New Roman" w:hAnsi="Times New Roman"/>
          <w:i/>
          <w:sz w:val="24"/>
          <w:szCs w:val="24"/>
        </w:rPr>
      </w:pPr>
      <w:r>
        <w:rPr>
          <w:rFonts w:ascii="Times New Roman" w:hAnsi="Times New Roman"/>
          <w:i/>
          <w:sz w:val="24"/>
          <w:szCs w:val="24"/>
        </w:rPr>
        <w:br w:type="page"/>
      </w:r>
    </w:p>
    <w:p w:rsidR="0027178F" w:rsidRPr="0027178F" w:rsidRDefault="0027178F" w:rsidP="0027178F">
      <w:pPr>
        <w:spacing w:after="0"/>
        <w:jc w:val="right"/>
        <w:rPr>
          <w:rFonts w:ascii="Times New Roman" w:hAnsi="Times New Roman"/>
          <w:i/>
          <w:sz w:val="24"/>
          <w:szCs w:val="24"/>
        </w:rPr>
      </w:pPr>
    </w:p>
    <w:p w:rsidR="0027178F" w:rsidRDefault="0027178F" w:rsidP="0027178F">
      <w:pPr>
        <w:shd w:val="clear" w:color="auto" w:fill="FFFFFF"/>
        <w:spacing w:after="0" w:line="240" w:lineRule="auto"/>
        <w:jc w:val="center"/>
        <w:rPr>
          <w:rFonts w:ascii="Times New Roman" w:hAnsi="Times New Roman"/>
          <w:sz w:val="24"/>
          <w:szCs w:val="24"/>
        </w:rPr>
      </w:pPr>
      <w:r>
        <w:rPr>
          <w:rFonts w:ascii="Times New Roman" w:hAnsi="Times New Roman"/>
          <w:b/>
          <w:bCs/>
          <w:spacing w:val="-3"/>
          <w:sz w:val="24"/>
          <w:szCs w:val="24"/>
        </w:rPr>
        <w:t>1. Загальні положення.</w:t>
      </w:r>
    </w:p>
    <w:p w:rsidR="0027178F" w:rsidRDefault="0027178F" w:rsidP="0027178F">
      <w:pPr>
        <w:spacing w:after="0" w:line="240" w:lineRule="auto"/>
        <w:ind w:firstLine="567"/>
        <w:jc w:val="both"/>
        <w:rPr>
          <w:rFonts w:ascii="Times New Roman" w:hAnsi="Times New Roman"/>
          <w:sz w:val="24"/>
          <w:szCs w:val="24"/>
        </w:rPr>
      </w:pPr>
      <w:r w:rsidRPr="00CD06A9">
        <w:rPr>
          <w:rFonts w:ascii="Times New Roman" w:hAnsi="Times New Roman"/>
          <w:sz w:val="24"/>
          <w:szCs w:val="24"/>
        </w:rPr>
        <w:t>1.1.</w:t>
      </w:r>
      <w:r w:rsidRPr="00CD06A9">
        <w:rPr>
          <w:rFonts w:ascii="Times New Roman" w:hAnsi="Times New Roman"/>
          <w:b/>
          <w:sz w:val="24"/>
          <w:szCs w:val="24"/>
        </w:rPr>
        <w:t xml:space="preserve"> </w:t>
      </w:r>
      <w:r>
        <w:rPr>
          <w:rFonts w:ascii="Times New Roman" w:hAnsi="Times New Roman"/>
          <w:b/>
          <w:sz w:val="24"/>
          <w:szCs w:val="24"/>
        </w:rPr>
        <w:t xml:space="preserve">Хмельницький міський центр соціальної підтримки та адаптації </w:t>
      </w:r>
      <w:r>
        <w:rPr>
          <w:rFonts w:ascii="Times New Roman" w:hAnsi="Times New Roman"/>
          <w:sz w:val="24"/>
          <w:szCs w:val="24"/>
        </w:rPr>
        <w:t>(надалі - Центр) створено шляхом зміни найменування Будинку тимчасового перебування громадян, які втратили зв’язок з сім’ями «Центр реабілітації бездомних (безпритульних) «Промінь Надії» і є правонаступником усіх його майнових та немайнових прав та обов’язків.</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Центр є комунальним закладом соціального захисту діяльність якого спрямована на ведення обліку та здійснення  соціальної інтеграції, реінтеграції, адаптації та допомоги бездомним особам та іншим соціально незахищених верствам населення, які потребують соціального захисту.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1.2. Засновником Центру є Хмельницька міська рада. Центр утворюється, реорганізується та ліквідується Хмельницькою міською радою</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1.3. Центр у своїй діяльності підпорядкований  управлінню праці та соціального захисту населення Хмельницької міської ради.</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1.4. Центр здійснює свою діяльність відповідно до Конституції України, законів України «Про соціальні послуги», «Про основи соціального захисту бездомних громадян і безпритульних дітей» та інших законів України, указів Президента України та постанов Кабінету Міністрів України, наказів Міністерства праці та соціальної політики України, рішень Хмельницької обласної ради, Хмельницької міської ради, її виконавчого комітету, розпоряджень міського голови та цього Статуту.</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1.5. Клієнтами Центру є бездомні, інші особи, які потребують соціального захисту у віці від 18 років, які не мають медичних протипоказань, повністю здатні до самообслуговування і перебувають на території України на законних підставах, а саме :</w:t>
      </w:r>
    </w:p>
    <w:p w:rsidR="0027178F" w:rsidRDefault="0027178F" w:rsidP="0027178F">
      <w:pPr>
        <w:shd w:val="clear" w:color="auto" w:fill="FFFFFF"/>
        <w:tabs>
          <w:tab w:val="left" w:pos="709"/>
          <w:tab w:val="left" w:pos="1436"/>
        </w:tabs>
        <w:spacing w:before="4" w:after="0" w:line="240" w:lineRule="auto"/>
        <w:ind w:firstLine="567"/>
        <w:jc w:val="both"/>
        <w:rPr>
          <w:rFonts w:ascii="Times New Roman" w:hAnsi="Times New Roman"/>
          <w:sz w:val="24"/>
          <w:szCs w:val="24"/>
        </w:rPr>
      </w:pPr>
      <w:r>
        <w:rPr>
          <w:rFonts w:ascii="Times New Roman" w:hAnsi="Times New Roman"/>
          <w:sz w:val="24"/>
          <w:szCs w:val="24"/>
        </w:rPr>
        <w:t>1.5.1 Безпритульні особи – бездомні особи, які втратили соціально корисні зв'язки з родичами і потребують соціальної реінтеграції у суспільство, та не мають постійного місця проживання або які проживають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1.5.2. Особи, які звільнилися з місць позбавлення волі та втратили право на житло;</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1.5.3. Бездомні особи, які працюють або мають інше постійне легальне джерело доходу, недостатнє для оренди (наймання), купівлі житла, які не мають медичних протипоказань та проживають  на  території України  на  законних  підставах, у тому числі бездомні особи з дітьми;</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 xml:space="preserve">1.5.4. </w:t>
      </w:r>
      <w:r>
        <w:rPr>
          <w:rFonts w:ascii="Times New Roman" w:hAnsi="Times New Roman"/>
          <w:color w:val="000000" w:themeColor="text1"/>
          <w:sz w:val="24"/>
          <w:szCs w:val="24"/>
        </w:rPr>
        <w:t>Внутрішньо – переміщені та/або евакуйовані особи</w:t>
      </w:r>
      <w:r>
        <w:rPr>
          <w:rFonts w:ascii="Times New Roman" w:hAnsi="Times New Roman"/>
          <w:sz w:val="24"/>
          <w:szCs w:val="24"/>
        </w:rPr>
        <w:t>;</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1.5.5. Інші особи, які потребують соціального захисту.</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1.6. Центр є юридичною особою, має самостійний баланс, рахунки (спеціальні рахунки) в органах державної казначейської служби та інших банківських установах, печатку із своїм найменуванням, штампи та бланки.</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1.7. Юридична адреса: 29000, м. Хмельницький, вул. Житецького, 22.</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Повне найменування — Хмельницький міський центр соціальної підтримки та адаптації.</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Скорочене найменування — Центр соціальної підтримки та адаптації.</w:t>
      </w:r>
    </w:p>
    <w:p w:rsidR="0027178F" w:rsidRDefault="0027178F" w:rsidP="0027178F">
      <w:pPr>
        <w:tabs>
          <w:tab w:val="left" w:pos="0"/>
          <w:tab w:val="left" w:pos="709"/>
        </w:tabs>
        <w:spacing w:after="0" w:line="240" w:lineRule="auto"/>
        <w:ind w:firstLine="567"/>
        <w:jc w:val="both"/>
        <w:rPr>
          <w:rFonts w:ascii="Times New Roman" w:hAnsi="Times New Roman"/>
          <w:sz w:val="24"/>
          <w:szCs w:val="24"/>
        </w:rPr>
      </w:pPr>
    </w:p>
    <w:p w:rsidR="0027178F" w:rsidRDefault="0027178F" w:rsidP="009E443D">
      <w:pPr>
        <w:shd w:val="clear" w:color="auto" w:fill="FFFFFF"/>
        <w:tabs>
          <w:tab w:val="left" w:pos="709"/>
          <w:tab w:val="left" w:pos="1015"/>
        </w:tabs>
        <w:spacing w:after="0" w:line="240" w:lineRule="auto"/>
        <w:ind w:firstLine="567"/>
        <w:jc w:val="center"/>
        <w:rPr>
          <w:rFonts w:ascii="Times New Roman" w:hAnsi="Times New Roman"/>
          <w:b/>
          <w:bCs/>
          <w:sz w:val="24"/>
          <w:szCs w:val="24"/>
        </w:rPr>
      </w:pPr>
      <w:r>
        <w:rPr>
          <w:rFonts w:ascii="Times New Roman" w:hAnsi="Times New Roman"/>
          <w:b/>
          <w:bCs/>
          <w:sz w:val="24"/>
          <w:szCs w:val="24"/>
        </w:rPr>
        <w:t>2. Мета, завдання та напрямки діяльності Центру.</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bCs/>
          <w:sz w:val="24"/>
          <w:szCs w:val="24"/>
        </w:rPr>
      </w:pPr>
      <w:r w:rsidRPr="006D649F">
        <w:rPr>
          <w:rFonts w:ascii="Times New Roman" w:hAnsi="Times New Roman"/>
          <w:bCs/>
          <w:sz w:val="24"/>
          <w:szCs w:val="24"/>
        </w:rPr>
        <w:t>2.1</w:t>
      </w:r>
      <w:r>
        <w:rPr>
          <w:rFonts w:ascii="Times New Roman" w:hAnsi="Times New Roman"/>
          <w:bCs/>
          <w:sz w:val="24"/>
          <w:szCs w:val="24"/>
        </w:rPr>
        <w:t>. Метою діяльності центру є:</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bCs/>
          <w:sz w:val="24"/>
          <w:szCs w:val="24"/>
        </w:rPr>
      </w:pPr>
      <w:r>
        <w:rPr>
          <w:rFonts w:ascii="Times New Roman" w:hAnsi="Times New Roman"/>
          <w:sz w:val="24"/>
          <w:szCs w:val="24"/>
        </w:rPr>
        <w:t>- зменшення кількості осіб, які ночують на вулиці, шляхом організації їх ночівлі та надання інших видів соціальних послуг;</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bCs/>
          <w:sz w:val="24"/>
          <w:szCs w:val="24"/>
        </w:rPr>
      </w:pPr>
      <w:r>
        <w:rPr>
          <w:rFonts w:ascii="Times New Roman" w:hAnsi="Times New Roman"/>
          <w:bCs/>
          <w:sz w:val="24"/>
          <w:szCs w:val="24"/>
        </w:rPr>
        <w:t>- соціальна реінтеграція осіб у суспільство, до самостійного повноцінного життя;</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bCs/>
          <w:sz w:val="24"/>
          <w:szCs w:val="24"/>
        </w:rPr>
      </w:pPr>
      <w:r>
        <w:rPr>
          <w:rFonts w:ascii="Times New Roman" w:hAnsi="Times New Roman"/>
          <w:bCs/>
          <w:sz w:val="24"/>
          <w:szCs w:val="24"/>
        </w:rPr>
        <w:t>- забезпечення бездомних осіб тимчасовим житлом та  надання соціально-побутових та інформаційних послуг.</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pacing w:val="-6"/>
          <w:sz w:val="24"/>
          <w:szCs w:val="24"/>
        </w:rPr>
        <w:t>2.2.</w:t>
      </w:r>
      <w:r>
        <w:rPr>
          <w:rFonts w:ascii="Times New Roman" w:hAnsi="Times New Roman"/>
          <w:sz w:val="24"/>
          <w:szCs w:val="24"/>
        </w:rPr>
        <w:t xml:space="preserve"> Основними завданнями Центру є:</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 виявлення та ведення обліку бездомних осіб;</w:t>
      </w:r>
    </w:p>
    <w:p w:rsidR="0027178F" w:rsidRDefault="0027178F" w:rsidP="0027178F">
      <w:pPr>
        <w:shd w:val="clear" w:color="auto" w:fill="FFFFFF"/>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 надання соціальних послуг бездомним особам та іншим незахищеним верствам населення відповідно до їх індивідуальних потреб та особистісних характеристик з метою їх соціальної підтримки та адаптації;</w:t>
      </w:r>
    </w:p>
    <w:p w:rsidR="0027178F" w:rsidRDefault="006D649F" w:rsidP="006D649F">
      <w:pPr>
        <w:widowControl w:val="0"/>
        <w:shd w:val="clear" w:color="auto" w:fill="FFFFFF"/>
        <w:suppressAutoHyphens/>
        <w:autoSpaceDE w:val="0"/>
        <w:spacing w:after="0" w:line="240" w:lineRule="auto"/>
        <w:ind w:right="58"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w:t>
      </w:r>
    </w:p>
    <w:p w:rsidR="0027178F" w:rsidRDefault="006D649F" w:rsidP="006D649F">
      <w:pPr>
        <w:widowControl w:val="0"/>
        <w:shd w:val="clear" w:color="auto" w:fill="FFFFFF"/>
        <w:suppressAutoHyphens/>
        <w:autoSpaceDE w:val="0"/>
        <w:spacing w:after="0" w:line="240" w:lineRule="auto"/>
        <w:ind w:right="58"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забезпечення реалізації бездомними особами прав та свобод, визначених законодавством України; сприяння забезпеченню реалізації конституційного права бездомних осіб  брати участь у виборах та подання органам ведення Державного  реєстру  виборців  відповідних  відомостей згідно із законодавством;</w:t>
      </w:r>
    </w:p>
    <w:p w:rsidR="0027178F" w:rsidRDefault="006D649F" w:rsidP="006D649F">
      <w:pPr>
        <w:widowControl w:val="0"/>
        <w:shd w:val="clear" w:color="auto" w:fill="FFFFFF"/>
        <w:suppressAutoHyphens/>
        <w:autoSpaceDE w:val="0"/>
        <w:spacing w:after="0" w:line="240" w:lineRule="auto"/>
        <w:ind w:right="58"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видача посвідчення про взяття на облік установленого зразка;</w:t>
      </w:r>
    </w:p>
    <w:p w:rsidR="0027178F" w:rsidRDefault="006D649F" w:rsidP="006D649F">
      <w:pPr>
        <w:widowControl w:val="0"/>
        <w:shd w:val="clear" w:color="auto" w:fill="FFFFFF"/>
        <w:suppressAutoHyphens/>
        <w:autoSpaceDE w:val="0"/>
        <w:spacing w:after="0" w:line="240" w:lineRule="auto"/>
        <w:ind w:right="58"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інформування населення про роботу Центру, його завдання, принципи діяльності;</w:t>
      </w:r>
    </w:p>
    <w:p w:rsidR="0027178F" w:rsidRDefault="006D649F" w:rsidP="006D649F">
      <w:pPr>
        <w:widowControl w:val="0"/>
        <w:shd w:val="clear" w:color="auto" w:fill="FFFFFF"/>
        <w:suppressAutoHyphens/>
        <w:autoSpaceDE w:val="0"/>
        <w:spacing w:after="0" w:line="240" w:lineRule="auto"/>
        <w:ind w:right="58"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сприяння розвитку та впровадженню інноваційних методик у роботі з бездомними (безпритульними) особами.</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2.3. Центр провадить свою діяльність на принципах індивідуального підходу до кожного клієнта,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27178F" w:rsidRDefault="0027178F" w:rsidP="0027178F">
      <w:pPr>
        <w:shd w:val="clear" w:color="auto" w:fill="FFFFFF"/>
        <w:tabs>
          <w:tab w:val="left" w:pos="550"/>
        </w:tabs>
        <w:spacing w:after="0" w:line="240" w:lineRule="auto"/>
        <w:ind w:right="58" w:firstLine="567"/>
        <w:jc w:val="both"/>
        <w:rPr>
          <w:rFonts w:ascii="Times New Roman" w:hAnsi="Times New Roman"/>
          <w:sz w:val="24"/>
          <w:szCs w:val="24"/>
        </w:rPr>
      </w:pPr>
      <w:r>
        <w:rPr>
          <w:rFonts w:ascii="Times New Roman" w:hAnsi="Times New Roman"/>
          <w:sz w:val="24"/>
          <w:szCs w:val="24"/>
        </w:rPr>
        <w:t>2.4. Для вирішення завдань Центр надає клієнтам такі соціальні послуги:</w:t>
      </w:r>
    </w:p>
    <w:p w:rsidR="0027178F" w:rsidRDefault="0027178F" w:rsidP="0027178F">
      <w:pPr>
        <w:shd w:val="clear" w:color="auto" w:fill="FFFFFF"/>
        <w:tabs>
          <w:tab w:val="left" w:pos="550"/>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 з надання притулку (надання ліжко-місця з комунально-побутовими  послугами; забезпечення твердим та м’яким інвентарем, за можливості одягом, взуттям, харчуванням;  створення умов для здійснення санітарно-гігієнічних заходів, дотримання особистої гігієни; надання інформації з питань соціального захисту населення; допомога в отриманні безоплатної правової допомоги; представництво інтересів, надання соціально-медичних послуг, тощо);</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з підтриманого проживання у соціальному готелі (надання місця для проживання; навчання, розвиток та підтримка навичок самостійного проживання; представництво  інтересів; допомога в організації  взаємодії</w:t>
      </w:r>
      <w:r w:rsidR="006D649F">
        <w:rPr>
          <w:rFonts w:ascii="Times New Roman" w:hAnsi="Times New Roman"/>
          <w:sz w:val="24"/>
          <w:szCs w:val="24"/>
        </w:rPr>
        <w:t xml:space="preserve"> з </w:t>
      </w:r>
      <w:r>
        <w:rPr>
          <w:rFonts w:ascii="Times New Roman" w:hAnsi="Times New Roman"/>
          <w:sz w:val="24"/>
          <w:szCs w:val="24"/>
        </w:rPr>
        <w:t>іншими фахівцями та службами; надання інформації з питань соціального захисту населення; допомога в отриманні безоплатної правової допомоги тощо);</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з інтеграції та реінтеграції бездомних осіб  (допомога в аналізі життєвої  ситуації,  у визначенні  основних проблем, шляхів  їх вирішення, складання  плану виходу зі складної життєвої ситуації; надання інформації з питань соціального захисту населення; представництво інтересів; допомога в отриманні безоплатної правової допомоги; допомога в оформленні документів; допомога в отриманні реєстрації місця проживання/перебування; сприяння  в отриманні житла, у працевлаштуванні тощо; надання психологічної підтримки тощо);</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представництва інтересів (видача посвідчення про взяття на облік установленого зразка; сприяння в реєстрації місця проживання або перебування; сприяння у забезпеченні доступу до ресурсів і послуг за місцем проживання/перебування,  встановлення зв’язків з іншими фахівцями, службами, організаціями, підприємствами, органами, закладами, установами; вирішення питання організації тимчасового притулку бездомних осіб, допомога в оформленні або відновленні документів; забезпечення  реалізації  бездомними  особами прав та свобод, визначених законодавством України, тощо);</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з соціального супроводу при працевлаштуванні та на робочому місці (регулярні зустрічі з отримувачем послуги; відвідування на робочому  місці; сприяння в отриманні  соціально-педагогічних та інших послуг, організації взаємодії з іншими суб’єктами соціального супроводу; навчання та розвиток трудових і соціальних навичок; послуги з трудотерапії тощо);</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соціально-економічні (адресна матеріальна допомога; послуги банку одягу та взуття (гуманітарна допомога), тощо);</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послуги соціального патрулювання (надання соціальних послуг бездомним особам поза межами Центру);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з надання натуральної допомоги;</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інші соціальні послуги.</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p>
    <w:p w:rsidR="0027178F" w:rsidRDefault="0027178F" w:rsidP="008C17B0">
      <w:pPr>
        <w:spacing w:after="0" w:line="240" w:lineRule="auto"/>
        <w:ind w:firstLine="567"/>
        <w:jc w:val="center"/>
        <w:rPr>
          <w:rFonts w:ascii="Times New Roman" w:hAnsi="Times New Roman"/>
          <w:b/>
          <w:sz w:val="24"/>
          <w:szCs w:val="24"/>
        </w:rPr>
      </w:pPr>
      <w:r>
        <w:rPr>
          <w:rFonts w:ascii="Times New Roman" w:hAnsi="Times New Roman"/>
          <w:b/>
          <w:sz w:val="24"/>
          <w:szCs w:val="24"/>
        </w:rPr>
        <w:t>3. Умови та порядок надання послуг.</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3.1. Центр надає послуги бездомним особам, які досягли 18-річного віку, у тому числі бездомним особам з неповнолітніми дітьми, які постійно на законних підставах проживали, а після втрати житла або права на житло продовжують проживати на території України, а також іноземцям та особам без громадянства, які на законних підставах проживають на території України.</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3.2.  Центр надає послуги на підставі наступних документів:</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письмової заяви особи зазначеної в п. 1.5. Статуту;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документів, які посвідчують особу (за наявності);</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xml:space="preserve">- відомостей про місце реєстрації за місцем проживання </w:t>
      </w:r>
      <w:r w:rsidR="008C17B0">
        <w:rPr>
          <w:rFonts w:ascii="Times New Roman" w:hAnsi="Times New Roman"/>
          <w:sz w:val="24"/>
          <w:szCs w:val="24"/>
        </w:rPr>
        <w:t>н</w:t>
      </w:r>
      <w:r>
        <w:rPr>
          <w:rFonts w:ascii="Times New Roman" w:hAnsi="Times New Roman"/>
          <w:sz w:val="24"/>
          <w:szCs w:val="24"/>
        </w:rPr>
        <w:t>а території Хмельницької  міської територіальної громади (тільки для осіб зазначених в пункті 1.5.5. цього Статуту);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рішення управління праці та соціального захисту населення Хмельницької міської ради з приводу  надання тимчасового соціального житла у соціальному готелю (тільки для осіб зазначених в пунктах 1.5.3. цього Статуту);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довідки про звільнення (тільки для осіб зазначених в пункті 1.5.2. цього Статуту);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 інших документів, які засвідчують матеріальний або соціальний стан особи.</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3.3. У Центрі на кожного клієнта формується особова справа. З особових справ формується картотека клієнтів Центру.</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У Центрі ведеться електронний облік клієнтів та наданих їм послуг.</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3.4. У разі звернення до Центру бездомних осіб з дітьми працівники Центру інформують про виявлених дітей службу у справах дітей за територіальним принципом розташування. За згодою батьків діти направляються до притулків для дітей служб у справах дітей.</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3.5. Безпритульні діти, які звертаються до Центру без батьків, скеровуються до притулків для дітей служб у справах дітей за територіальним принципом розташування у супроводі працівників Центру.</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3.6.  У разі звернення до Центру інвалідів та громадян похилого віку Центр взаємодіє з управлінням праці та соціального захисту населення Хмельницької міської ради щодо направлення таких осіб до установ соціального обслуговування.</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3.7.  Центр фіксує усі звернення осіб, у тому числі і у тих випадках, коли особі було відмовлено у наданні послуг.</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3.8  До Центру не приймаються особи,  які під час звернення перебувають у стані алкогольного та/або наркотичного сп'яніння, а також з наявними ознаками гострого захворювання.</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3.9. У разі відмови в обслуговуванні Центром особі вказується причина відмови та надаються інформаційні послуги щодо можливих шляхів отримання допомоги у відповідних соціальних службах, закладах тощо.</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3.10. Обсяг наданих клієнту послуг залежить від його індивідуальних потреб та конкретних умов, які сприяють реінтеграції.</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3.11. Припинення надання послуг Центру здійснюється за бажанням клієнта або за рішенням директора Центру у разі порушення клієнтом правил внутрішнього трудового розпорядку.</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3.12. Працівники Центру повинні виявляти повагу до клієнтів, неупереджено ставитися до них, забезпечувати конфіденційність інформації особистого характеру, що стала відома у процесі надання таким особам послуг, захист їх прав та інтересів.</w:t>
      </w:r>
    </w:p>
    <w:p w:rsidR="0027178F" w:rsidRDefault="0027178F" w:rsidP="0027178F">
      <w:pPr>
        <w:shd w:val="clear" w:color="auto" w:fill="FFFFFF"/>
        <w:tabs>
          <w:tab w:val="left" w:pos="360"/>
        </w:tabs>
        <w:spacing w:before="4" w:after="0" w:line="240" w:lineRule="auto"/>
        <w:ind w:right="-39" w:firstLine="567"/>
        <w:jc w:val="both"/>
        <w:rPr>
          <w:rFonts w:ascii="Times New Roman" w:hAnsi="Times New Roman"/>
          <w:sz w:val="24"/>
          <w:szCs w:val="24"/>
        </w:rPr>
      </w:pPr>
      <w:r>
        <w:rPr>
          <w:rFonts w:ascii="Times New Roman" w:hAnsi="Times New Roman"/>
          <w:sz w:val="24"/>
          <w:szCs w:val="24"/>
        </w:rPr>
        <w:t>3.13. Збирання, зберігання та використання цієї інформації здійснюється з додержанням вимог Конституції України та інших нормативно-правових актів України.</w:t>
      </w:r>
    </w:p>
    <w:p w:rsidR="0027178F" w:rsidRDefault="0027178F" w:rsidP="0027178F">
      <w:pPr>
        <w:shd w:val="clear" w:color="auto" w:fill="FFFFFF"/>
        <w:tabs>
          <w:tab w:val="left" w:pos="360"/>
        </w:tabs>
        <w:spacing w:before="4" w:after="0" w:line="240" w:lineRule="auto"/>
        <w:ind w:right="-39" w:firstLine="567"/>
        <w:jc w:val="both"/>
        <w:rPr>
          <w:rFonts w:ascii="Times New Roman" w:hAnsi="Times New Roman"/>
          <w:color w:val="000000"/>
          <w:sz w:val="24"/>
          <w:szCs w:val="24"/>
        </w:rPr>
      </w:pPr>
      <w:r>
        <w:rPr>
          <w:rFonts w:ascii="Times New Roman" w:hAnsi="Times New Roman"/>
          <w:sz w:val="24"/>
          <w:szCs w:val="24"/>
        </w:rPr>
        <w:t>3.14. Центр здійснює реєстрацію  місця знаходження бездомних (безпритульних) осіб за юридичною адресою Центру.</w:t>
      </w:r>
    </w:p>
    <w:p w:rsidR="0027178F" w:rsidRDefault="0027178F" w:rsidP="0027178F">
      <w:pPr>
        <w:tabs>
          <w:tab w:val="left" w:pos="360"/>
        </w:tabs>
        <w:spacing w:after="0" w:line="240" w:lineRule="auto"/>
        <w:ind w:firstLine="567"/>
        <w:jc w:val="both"/>
        <w:rPr>
          <w:rFonts w:ascii="Times New Roman" w:hAnsi="Times New Roman"/>
          <w:sz w:val="24"/>
          <w:szCs w:val="24"/>
        </w:rPr>
      </w:pPr>
      <w:r>
        <w:rPr>
          <w:rFonts w:ascii="Times New Roman" w:hAnsi="Times New Roman"/>
          <w:color w:val="000000"/>
          <w:sz w:val="24"/>
          <w:szCs w:val="24"/>
        </w:rPr>
        <w:t>3.15</w:t>
      </w:r>
      <w:r>
        <w:rPr>
          <w:rFonts w:ascii="Times New Roman" w:hAnsi="Times New Roman"/>
          <w:i/>
          <w:color w:val="000000"/>
          <w:sz w:val="24"/>
          <w:szCs w:val="24"/>
        </w:rPr>
        <w:t>.</w:t>
      </w:r>
      <w:r>
        <w:rPr>
          <w:rFonts w:ascii="Times New Roman" w:hAnsi="Times New Roman"/>
          <w:color w:val="000000"/>
          <w:sz w:val="24"/>
          <w:szCs w:val="24"/>
        </w:rPr>
        <w:t xml:space="preserve"> Послуга з надання притулку </w:t>
      </w:r>
      <w:r>
        <w:rPr>
          <w:rFonts w:ascii="Times New Roman" w:hAnsi="Times New Roman"/>
          <w:sz w:val="24"/>
          <w:szCs w:val="24"/>
        </w:rPr>
        <w:t xml:space="preserve">надається особам зазначеним в пункті 1.5.1. Статуту </w:t>
      </w:r>
      <w:proofErr w:type="spellStart"/>
      <w:r>
        <w:rPr>
          <w:rFonts w:ascii="Times New Roman" w:hAnsi="Times New Roman"/>
          <w:sz w:val="24"/>
          <w:szCs w:val="24"/>
        </w:rPr>
        <w:t>короткостроково</w:t>
      </w:r>
      <w:proofErr w:type="spellEnd"/>
      <w:r>
        <w:rPr>
          <w:rFonts w:ascii="Times New Roman" w:hAnsi="Times New Roman"/>
          <w:sz w:val="24"/>
          <w:szCs w:val="24"/>
        </w:rPr>
        <w:t xml:space="preserve"> (до 6 місяців). Як виняток директор Центру має право прийняти рішення про довгострокове проживання цих осіб (понад 6 місяців).</w:t>
      </w:r>
    </w:p>
    <w:p w:rsidR="0027178F" w:rsidRDefault="0027178F" w:rsidP="0027178F">
      <w:pPr>
        <w:tabs>
          <w:tab w:val="left" w:pos="360"/>
        </w:tabs>
        <w:spacing w:after="0" w:line="240" w:lineRule="auto"/>
        <w:ind w:firstLine="567"/>
        <w:jc w:val="both"/>
        <w:rPr>
          <w:rFonts w:ascii="Times New Roman" w:hAnsi="Times New Roman"/>
          <w:sz w:val="24"/>
          <w:szCs w:val="24"/>
        </w:rPr>
      </w:pPr>
      <w:r>
        <w:rPr>
          <w:rFonts w:ascii="Times New Roman" w:hAnsi="Times New Roman"/>
          <w:color w:val="000000"/>
          <w:sz w:val="24"/>
          <w:szCs w:val="24"/>
        </w:rPr>
        <w:t>3.16. П</w:t>
      </w:r>
      <w:r>
        <w:rPr>
          <w:rFonts w:ascii="Times New Roman" w:hAnsi="Times New Roman"/>
          <w:sz w:val="24"/>
          <w:szCs w:val="24"/>
        </w:rPr>
        <w:t xml:space="preserve">ослуга з підтриманого проживання у соціальному готелі надається особам зазначеним в пунктах 1.5.3. та 1.5.4. Статуту на підставі рішення управління праці та соціального захисту населення Хмельницької міської ради </w:t>
      </w:r>
      <w:proofErr w:type="spellStart"/>
      <w:r>
        <w:rPr>
          <w:rFonts w:ascii="Times New Roman" w:hAnsi="Times New Roman"/>
          <w:sz w:val="24"/>
          <w:szCs w:val="24"/>
        </w:rPr>
        <w:t>короткостроково</w:t>
      </w:r>
      <w:proofErr w:type="spellEnd"/>
      <w:r>
        <w:rPr>
          <w:rFonts w:ascii="Times New Roman" w:hAnsi="Times New Roman"/>
          <w:sz w:val="24"/>
          <w:szCs w:val="24"/>
        </w:rPr>
        <w:t xml:space="preserve"> (до 6 місяців).</w:t>
      </w:r>
    </w:p>
    <w:p w:rsidR="0027178F" w:rsidRDefault="0027178F" w:rsidP="0027178F">
      <w:pPr>
        <w:tabs>
          <w:tab w:val="left" w:pos="360"/>
        </w:tabs>
        <w:spacing w:after="0" w:line="240" w:lineRule="auto"/>
        <w:ind w:firstLine="567"/>
        <w:jc w:val="both"/>
        <w:rPr>
          <w:rFonts w:ascii="Times New Roman" w:hAnsi="Times New Roman"/>
          <w:sz w:val="24"/>
          <w:szCs w:val="24"/>
        </w:rPr>
      </w:pPr>
      <w:r>
        <w:rPr>
          <w:rFonts w:ascii="Times New Roman" w:hAnsi="Times New Roman"/>
          <w:sz w:val="24"/>
          <w:szCs w:val="24"/>
        </w:rPr>
        <w:t>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p>
    <w:p w:rsidR="0027178F" w:rsidRDefault="0027178F" w:rsidP="0027178F">
      <w:pPr>
        <w:tabs>
          <w:tab w:val="left" w:pos="360"/>
        </w:tabs>
        <w:spacing w:after="0" w:line="240" w:lineRule="auto"/>
        <w:ind w:firstLine="567"/>
        <w:jc w:val="both"/>
        <w:rPr>
          <w:rFonts w:ascii="Times New Roman" w:hAnsi="Times New Roman"/>
          <w:sz w:val="24"/>
          <w:szCs w:val="24"/>
        </w:rPr>
      </w:pPr>
      <w:r>
        <w:rPr>
          <w:rFonts w:ascii="Times New Roman" w:hAnsi="Times New Roman"/>
          <w:sz w:val="24"/>
          <w:szCs w:val="24"/>
        </w:rPr>
        <w:t>Безстрокове проживання в Центрі не допускається.</w:t>
      </w:r>
    </w:p>
    <w:p w:rsidR="0027178F" w:rsidRDefault="0027178F" w:rsidP="0027178F">
      <w:pPr>
        <w:tabs>
          <w:tab w:val="left" w:pos="360"/>
        </w:tabs>
        <w:spacing w:after="0" w:line="240" w:lineRule="auto"/>
        <w:ind w:firstLine="567"/>
        <w:jc w:val="both"/>
        <w:rPr>
          <w:rFonts w:ascii="Times New Roman" w:hAnsi="Times New Roman"/>
          <w:sz w:val="24"/>
          <w:szCs w:val="24"/>
        </w:rPr>
      </w:pPr>
      <w:r>
        <w:rPr>
          <w:rFonts w:ascii="Times New Roman" w:hAnsi="Times New Roman"/>
          <w:sz w:val="24"/>
          <w:szCs w:val="24"/>
        </w:rPr>
        <w:t>Послуга з тимчасового проживання в соціальному готелі надається на платній основі. Розмір оплати встановлюється відповідним договором, який укладається з клієнтом.</w:t>
      </w:r>
    </w:p>
    <w:p w:rsidR="0027178F" w:rsidRDefault="0027178F" w:rsidP="0027178F">
      <w:pPr>
        <w:tabs>
          <w:tab w:val="left" w:pos="360"/>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3.17.   Центр припиняє надавати послуги в таких випадках:</w:t>
      </w:r>
    </w:p>
    <w:p w:rsidR="0027178F" w:rsidRDefault="0027178F" w:rsidP="0027178F">
      <w:pPr>
        <w:tabs>
          <w:tab w:val="left" w:pos="360"/>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закінчення терміну перебування при повній реінтеграції клієнта (поверненні до самостійного повноцінного життя);</w:t>
      </w:r>
    </w:p>
    <w:p w:rsidR="0027178F" w:rsidRDefault="0027178F" w:rsidP="0027178F">
      <w:pPr>
        <w:tabs>
          <w:tab w:val="left" w:pos="360"/>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закінчення встановленого строку дії договору про надання соціальної послуги з надання притулку та закінчення граничного строку перебування в соціальному готелі;</w:t>
      </w:r>
    </w:p>
    <w:p w:rsidR="0027178F" w:rsidRDefault="0027178F" w:rsidP="0027178F">
      <w:pPr>
        <w:tabs>
          <w:tab w:val="left" w:pos="360"/>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отримання клієнтом житла, яке він може використовувати для проживання і в якому він може зареєструватися;</w:t>
      </w:r>
    </w:p>
    <w:p w:rsidR="0027178F" w:rsidRDefault="0027178F" w:rsidP="0027178F">
      <w:pPr>
        <w:tabs>
          <w:tab w:val="left" w:pos="360"/>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відмова клієнта від отримання послуг Центру;</w:t>
      </w:r>
    </w:p>
    <w:p w:rsidR="0027178F" w:rsidRDefault="0027178F" w:rsidP="0027178F">
      <w:pPr>
        <w:tabs>
          <w:tab w:val="left" w:pos="360"/>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порушення клієнтом правил перебування у центрі, яке поставило під загрозу життя чи здоров'я інших клієнтів чи персоналу Центру (насилля, агресивна поведінка, збереження наркотичних речовин чи алкогольних напоїв, гострий психічний розлад тощо).</w:t>
      </w:r>
    </w:p>
    <w:p w:rsidR="0027178F" w:rsidRDefault="0027178F" w:rsidP="0027178F">
      <w:pPr>
        <w:tabs>
          <w:tab w:val="left" w:pos="360"/>
        </w:tab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 разі припинення послуг Центру клієнт має бути ознайомлений з рішенням про припинення послуг Центру.</w:t>
      </w:r>
    </w:p>
    <w:p w:rsidR="0027178F" w:rsidRDefault="0027178F" w:rsidP="0027178F">
      <w:pPr>
        <w:tabs>
          <w:tab w:val="left" w:pos="360"/>
        </w:tabs>
        <w:spacing w:after="0" w:line="240" w:lineRule="auto"/>
        <w:ind w:firstLine="567"/>
        <w:jc w:val="both"/>
        <w:rPr>
          <w:rFonts w:ascii="Times New Roman" w:hAnsi="Times New Roman"/>
          <w:b/>
          <w:bCs/>
          <w:sz w:val="24"/>
          <w:szCs w:val="24"/>
        </w:rPr>
      </w:pPr>
    </w:p>
    <w:p w:rsidR="0027178F" w:rsidRDefault="0027178F" w:rsidP="00B325E5">
      <w:pPr>
        <w:shd w:val="clear" w:color="auto" w:fill="FFFFFF"/>
        <w:tabs>
          <w:tab w:val="left" w:pos="1436"/>
        </w:tabs>
        <w:spacing w:before="4" w:after="0" w:line="240" w:lineRule="auto"/>
        <w:ind w:right="-39" w:firstLine="567"/>
        <w:jc w:val="center"/>
        <w:rPr>
          <w:rFonts w:ascii="Times New Roman" w:hAnsi="Times New Roman"/>
          <w:b/>
          <w:bCs/>
          <w:sz w:val="24"/>
          <w:szCs w:val="24"/>
        </w:rPr>
      </w:pPr>
      <w:r>
        <w:rPr>
          <w:rFonts w:ascii="Times New Roman" w:hAnsi="Times New Roman"/>
          <w:b/>
          <w:bCs/>
          <w:sz w:val="24"/>
          <w:szCs w:val="24"/>
        </w:rPr>
        <w:t>4. Організація діяльності Центру.</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4.1. Для забезпечення комплексного підходу до надання соціальних послуг бездомним (безпритульним) особам та для відновлення цілісності особистості центр співпрацює з іншими закладами соціального захисту для бездомних осіб та осіб, звільнених з місць позбавлення волі, громадськими, благодійними, релігійними організаціями.</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bCs/>
          <w:sz w:val="24"/>
          <w:szCs w:val="24"/>
        </w:rPr>
        <w:t xml:space="preserve">4.2. </w:t>
      </w:r>
      <w:r>
        <w:rPr>
          <w:rFonts w:ascii="Times New Roman" w:hAnsi="Times New Roman"/>
          <w:sz w:val="24"/>
          <w:szCs w:val="24"/>
        </w:rPr>
        <w:t>У Центрі діють такі структурні підрозділи:</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 адміністрація;</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 відділення нічного перебування;</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 відділення соціальної реінтеграції бездомних осіб (соціальна клініка);</w:t>
      </w:r>
    </w:p>
    <w:p w:rsidR="0027178F" w:rsidRDefault="0027178F" w:rsidP="0027178F">
      <w:pPr>
        <w:shd w:val="clear" w:color="auto" w:fill="FFFFFF"/>
        <w:tabs>
          <w:tab w:val="left" w:pos="709"/>
          <w:tab w:val="left" w:pos="1015"/>
        </w:tabs>
        <w:spacing w:after="0" w:line="240" w:lineRule="auto"/>
        <w:ind w:firstLine="567"/>
        <w:jc w:val="both"/>
        <w:rPr>
          <w:rFonts w:ascii="Times New Roman" w:hAnsi="Times New Roman"/>
          <w:sz w:val="24"/>
          <w:szCs w:val="24"/>
        </w:rPr>
      </w:pPr>
      <w:r>
        <w:rPr>
          <w:rFonts w:ascii="Times New Roman" w:hAnsi="Times New Roman"/>
          <w:sz w:val="24"/>
          <w:szCs w:val="24"/>
        </w:rPr>
        <w:t>- відділення підтриманого проживання (соціальний готель);</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sz w:val="24"/>
          <w:szCs w:val="24"/>
        </w:rPr>
        <w:t>Положення про діяльність структурних підрозділів  Центру затверджує Директор Центру.</w:t>
      </w:r>
    </w:p>
    <w:p w:rsidR="0027178F" w:rsidRDefault="0027178F" w:rsidP="0027178F">
      <w:pPr>
        <w:spacing w:after="0" w:line="240" w:lineRule="auto"/>
        <w:ind w:firstLine="567"/>
        <w:jc w:val="both"/>
        <w:rPr>
          <w:rFonts w:ascii="Times New Roman" w:hAnsi="Times New Roman"/>
          <w:color w:val="000000"/>
          <w:sz w:val="24"/>
          <w:szCs w:val="24"/>
        </w:rPr>
      </w:pPr>
      <w:r>
        <w:rPr>
          <w:rFonts w:ascii="Times New Roman" w:hAnsi="Times New Roman"/>
          <w:bCs/>
          <w:sz w:val="24"/>
          <w:szCs w:val="24"/>
        </w:rPr>
        <w:t xml:space="preserve">4.3. </w:t>
      </w:r>
      <w:r>
        <w:rPr>
          <w:rFonts w:ascii="Times New Roman" w:hAnsi="Times New Roman"/>
          <w:color w:val="000000"/>
          <w:sz w:val="24"/>
          <w:szCs w:val="24"/>
        </w:rPr>
        <w:t>Кількість бездомних  осіб у відділенні нічного перебування складає - 50 осіб.</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У відділенні нічного перебування облаштовані чергова частина, спальні для чоловіків та жінок, душова, пральня, оглядова кімната, кухня, їдальня, банк одягу та взуття.</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4.4. Режим роботи відділення нічного перебування встановлюється директором Центру та залежить від пори року, погодних умов.</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4.5. При зверненні бездомної особи соціальний працівник реєструє його, заповнюючи журнал звернень, у разі необхідності приймає речі на збереження.</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4.6. Соціальний робітник проводить первинне тестування, відповідну роз’яснювальну роботу, визначає ліжко-місце особи для ночівлі.</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4.7. Фельдшер здійснює первинний медичний огляд,  видає направлення до медичних закладів (за згодою) для проходження медичного обстеження; у разі необхідності надає первинну медичну допомогу.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w:t>
      </w:r>
      <w:r>
        <w:rPr>
          <w:rFonts w:ascii="Times New Roman" w:hAnsi="Times New Roman"/>
          <w:sz w:val="24"/>
          <w:szCs w:val="24"/>
        </w:rPr>
        <w:t xml:space="preserve"> При відділенні нічного перебування функціонує банк одягу та взуття (гуманітарна допомога). Положення про діяльність банку одягу та взуття затверджує директор Центру.</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4.9.</w:t>
      </w:r>
      <w:r>
        <w:rPr>
          <w:rFonts w:ascii="Times New Roman" w:hAnsi="Times New Roman"/>
          <w:bCs/>
          <w:sz w:val="24"/>
          <w:szCs w:val="24"/>
        </w:rPr>
        <w:t xml:space="preserve"> Інші працівники Центру здійснюють свої повноваження відповідно до посадових інструкцій, які затверджує директор Центру.</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bCs/>
          <w:sz w:val="24"/>
          <w:szCs w:val="24"/>
        </w:rPr>
        <w:t>4.</w:t>
      </w:r>
      <w:r>
        <w:rPr>
          <w:rFonts w:ascii="Times New Roman" w:hAnsi="Times New Roman"/>
          <w:bCs/>
          <w:sz w:val="24"/>
          <w:szCs w:val="24"/>
        </w:rPr>
        <w:t>10</w:t>
      </w:r>
      <w:r>
        <w:rPr>
          <w:rFonts w:ascii="Times New Roman" w:hAnsi="Times New Roman"/>
          <w:bCs/>
          <w:sz w:val="24"/>
          <w:szCs w:val="24"/>
        </w:rPr>
        <w:t>. Відділення підтриманого проживання (соціальний готель) розраховано на проживання 16 осіб.</w:t>
      </w:r>
      <w:r>
        <w:rPr>
          <w:rFonts w:ascii="Times New Roman" w:hAnsi="Times New Roman"/>
          <w:sz w:val="24"/>
          <w:szCs w:val="24"/>
        </w:rPr>
        <w:t xml:space="preserve"> Житлові приміщення у гуртожитку  надаються відповідно до наявності вільних місць з розрахунку 1 ліжко/місце на людину.</w:t>
      </w:r>
    </w:p>
    <w:p w:rsidR="0027178F" w:rsidRDefault="0027178F" w:rsidP="0027178F">
      <w:pPr>
        <w:spacing w:after="0" w:line="240" w:lineRule="auto"/>
        <w:ind w:firstLine="567"/>
        <w:jc w:val="both"/>
        <w:rPr>
          <w:rFonts w:ascii="Times New Roman" w:hAnsi="Times New Roman"/>
          <w:bCs/>
          <w:sz w:val="24"/>
          <w:szCs w:val="24"/>
        </w:rPr>
      </w:pPr>
      <w:r>
        <w:rPr>
          <w:rFonts w:ascii="Times New Roman" w:hAnsi="Times New Roman"/>
          <w:sz w:val="24"/>
          <w:szCs w:val="24"/>
        </w:rPr>
        <w:t>Проживання дітей віком до 16 років окремо від батьків не допускається.</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4.1</w:t>
      </w:r>
      <w:r>
        <w:rPr>
          <w:rFonts w:ascii="Times New Roman" w:hAnsi="Times New Roman"/>
          <w:bCs/>
          <w:sz w:val="24"/>
          <w:szCs w:val="24"/>
        </w:rPr>
        <w:t>1</w:t>
      </w:r>
      <w:r>
        <w:rPr>
          <w:rFonts w:ascii="Times New Roman" w:hAnsi="Times New Roman"/>
          <w:bCs/>
          <w:sz w:val="24"/>
          <w:szCs w:val="24"/>
        </w:rPr>
        <w:t>. Соціальний готель складається з окремих номерів (житлових кімнат) та приміщень загального користування (кухня, душова, туалет,  коридор).</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Кількість ліжко/місць в кімнаті встановлює директор Центру.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2</w:t>
      </w:r>
      <w:r>
        <w:rPr>
          <w:rFonts w:ascii="Times New Roman" w:hAnsi="Times New Roman"/>
          <w:sz w:val="24"/>
          <w:szCs w:val="24"/>
        </w:rPr>
        <w:t>. Центр відповідно до обсягів фінансування витрат на соціальний готель забезпечує: проведення поточного та капітального ремонту його приміщень соціального готелю; комплектацію соціального готелю обладнанням та інвентарем.</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4.13</w:t>
      </w:r>
      <w:r>
        <w:rPr>
          <w:rFonts w:ascii="Times New Roman" w:hAnsi="Times New Roman"/>
          <w:sz w:val="24"/>
          <w:szCs w:val="24"/>
        </w:rPr>
        <w:t>. Умови тимчасового проживання та внутрішній розпорядок у соціальному готелі  встановлюється правилами, затвердженими Директором  Центру.</w:t>
      </w:r>
    </w:p>
    <w:p w:rsidR="0027178F" w:rsidRDefault="0027178F" w:rsidP="0027178F">
      <w:pPr>
        <w:spacing w:after="0" w:line="240" w:lineRule="auto"/>
        <w:ind w:firstLine="567"/>
        <w:jc w:val="both"/>
        <w:rPr>
          <w:rFonts w:ascii="Times New Roman" w:hAnsi="Times New Roman"/>
          <w:sz w:val="24"/>
          <w:szCs w:val="24"/>
        </w:rPr>
      </w:pPr>
      <w:r>
        <w:rPr>
          <w:rFonts w:ascii="Times New Roman" w:hAnsi="Times New Roman"/>
          <w:sz w:val="24"/>
          <w:szCs w:val="24"/>
        </w:rPr>
        <w:t>4.14</w:t>
      </w:r>
      <w:r>
        <w:rPr>
          <w:rFonts w:ascii="Times New Roman" w:hAnsi="Times New Roman"/>
          <w:sz w:val="24"/>
          <w:szCs w:val="24"/>
        </w:rPr>
        <w:t>. Житлові приміщення соціального готелю не підлягають піднайманню, бронюванню, приватизації, продажу, даруванню, викупу і заставі.</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4.15</w:t>
      </w:r>
      <w:r>
        <w:rPr>
          <w:rFonts w:ascii="Times New Roman" w:hAnsi="Times New Roman"/>
          <w:bCs/>
          <w:sz w:val="24"/>
          <w:szCs w:val="24"/>
        </w:rPr>
        <w:t>. Документальни</w:t>
      </w:r>
      <w:r>
        <w:rPr>
          <w:rFonts w:ascii="Times New Roman" w:hAnsi="Times New Roman"/>
          <w:bCs/>
          <w:sz w:val="24"/>
          <w:szCs w:val="24"/>
        </w:rPr>
        <w:t xml:space="preserve">й та електронний документообіг </w:t>
      </w:r>
      <w:r>
        <w:rPr>
          <w:rFonts w:ascii="Times New Roman" w:hAnsi="Times New Roman"/>
          <w:bCs/>
          <w:sz w:val="24"/>
          <w:szCs w:val="24"/>
        </w:rPr>
        <w:t>у Центрі ведеться відповідно до вимог чинного законодавства та потреб Центру.</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4.16</w:t>
      </w:r>
      <w:r>
        <w:rPr>
          <w:rFonts w:ascii="Times New Roman" w:hAnsi="Times New Roman"/>
          <w:bCs/>
          <w:sz w:val="24"/>
          <w:szCs w:val="24"/>
        </w:rPr>
        <w:t>. До роботи Центру можуть залучатися клієнти, громадяни, які перебувають на обліку у центрах зайнятості, та волонтери.</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bCs/>
          <w:sz w:val="24"/>
          <w:szCs w:val="24"/>
        </w:rPr>
      </w:pPr>
    </w:p>
    <w:p w:rsidR="0027178F" w:rsidRDefault="0027178F" w:rsidP="0027178F">
      <w:pPr>
        <w:spacing w:after="0" w:line="240" w:lineRule="auto"/>
        <w:ind w:firstLine="567"/>
        <w:jc w:val="center"/>
        <w:rPr>
          <w:rFonts w:ascii="Times New Roman" w:hAnsi="Times New Roman"/>
          <w:b/>
          <w:color w:val="000000"/>
          <w:sz w:val="24"/>
          <w:szCs w:val="24"/>
        </w:rPr>
      </w:pPr>
      <w:r>
        <w:rPr>
          <w:rFonts w:ascii="Times New Roman" w:hAnsi="Times New Roman"/>
          <w:b/>
          <w:color w:val="000000"/>
          <w:sz w:val="24"/>
          <w:szCs w:val="24"/>
        </w:rPr>
        <w:t>5. Права та обов</w:t>
      </w:r>
      <w:r>
        <w:rPr>
          <w:rFonts w:ascii="Times New Roman" w:hAnsi="Times New Roman"/>
          <w:color w:val="000000"/>
          <w:sz w:val="24"/>
          <w:szCs w:val="24"/>
        </w:rPr>
        <w:t>'</w:t>
      </w:r>
      <w:r>
        <w:rPr>
          <w:rFonts w:ascii="Times New Roman" w:hAnsi="Times New Roman"/>
          <w:b/>
          <w:color w:val="000000"/>
          <w:sz w:val="24"/>
          <w:szCs w:val="24"/>
        </w:rPr>
        <w:t>язки клієнтів</w:t>
      </w:r>
    </w:p>
    <w:p w:rsidR="0027178F" w:rsidRDefault="0027178F" w:rsidP="0027178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  Клієнти мають право на:</w:t>
      </w:r>
    </w:p>
    <w:p w:rsidR="0027178F" w:rsidRPr="0027233F" w:rsidRDefault="0027233F" w:rsidP="0027233F">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27178F" w:rsidRPr="0027233F">
        <w:rPr>
          <w:rFonts w:ascii="Times New Roman" w:hAnsi="Times New Roman"/>
          <w:color w:val="000000"/>
          <w:sz w:val="24"/>
          <w:szCs w:val="24"/>
        </w:rPr>
        <w:t>повагу, компетентність та неупереджене ставлення з боку працівників Центру;</w:t>
      </w:r>
    </w:p>
    <w:p w:rsidR="0027178F" w:rsidRPr="0027233F" w:rsidRDefault="0027233F" w:rsidP="0027233F">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27178F" w:rsidRPr="0027233F">
        <w:rPr>
          <w:rFonts w:ascii="Times New Roman" w:hAnsi="Times New Roman"/>
          <w:color w:val="000000"/>
          <w:sz w:val="24"/>
          <w:szCs w:val="24"/>
        </w:rPr>
        <w:t>добровільний вибір послуг Центру, указаних в індивідуальному плані реінтеграції;</w:t>
      </w:r>
    </w:p>
    <w:p w:rsidR="0027178F" w:rsidRPr="0027233F" w:rsidRDefault="0027233F" w:rsidP="0027233F">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27178F" w:rsidRPr="0027233F">
        <w:rPr>
          <w:rFonts w:ascii="Times New Roman" w:hAnsi="Times New Roman"/>
          <w:color w:val="000000"/>
          <w:sz w:val="24"/>
          <w:szCs w:val="24"/>
        </w:rPr>
        <w:t>вчасний та професійний розгляд Центром особистих заяв чи скарг;</w:t>
      </w:r>
    </w:p>
    <w:p w:rsidR="0027178F" w:rsidRPr="0027233F" w:rsidRDefault="0027233F" w:rsidP="0027233F">
      <w:pPr>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27178F" w:rsidRPr="0027233F">
        <w:rPr>
          <w:rFonts w:ascii="Times New Roman" w:hAnsi="Times New Roman"/>
          <w:color w:val="000000"/>
          <w:sz w:val="24"/>
          <w:szCs w:val="24"/>
        </w:rPr>
        <w:t>ознайомлення з правилами Центру, власними правами та обов'язками.</w:t>
      </w:r>
    </w:p>
    <w:p w:rsidR="0027178F" w:rsidRDefault="0027178F" w:rsidP="0027178F">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5.2. Клієнти зобов’язані:</w:t>
      </w:r>
    </w:p>
    <w:p w:rsidR="0027178F" w:rsidRPr="0027233F" w:rsidRDefault="0027233F" w:rsidP="0027233F">
      <w:pPr>
        <w:widowControl w:val="0"/>
        <w:suppressAutoHyphens/>
        <w:autoSpaceDE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27178F" w:rsidRPr="0027233F">
        <w:rPr>
          <w:rFonts w:ascii="Times New Roman" w:hAnsi="Times New Roman"/>
          <w:color w:val="000000"/>
          <w:sz w:val="24"/>
          <w:szCs w:val="24"/>
        </w:rPr>
        <w:t>виконувати правила внутрішнього розпорядку Центру;</w:t>
      </w:r>
    </w:p>
    <w:p w:rsidR="0027178F" w:rsidRPr="0027233F" w:rsidRDefault="0027233F" w:rsidP="0027233F">
      <w:pPr>
        <w:widowControl w:val="0"/>
        <w:suppressAutoHyphens/>
        <w:autoSpaceDE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27178F" w:rsidRPr="0027233F">
        <w:rPr>
          <w:rFonts w:ascii="Times New Roman" w:hAnsi="Times New Roman"/>
          <w:color w:val="000000"/>
          <w:sz w:val="24"/>
          <w:szCs w:val="24"/>
        </w:rPr>
        <w:t>з повагою ставитися до працівників та відвідувачів Центру;</w:t>
      </w:r>
    </w:p>
    <w:p w:rsidR="0027178F" w:rsidRPr="0027233F" w:rsidRDefault="0027233F" w:rsidP="0027233F">
      <w:pPr>
        <w:widowControl w:val="0"/>
        <w:suppressAutoHyphens/>
        <w:autoSpaceDE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27178F" w:rsidRPr="0027233F">
        <w:rPr>
          <w:rFonts w:ascii="Times New Roman" w:hAnsi="Times New Roman"/>
          <w:color w:val="000000"/>
          <w:sz w:val="24"/>
          <w:szCs w:val="24"/>
        </w:rPr>
        <w:t>бережливо ставитися до обладнання та майна Центру;</w:t>
      </w:r>
    </w:p>
    <w:p w:rsidR="0027178F" w:rsidRPr="0027233F" w:rsidRDefault="0027233F" w:rsidP="0027233F">
      <w:pPr>
        <w:widowControl w:val="0"/>
        <w:suppressAutoHyphens/>
        <w:autoSpaceDE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sidR="0027178F" w:rsidRPr="0027233F">
        <w:rPr>
          <w:rFonts w:ascii="Times New Roman" w:hAnsi="Times New Roman"/>
          <w:color w:val="000000"/>
          <w:sz w:val="24"/>
          <w:szCs w:val="24"/>
        </w:rPr>
        <w:t>займатися суспільно корисною працею.</w:t>
      </w:r>
    </w:p>
    <w:p w:rsidR="0027178F" w:rsidRDefault="0027178F" w:rsidP="0027178F">
      <w:pPr>
        <w:shd w:val="clear" w:color="auto" w:fill="FFFFFF"/>
        <w:tabs>
          <w:tab w:val="left" w:pos="1436"/>
        </w:tabs>
        <w:spacing w:before="4" w:after="0" w:line="240" w:lineRule="auto"/>
        <w:ind w:right="-39" w:firstLine="567"/>
        <w:jc w:val="both"/>
        <w:rPr>
          <w:rFonts w:ascii="Times New Roman" w:hAnsi="Times New Roman"/>
          <w:sz w:val="24"/>
          <w:szCs w:val="24"/>
        </w:rPr>
      </w:pPr>
    </w:p>
    <w:p w:rsidR="0027178F" w:rsidRDefault="0027178F" w:rsidP="0027178F">
      <w:pPr>
        <w:shd w:val="clear" w:color="auto" w:fill="FFFFFF"/>
        <w:tabs>
          <w:tab w:val="left" w:pos="706"/>
        </w:tabs>
        <w:spacing w:after="0" w:line="240" w:lineRule="auto"/>
        <w:ind w:right="-39" w:firstLine="567"/>
        <w:jc w:val="center"/>
        <w:rPr>
          <w:rFonts w:ascii="Times New Roman" w:hAnsi="Times New Roman"/>
          <w:sz w:val="24"/>
          <w:szCs w:val="24"/>
        </w:rPr>
      </w:pPr>
      <w:r>
        <w:rPr>
          <w:rFonts w:ascii="Times New Roman" w:hAnsi="Times New Roman"/>
          <w:b/>
          <w:bCs/>
          <w:sz w:val="24"/>
          <w:szCs w:val="24"/>
        </w:rPr>
        <w:t>6. Фінансово-господарська діяльність Центру.</w:t>
      </w:r>
    </w:p>
    <w:p w:rsidR="0027178F" w:rsidRDefault="0027178F" w:rsidP="0027178F">
      <w:pPr>
        <w:shd w:val="clear" w:color="auto" w:fill="FFFFFF"/>
        <w:tabs>
          <w:tab w:val="left" w:pos="983"/>
        </w:tabs>
        <w:spacing w:after="0" w:line="240" w:lineRule="auto"/>
        <w:ind w:right="-39" w:firstLine="567"/>
        <w:jc w:val="both"/>
        <w:rPr>
          <w:rFonts w:ascii="Times New Roman" w:hAnsi="Times New Roman"/>
          <w:sz w:val="24"/>
          <w:szCs w:val="24"/>
        </w:rPr>
      </w:pPr>
      <w:r>
        <w:rPr>
          <w:rFonts w:ascii="Times New Roman" w:hAnsi="Times New Roman"/>
          <w:sz w:val="24"/>
          <w:szCs w:val="24"/>
        </w:rPr>
        <w:t>6.1. Майно Центру є майном комунальної власності Хмельницької територіальної громади, яке закріплене за ним на праві оперативного управління.</w:t>
      </w:r>
    </w:p>
    <w:p w:rsidR="0027178F" w:rsidRDefault="0027178F" w:rsidP="0027178F">
      <w:pPr>
        <w:shd w:val="clear" w:color="auto" w:fill="FFFFFF"/>
        <w:tabs>
          <w:tab w:val="left" w:pos="983"/>
        </w:tabs>
        <w:spacing w:after="0" w:line="240" w:lineRule="auto"/>
        <w:ind w:right="-39" w:firstLine="567"/>
        <w:jc w:val="both"/>
        <w:rPr>
          <w:rFonts w:ascii="Times New Roman" w:hAnsi="Times New Roman"/>
          <w:sz w:val="24"/>
          <w:szCs w:val="24"/>
        </w:rPr>
      </w:pPr>
      <w:r>
        <w:rPr>
          <w:rFonts w:ascii="Times New Roman" w:hAnsi="Times New Roman"/>
          <w:sz w:val="24"/>
          <w:szCs w:val="24"/>
        </w:rPr>
        <w:t>6.2. Центр фінансується та утримується за рахунок коштів бюджету Хмельницької міської територіальної громади та інших надходжень, не заборонених діючим законодавством України.</w:t>
      </w:r>
    </w:p>
    <w:p w:rsidR="0027178F" w:rsidRDefault="0027178F" w:rsidP="0027178F">
      <w:pPr>
        <w:shd w:val="clear" w:color="auto" w:fill="FFFFFF"/>
        <w:tabs>
          <w:tab w:val="left" w:pos="983"/>
        </w:tabs>
        <w:spacing w:after="0" w:line="240" w:lineRule="auto"/>
        <w:ind w:right="-39" w:firstLine="567"/>
        <w:jc w:val="both"/>
        <w:rPr>
          <w:rFonts w:ascii="Times New Roman" w:hAnsi="Times New Roman"/>
          <w:sz w:val="24"/>
          <w:szCs w:val="24"/>
        </w:rPr>
      </w:pPr>
      <w:r>
        <w:rPr>
          <w:rFonts w:ascii="Times New Roman" w:hAnsi="Times New Roman"/>
          <w:sz w:val="24"/>
          <w:szCs w:val="24"/>
        </w:rPr>
        <w:t>Кошти Центру використовуються виключно на його утримання та розвиток.</w:t>
      </w:r>
    </w:p>
    <w:p w:rsidR="0027178F" w:rsidRDefault="0027178F" w:rsidP="0027178F">
      <w:pPr>
        <w:shd w:val="clear" w:color="auto" w:fill="FFFFFF"/>
        <w:tabs>
          <w:tab w:val="left" w:pos="983"/>
        </w:tabs>
        <w:spacing w:after="0" w:line="240" w:lineRule="auto"/>
        <w:ind w:right="-39" w:firstLine="567"/>
        <w:jc w:val="both"/>
        <w:rPr>
          <w:rFonts w:ascii="Times New Roman" w:hAnsi="Times New Roman"/>
          <w:sz w:val="24"/>
          <w:szCs w:val="24"/>
        </w:rPr>
      </w:pPr>
      <w:r>
        <w:rPr>
          <w:rFonts w:ascii="Times New Roman" w:hAnsi="Times New Roman"/>
          <w:sz w:val="24"/>
          <w:szCs w:val="24"/>
        </w:rPr>
        <w:t>6.3. Центр може надавати послуги на платній основі відповідно до Закону України «Про соціальні послуги».</w:t>
      </w:r>
    </w:p>
    <w:p w:rsidR="0027178F" w:rsidRDefault="0027178F" w:rsidP="0027178F">
      <w:pPr>
        <w:shd w:val="clear" w:color="auto" w:fill="FFFFFF"/>
        <w:tabs>
          <w:tab w:val="left" w:pos="983"/>
        </w:tabs>
        <w:spacing w:after="0" w:line="240" w:lineRule="auto"/>
        <w:ind w:right="-39" w:firstLine="567"/>
        <w:jc w:val="both"/>
        <w:rPr>
          <w:rFonts w:ascii="Times New Roman" w:hAnsi="Times New Roman"/>
          <w:sz w:val="24"/>
          <w:szCs w:val="24"/>
        </w:rPr>
      </w:pPr>
      <w:r>
        <w:rPr>
          <w:rFonts w:ascii="Times New Roman" w:hAnsi="Times New Roman"/>
          <w:sz w:val="24"/>
          <w:szCs w:val="24"/>
        </w:rPr>
        <w:t>6.4. Фінансова та виробничо-господарська діяльність Центру здійснюються відповідно до кошторису доходів та видатків, фонду оплати праці та штатного розпису, що затверджуються управлінням праці та соціального захисту населення Хмельницької міської ради в межах встановленої структури та граничної чисельності працівників Центру.</w:t>
      </w:r>
    </w:p>
    <w:p w:rsidR="0027178F" w:rsidRDefault="0027178F" w:rsidP="0027178F">
      <w:pPr>
        <w:shd w:val="clear" w:color="auto" w:fill="FFFFFF"/>
        <w:tabs>
          <w:tab w:val="left" w:pos="983"/>
        </w:tabs>
        <w:spacing w:after="0" w:line="240" w:lineRule="auto"/>
        <w:ind w:right="-39" w:firstLine="567"/>
        <w:jc w:val="both"/>
        <w:rPr>
          <w:rFonts w:ascii="Times New Roman" w:hAnsi="Times New Roman"/>
          <w:sz w:val="24"/>
          <w:szCs w:val="24"/>
        </w:rPr>
      </w:pPr>
      <w:r>
        <w:rPr>
          <w:rFonts w:ascii="Times New Roman" w:hAnsi="Times New Roman"/>
          <w:sz w:val="24"/>
          <w:szCs w:val="24"/>
        </w:rPr>
        <w:t>6.5. Доходи (прибутки) Центру використовуються для фінансування видатків на його утримання, реалізації мети (завдань) та напрямків діяльності, визначених Статутом.</w:t>
      </w:r>
    </w:p>
    <w:p w:rsidR="0027178F" w:rsidRDefault="0027178F" w:rsidP="0027178F">
      <w:pPr>
        <w:shd w:val="clear" w:color="auto" w:fill="FFFFFF"/>
        <w:tabs>
          <w:tab w:val="left" w:pos="983"/>
        </w:tabs>
        <w:spacing w:after="0" w:line="240" w:lineRule="auto"/>
        <w:ind w:right="-39" w:firstLine="567"/>
        <w:jc w:val="both"/>
        <w:rPr>
          <w:rFonts w:ascii="Times New Roman" w:hAnsi="Times New Roman"/>
          <w:sz w:val="24"/>
          <w:szCs w:val="24"/>
        </w:rPr>
      </w:pPr>
      <w:r>
        <w:rPr>
          <w:rFonts w:ascii="Times New Roman" w:hAnsi="Times New Roman"/>
          <w:sz w:val="24"/>
          <w:szCs w:val="24"/>
        </w:rPr>
        <w:t>6.6.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27178F" w:rsidRDefault="0027178F" w:rsidP="0027178F">
      <w:pPr>
        <w:shd w:val="clear" w:color="auto" w:fill="FFFFFF"/>
        <w:tabs>
          <w:tab w:val="left" w:pos="983"/>
        </w:tabs>
        <w:spacing w:after="0" w:line="240" w:lineRule="auto"/>
        <w:ind w:right="-39" w:firstLine="567"/>
        <w:jc w:val="both"/>
        <w:rPr>
          <w:rFonts w:ascii="Times New Roman" w:hAnsi="Times New Roman"/>
          <w:sz w:val="24"/>
          <w:szCs w:val="24"/>
        </w:rPr>
      </w:pPr>
      <w:r>
        <w:rPr>
          <w:rFonts w:ascii="Times New Roman" w:hAnsi="Times New Roman"/>
          <w:sz w:val="24"/>
          <w:szCs w:val="24"/>
        </w:rPr>
        <w:t>6.7. Контроль за діяльністю Центру здійснюється управлінням праці та соціального захисту населення Хмельницької міської ради.</w:t>
      </w:r>
    </w:p>
    <w:p w:rsidR="0027178F" w:rsidRDefault="0027178F" w:rsidP="0027178F">
      <w:pPr>
        <w:shd w:val="clear" w:color="auto" w:fill="FFFFFF"/>
        <w:tabs>
          <w:tab w:val="left" w:pos="0"/>
        </w:tabs>
        <w:spacing w:after="0" w:line="240" w:lineRule="auto"/>
        <w:ind w:right="-39" w:firstLine="567"/>
        <w:jc w:val="both"/>
        <w:rPr>
          <w:rFonts w:ascii="Times New Roman" w:hAnsi="Times New Roman"/>
          <w:sz w:val="24"/>
          <w:szCs w:val="24"/>
        </w:rPr>
      </w:pPr>
      <w:r>
        <w:rPr>
          <w:rFonts w:ascii="Times New Roman" w:hAnsi="Times New Roman"/>
          <w:sz w:val="24"/>
          <w:szCs w:val="24"/>
        </w:rPr>
        <w:t>6.8. Перевірка роботи та ревізія фінансової і виробничо-господарської діяльності Центру провадиться управлінням праці та соціального захисту населення Хмельницької міської ради та фінансовим управлінням Хмельницької міської ради.</w:t>
      </w:r>
    </w:p>
    <w:p w:rsidR="0027178F" w:rsidRDefault="0027178F" w:rsidP="0027178F">
      <w:pPr>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6.9. З метою сприяння досягненню соціальної мети в Центрі можуть створюватись підсобні господарства, виробничі майстерні, цехи, інші виробництва, які здійснюють свою діяльність у порядку, передбаченому законодавством України та положеннями про ці структури.</w:t>
      </w:r>
    </w:p>
    <w:p w:rsidR="0027178F" w:rsidRDefault="0027178F" w:rsidP="0027178F">
      <w:pPr>
        <w:shd w:val="clear" w:color="auto" w:fill="FFFFFF"/>
        <w:tabs>
          <w:tab w:val="left" w:pos="0"/>
          <w:tab w:val="left" w:pos="709"/>
        </w:tabs>
        <w:spacing w:after="0" w:line="240" w:lineRule="auto"/>
        <w:ind w:firstLine="567"/>
        <w:jc w:val="both"/>
        <w:rPr>
          <w:rFonts w:ascii="Times New Roman" w:hAnsi="Times New Roman"/>
          <w:b/>
          <w:bCs/>
          <w:sz w:val="24"/>
          <w:szCs w:val="24"/>
        </w:rPr>
      </w:pPr>
      <w:r>
        <w:rPr>
          <w:rFonts w:ascii="Times New Roman" w:hAnsi="Times New Roman"/>
          <w:sz w:val="24"/>
          <w:szCs w:val="24"/>
        </w:rPr>
        <w:t>6.10. Центр приймає участь у благодійній діяльності та отримує благодійну допомогу на підставі та в межах Закону України «Про благодійну діяльність та благодійні організації».</w:t>
      </w:r>
    </w:p>
    <w:p w:rsidR="0027178F" w:rsidRDefault="0027178F" w:rsidP="0027178F">
      <w:pPr>
        <w:shd w:val="clear" w:color="auto" w:fill="FFFFFF"/>
        <w:tabs>
          <w:tab w:val="left" w:pos="0"/>
        </w:tabs>
        <w:spacing w:after="0" w:line="240" w:lineRule="auto"/>
        <w:ind w:right="-39" w:firstLine="567"/>
        <w:jc w:val="both"/>
        <w:rPr>
          <w:rFonts w:ascii="Times New Roman" w:hAnsi="Times New Roman"/>
          <w:b/>
          <w:bCs/>
          <w:sz w:val="24"/>
          <w:szCs w:val="24"/>
        </w:rPr>
      </w:pPr>
      <w:r>
        <w:rPr>
          <w:rFonts w:ascii="Times New Roman" w:hAnsi="Times New Roman"/>
          <w:sz w:val="24"/>
          <w:szCs w:val="24"/>
        </w:rPr>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клієнтам Центру та поліпшення його матеріально-технічної бази.</w:t>
      </w:r>
    </w:p>
    <w:p w:rsidR="0027178F" w:rsidRDefault="0027178F" w:rsidP="0027178F">
      <w:pPr>
        <w:shd w:val="clear" w:color="auto" w:fill="FFFFFF"/>
        <w:tabs>
          <w:tab w:val="left" w:pos="0"/>
        </w:tabs>
        <w:spacing w:after="0" w:line="240" w:lineRule="auto"/>
        <w:ind w:right="-39" w:firstLine="567"/>
        <w:jc w:val="both"/>
        <w:rPr>
          <w:rFonts w:ascii="Times New Roman" w:hAnsi="Times New Roman"/>
          <w:b/>
          <w:bCs/>
          <w:sz w:val="24"/>
          <w:szCs w:val="24"/>
        </w:rPr>
      </w:pPr>
    </w:p>
    <w:p w:rsidR="0027178F" w:rsidRDefault="0027178F" w:rsidP="0027178F">
      <w:pPr>
        <w:shd w:val="clear" w:color="auto" w:fill="FFFFFF"/>
        <w:spacing w:after="0" w:line="240" w:lineRule="auto"/>
        <w:ind w:right="-39" w:firstLine="567"/>
        <w:jc w:val="center"/>
        <w:rPr>
          <w:rFonts w:ascii="Times New Roman" w:hAnsi="Times New Roman"/>
          <w:sz w:val="24"/>
          <w:szCs w:val="24"/>
        </w:rPr>
      </w:pPr>
      <w:r>
        <w:rPr>
          <w:rFonts w:ascii="Times New Roman" w:hAnsi="Times New Roman"/>
          <w:b/>
          <w:bCs/>
          <w:sz w:val="24"/>
          <w:szCs w:val="24"/>
        </w:rPr>
        <w:t>7. Керівництво Центром.</w:t>
      </w:r>
    </w:p>
    <w:p w:rsidR="0027178F" w:rsidRDefault="0027178F" w:rsidP="0027178F">
      <w:pPr>
        <w:shd w:val="clear" w:color="auto" w:fill="FFFFFF"/>
        <w:tabs>
          <w:tab w:val="left" w:pos="1080"/>
        </w:tabs>
        <w:spacing w:after="0" w:line="240" w:lineRule="auto"/>
        <w:ind w:right="-39" w:firstLine="567"/>
        <w:jc w:val="both"/>
        <w:rPr>
          <w:rFonts w:ascii="Times New Roman" w:hAnsi="Times New Roman"/>
          <w:sz w:val="24"/>
          <w:szCs w:val="24"/>
        </w:rPr>
      </w:pPr>
      <w:r>
        <w:rPr>
          <w:rFonts w:ascii="Times New Roman" w:hAnsi="Times New Roman"/>
          <w:spacing w:val="-9"/>
          <w:sz w:val="24"/>
          <w:szCs w:val="24"/>
        </w:rPr>
        <w:t>7.1.</w:t>
      </w:r>
      <w:r w:rsidR="00CD06A9">
        <w:rPr>
          <w:rFonts w:ascii="Times New Roman" w:hAnsi="Times New Roman"/>
          <w:sz w:val="24"/>
          <w:szCs w:val="24"/>
        </w:rPr>
        <w:t xml:space="preserve"> </w:t>
      </w:r>
      <w:r>
        <w:rPr>
          <w:rFonts w:ascii="Times New Roman" w:hAnsi="Times New Roman"/>
          <w:sz w:val="24"/>
          <w:szCs w:val="24"/>
        </w:rPr>
        <w:t>Центр очолює директор, який  призначається  на посаду та звільняється з посади міським головою.</w:t>
      </w:r>
    </w:p>
    <w:p w:rsidR="0027178F" w:rsidRDefault="0027178F" w:rsidP="0027178F">
      <w:pPr>
        <w:shd w:val="clear" w:color="auto" w:fill="FFFFFF"/>
        <w:spacing w:after="0" w:line="240" w:lineRule="auto"/>
        <w:ind w:right="-39" w:firstLine="567"/>
        <w:jc w:val="both"/>
        <w:rPr>
          <w:rFonts w:ascii="Times New Roman" w:hAnsi="Times New Roman"/>
          <w:spacing w:val="-8"/>
          <w:sz w:val="24"/>
          <w:szCs w:val="24"/>
        </w:rPr>
      </w:pPr>
      <w:r>
        <w:rPr>
          <w:rFonts w:ascii="Times New Roman" w:hAnsi="Times New Roman"/>
          <w:sz w:val="24"/>
          <w:szCs w:val="24"/>
        </w:rPr>
        <w:t>Директор діє на контрактній основі.</w:t>
      </w:r>
    </w:p>
    <w:p w:rsidR="0027178F" w:rsidRDefault="0027178F" w:rsidP="0027178F">
      <w:pPr>
        <w:shd w:val="clear" w:color="auto" w:fill="FFFFFF"/>
        <w:tabs>
          <w:tab w:val="left" w:pos="972"/>
        </w:tabs>
        <w:spacing w:before="4" w:after="0" w:line="240" w:lineRule="auto"/>
        <w:ind w:right="-39" w:firstLine="567"/>
        <w:jc w:val="both"/>
        <w:rPr>
          <w:rFonts w:ascii="Times New Roman" w:hAnsi="Times New Roman"/>
          <w:sz w:val="24"/>
          <w:szCs w:val="24"/>
        </w:rPr>
      </w:pPr>
      <w:r>
        <w:rPr>
          <w:rFonts w:ascii="Times New Roman" w:hAnsi="Times New Roman"/>
          <w:spacing w:val="-8"/>
          <w:sz w:val="24"/>
          <w:szCs w:val="24"/>
        </w:rPr>
        <w:t>7.2.</w:t>
      </w:r>
      <w:r w:rsidR="00CD06A9">
        <w:rPr>
          <w:rFonts w:ascii="Times New Roman" w:hAnsi="Times New Roman"/>
          <w:sz w:val="24"/>
          <w:szCs w:val="24"/>
        </w:rPr>
        <w:t xml:space="preserve"> </w:t>
      </w:r>
      <w:r>
        <w:rPr>
          <w:rFonts w:ascii="Times New Roman" w:hAnsi="Times New Roman"/>
          <w:sz w:val="24"/>
          <w:szCs w:val="24"/>
        </w:rPr>
        <w:t>Директор Центру:</w:t>
      </w:r>
    </w:p>
    <w:p w:rsidR="0027178F" w:rsidRDefault="00F425EA" w:rsidP="00F425EA">
      <w:pPr>
        <w:widowControl w:val="0"/>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діє від імені Центру, представляє його інтереси у відносинах з юридичними та фізичними особами, звітує про роботу Центру та відповідає за результати його діяльності перед засновником;</w:t>
      </w:r>
    </w:p>
    <w:p w:rsidR="0027178F" w:rsidRDefault="00F425EA" w:rsidP="00F425EA">
      <w:pPr>
        <w:widowControl w:val="0"/>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розпоряджається в установленому законом порядку майном і коштами Центру, укладає угоди, відкриває рахунки в органах Державної казначейської служби;</w:t>
      </w:r>
    </w:p>
    <w:p w:rsidR="0027178F" w:rsidRDefault="00F425EA" w:rsidP="00F425EA">
      <w:pPr>
        <w:widowControl w:val="0"/>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видає у межах своєї компетенції накази і контролює їх виконання;</w:t>
      </w:r>
    </w:p>
    <w:p w:rsidR="0027178F" w:rsidRPr="00F425EA" w:rsidRDefault="00F425EA" w:rsidP="00F425EA">
      <w:pPr>
        <w:shd w:val="clear" w:color="auto" w:fill="FFFFFF"/>
        <w:tabs>
          <w:tab w:val="left" w:pos="796"/>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sidRPr="00F425EA">
        <w:rPr>
          <w:rFonts w:ascii="Times New Roman" w:hAnsi="Times New Roman"/>
          <w:sz w:val="24"/>
          <w:szCs w:val="24"/>
        </w:rPr>
        <w:t>застосовує заходи заохочення та дисциплінарного стягнення до працівників</w:t>
      </w:r>
      <w:r w:rsidR="001217A7">
        <w:rPr>
          <w:rFonts w:ascii="Times New Roman" w:hAnsi="Times New Roman"/>
          <w:sz w:val="24"/>
          <w:szCs w:val="24"/>
        </w:rPr>
        <w:t xml:space="preserve"> </w:t>
      </w:r>
      <w:r w:rsidR="0027178F" w:rsidRPr="00F425EA">
        <w:rPr>
          <w:rFonts w:ascii="Times New Roman" w:hAnsi="Times New Roman"/>
          <w:sz w:val="24"/>
          <w:szCs w:val="24"/>
        </w:rPr>
        <w:t>Центру;</w:t>
      </w:r>
    </w:p>
    <w:p w:rsidR="0027178F" w:rsidRDefault="00F425EA" w:rsidP="00F425EA">
      <w:pPr>
        <w:widowControl w:val="0"/>
        <w:shd w:val="clear" w:color="auto" w:fill="FFFFFF"/>
        <w:tabs>
          <w:tab w:val="left" w:pos="677"/>
        </w:tabs>
        <w:suppressAutoHyphens/>
        <w:autoSpaceDE w:val="0"/>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затверджує посадові інструкції працівників Центру;</w:t>
      </w:r>
    </w:p>
    <w:p w:rsidR="0027178F" w:rsidRDefault="00F425EA" w:rsidP="00F425EA">
      <w:pPr>
        <w:widowControl w:val="0"/>
        <w:shd w:val="clear" w:color="auto" w:fill="FFFFFF"/>
        <w:tabs>
          <w:tab w:val="left" w:pos="677"/>
        </w:tabs>
        <w:suppressAutoHyphens/>
        <w:autoSpaceDE w:val="0"/>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організовує реабілітаційний процес, здійснює контроль за його ходом і результатами, відповідає за якість і ефективність роботи колективу та дотримання вимог охорони праці, санітарно-гігієнічних, протипожежних норм та техніки безпеки;</w:t>
      </w:r>
    </w:p>
    <w:p w:rsidR="0027178F" w:rsidRDefault="00F425EA" w:rsidP="00F425EA">
      <w:pPr>
        <w:widowControl w:val="0"/>
        <w:shd w:val="clear" w:color="auto" w:fill="FFFFFF"/>
        <w:tabs>
          <w:tab w:val="left" w:pos="677"/>
        </w:tabs>
        <w:suppressAutoHyphens/>
        <w:autoSpaceDE w:val="0"/>
        <w:spacing w:before="7"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координує та контролює всю діяльність з соціальної та професійної реабілітації;</w:t>
      </w:r>
    </w:p>
    <w:p w:rsidR="0027178F" w:rsidRDefault="00F425EA" w:rsidP="00F425EA">
      <w:pPr>
        <w:widowControl w:val="0"/>
        <w:shd w:val="clear" w:color="auto" w:fill="FFFFFF"/>
        <w:tabs>
          <w:tab w:val="left" w:pos="677"/>
        </w:tabs>
        <w:suppressAutoHyphens/>
        <w:autoSpaceDE w:val="0"/>
        <w:spacing w:before="4"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відповідає за ведення бухгалтерського та статистичного обліку, складання звітності і подання її в установлені терміни відповідним органам;</w:t>
      </w:r>
    </w:p>
    <w:p w:rsidR="0027178F" w:rsidRDefault="00F425EA" w:rsidP="00F425EA">
      <w:pPr>
        <w:widowControl w:val="0"/>
        <w:shd w:val="clear" w:color="auto" w:fill="FFFFFF"/>
        <w:tabs>
          <w:tab w:val="left" w:pos="677"/>
        </w:tabs>
        <w:suppressAutoHyphens/>
        <w:autoSpaceDE w:val="0"/>
        <w:spacing w:before="4"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призначає на посади та звільняє з посад працівників Центру;</w:t>
      </w:r>
    </w:p>
    <w:p w:rsidR="0027178F" w:rsidRDefault="00F425EA" w:rsidP="00F425EA">
      <w:pPr>
        <w:widowControl w:val="0"/>
        <w:shd w:val="clear" w:color="auto" w:fill="FFFFFF"/>
        <w:tabs>
          <w:tab w:val="left" w:pos="745"/>
        </w:tabs>
        <w:suppressAutoHyphens/>
        <w:autoSpaceDE w:val="0"/>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за погодженням з трудовим колективом затверджує Правила внутрішнього трудового розпорядку Центру;</w:t>
      </w:r>
    </w:p>
    <w:p w:rsidR="0027178F" w:rsidRDefault="00F425EA" w:rsidP="00F425EA">
      <w:pPr>
        <w:widowControl w:val="0"/>
        <w:shd w:val="clear" w:color="auto" w:fill="FFFFFF"/>
        <w:tabs>
          <w:tab w:val="left" w:pos="745"/>
        </w:tabs>
        <w:suppressAutoHyphens/>
        <w:autoSpaceDE w:val="0"/>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Pr>
          <w:rFonts w:ascii="Times New Roman" w:hAnsi="Times New Roman"/>
          <w:sz w:val="24"/>
          <w:szCs w:val="24"/>
        </w:rPr>
        <w:t>створює умови для підвищення професійного рівня працівників відповідно до чинного законодавства України;</w:t>
      </w:r>
    </w:p>
    <w:p w:rsidR="0027178F" w:rsidRPr="00F425EA" w:rsidRDefault="00F425EA" w:rsidP="00F425EA">
      <w:pPr>
        <w:shd w:val="clear" w:color="auto" w:fill="FFFFFF"/>
        <w:tabs>
          <w:tab w:val="left" w:pos="792"/>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sidRPr="00F425EA">
        <w:rPr>
          <w:rFonts w:ascii="Times New Roman" w:hAnsi="Times New Roman"/>
          <w:sz w:val="24"/>
          <w:szCs w:val="24"/>
        </w:rPr>
        <w:t>установлює надбавки, доплати, премії та надає матеріальну допомогу</w:t>
      </w:r>
      <w:r w:rsidR="0027178F" w:rsidRPr="00F425EA">
        <w:rPr>
          <w:rFonts w:ascii="Times New Roman" w:hAnsi="Times New Roman"/>
          <w:sz w:val="24"/>
          <w:szCs w:val="24"/>
          <w:lang w:val="ru-RU"/>
        </w:rPr>
        <w:t xml:space="preserve"> </w:t>
      </w:r>
      <w:r w:rsidR="0027178F" w:rsidRPr="00F425EA">
        <w:rPr>
          <w:rFonts w:ascii="Times New Roman" w:hAnsi="Times New Roman"/>
          <w:sz w:val="24"/>
          <w:szCs w:val="24"/>
        </w:rPr>
        <w:t>працівникам Центру відповідно до чинного законодавства України;</w:t>
      </w:r>
    </w:p>
    <w:p w:rsidR="0027178F" w:rsidRPr="00F425EA" w:rsidRDefault="00F425EA" w:rsidP="00F425EA">
      <w:pPr>
        <w:shd w:val="clear" w:color="auto" w:fill="FFFFFF"/>
        <w:tabs>
          <w:tab w:val="left" w:pos="709"/>
        </w:tabs>
        <w:spacing w:after="0" w:line="240" w:lineRule="auto"/>
        <w:ind w:right="-39" w:firstLine="567"/>
        <w:jc w:val="both"/>
        <w:rPr>
          <w:rFonts w:ascii="Times New Roman" w:hAnsi="Times New Roman"/>
          <w:sz w:val="24"/>
          <w:szCs w:val="24"/>
        </w:rPr>
      </w:pPr>
      <w:r>
        <w:rPr>
          <w:rFonts w:ascii="Times New Roman" w:hAnsi="Times New Roman"/>
          <w:sz w:val="24"/>
          <w:szCs w:val="24"/>
        </w:rPr>
        <w:t xml:space="preserve">- </w:t>
      </w:r>
      <w:r w:rsidR="0027178F" w:rsidRPr="00F425EA">
        <w:rPr>
          <w:rFonts w:ascii="Times New Roman" w:hAnsi="Times New Roman"/>
          <w:sz w:val="24"/>
          <w:szCs w:val="24"/>
        </w:rPr>
        <w:t>укладає договори щодо купівлі-продажу, міни, дарування, передачі в оренду, лізинг, заставу основних засобів;</w:t>
      </w:r>
    </w:p>
    <w:p w:rsidR="0027178F" w:rsidRDefault="0027178F" w:rsidP="0027178F">
      <w:pPr>
        <w:shd w:val="clear" w:color="auto" w:fill="FFFFFF"/>
        <w:tabs>
          <w:tab w:val="left" w:pos="1019"/>
        </w:tabs>
        <w:spacing w:after="0" w:line="240" w:lineRule="auto"/>
        <w:ind w:right="-39" w:firstLine="567"/>
        <w:jc w:val="both"/>
        <w:rPr>
          <w:rFonts w:ascii="Times New Roman" w:hAnsi="Times New Roman"/>
          <w:sz w:val="24"/>
          <w:szCs w:val="24"/>
        </w:rPr>
      </w:pPr>
      <w:r>
        <w:rPr>
          <w:rFonts w:ascii="Times New Roman" w:hAnsi="Times New Roman"/>
          <w:sz w:val="24"/>
          <w:szCs w:val="24"/>
        </w:rPr>
        <w:t>7.3. Трудовий колектив Центру складають усі громадяни, які своєю працею беруть участь в його діяльності на основі трудового договору (контракту, угоди).</w:t>
      </w:r>
    </w:p>
    <w:p w:rsidR="0027178F" w:rsidRDefault="0027178F" w:rsidP="0027178F">
      <w:pPr>
        <w:shd w:val="clear" w:color="auto" w:fill="FFFFFF"/>
        <w:tabs>
          <w:tab w:val="left" w:pos="1019"/>
        </w:tabs>
        <w:spacing w:after="0" w:line="240" w:lineRule="auto"/>
        <w:ind w:right="-39" w:firstLine="567"/>
        <w:jc w:val="both"/>
        <w:rPr>
          <w:rFonts w:ascii="Times New Roman" w:hAnsi="Times New Roman"/>
          <w:sz w:val="24"/>
          <w:szCs w:val="24"/>
        </w:rPr>
      </w:pPr>
      <w:r>
        <w:rPr>
          <w:rFonts w:ascii="Times New Roman" w:hAnsi="Times New Roman"/>
          <w:sz w:val="24"/>
          <w:szCs w:val="24"/>
        </w:rPr>
        <w:t>7.4. З метою врегулювання трудових і соціальних відносин і узгодження інтересів працюючих та адміністрації Центру укладається колективний договір.</w:t>
      </w:r>
    </w:p>
    <w:p w:rsidR="0027178F" w:rsidRDefault="0027178F" w:rsidP="0027178F">
      <w:pPr>
        <w:shd w:val="clear" w:color="auto" w:fill="FFFFFF"/>
        <w:spacing w:after="0" w:line="240" w:lineRule="auto"/>
        <w:ind w:right="-39" w:firstLine="567"/>
        <w:jc w:val="both"/>
        <w:rPr>
          <w:rFonts w:ascii="Times New Roman" w:hAnsi="Times New Roman"/>
          <w:sz w:val="24"/>
          <w:szCs w:val="24"/>
        </w:rPr>
      </w:pPr>
    </w:p>
    <w:p w:rsidR="0027178F" w:rsidRDefault="0027178F" w:rsidP="0027178F">
      <w:pPr>
        <w:shd w:val="clear" w:color="auto" w:fill="FFFFFF"/>
        <w:tabs>
          <w:tab w:val="left" w:pos="3089"/>
        </w:tabs>
        <w:spacing w:after="0" w:line="240" w:lineRule="auto"/>
        <w:ind w:right="-39" w:firstLine="567"/>
        <w:jc w:val="center"/>
        <w:rPr>
          <w:rFonts w:ascii="Times New Roman" w:hAnsi="Times New Roman"/>
          <w:sz w:val="24"/>
          <w:szCs w:val="24"/>
        </w:rPr>
      </w:pPr>
      <w:r>
        <w:rPr>
          <w:rFonts w:ascii="Times New Roman" w:hAnsi="Times New Roman"/>
          <w:b/>
          <w:bCs/>
          <w:spacing w:val="-11"/>
          <w:sz w:val="24"/>
          <w:szCs w:val="24"/>
        </w:rPr>
        <w:t xml:space="preserve">8. </w:t>
      </w:r>
      <w:r>
        <w:rPr>
          <w:rFonts w:ascii="Times New Roman" w:hAnsi="Times New Roman"/>
          <w:b/>
          <w:bCs/>
          <w:sz w:val="24"/>
          <w:szCs w:val="24"/>
        </w:rPr>
        <w:t>Припинення діяльності Центру</w:t>
      </w:r>
    </w:p>
    <w:p w:rsidR="0027178F" w:rsidRDefault="0027178F" w:rsidP="0027178F">
      <w:pPr>
        <w:shd w:val="clear" w:color="auto" w:fill="FFFFFF"/>
        <w:spacing w:after="0" w:line="240" w:lineRule="auto"/>
        <w:ind w:right="-39" w:firstLine="567"/>
        <w:jc w:val="both"/>
        <w:rPr>
          <w:rFonts w:ascii="Times New Roman" w:hAnsi="Times New Roman"/>
          <w:sz w:val="24"/>
          <w:szCs w:val="24"/>
        </w:rPr>
      </w:pPr>
      <w:r>
        <w:rPr>
          <w:rFonts w:ascii="Times New Roman" w:hAnsi="Times New Roman"/>
          <w:sz w:val="24"/>
          <w:szCs w:val="24"/>
        </w:rPr>
        <w:t>8.1. Діяльність Центру припиняється шляхом реорганізації чи ліквідації за рішенням Хмельницької міської ради чи суду в порядку, передбаченому чинним законодавством України.</w:t>
      </w:r>
    </w:p>
    <w:p w:rsidR="0027178F" w:rsidRDefault="0027178F" w:rsidP="0027178F">
      <w:pPr>
        <w:shd w:val="clear" w:color="auto" w:fill="FFFFFF"/>
        <w:spacing w:after="0" w:line="240" w:lineRule="auto"/>
        <w:ind w:right="-39" w:firstLine="567"/>
        <w:jc w:val="both"/>
        <w:rPr>
          <w:rFonts w:ascii="Times New Roman" w:hAnsi="Times New Roman"/>
          <w:color w:val="000000"/>
          <w:sz w:val="24"/>
          <w:szCs w:val="24"/>
        </w:rPr>
      </w:pPr>
      <w:r>
        <w:rPr>
          <w:rFonts w:ascii="Times New Roman" w:hAnsi="Times New Roman"/>
          <w:sz w:val="24"/>
          <w:szCs w:val="24"/>
        </w:rPr>
        <w:t xml:space="preserve">8.2. </w:t>
      </w:r>
      <w:r>
        <w:rPr>
          <w:rFonts w:ascii="Times New Roman" w:hAnsi="Times New Roman"/>
          <w:color w:val="000000"/>
          <w:sz w:val="24"/>
          <w:szCs w:val="24"/>
        </w:rPr>
        <w:t>У разі ліквідації Центру його активи повинні бути передані іншій неприбутковій організації відповідного виду або зараховані до доходу міського бюджету.</w:t>
      </w:r>
    </w:p>
    <w:p w:rsidR="0027178F" w:rsidRDefault="0027178F" w:rsidP="0027178F">
      <w:pPr>
        <w:shd w:val="clear" w:color="auto" w:fill="FFFFFF"/>
        <w:spacing w:after="0" w:line="240" w:lineRule="auto"/>
        <w:ind w:right="-39" w:firstLine="567"/>
        <w:jc w:val="both"/>
        <w:rPr>
          <w:rFonts w:ascii="Times New Roman" w:hAnsi="Times New Roman"/>
          <w:color w:val="000000"/>
          <w:sz w:val="24"/>
          <w:szCs w:val="24"/>
        </w:rPr>
      </w:pPr>
    </w:p>
    <w:p w:rsidR="0027178F" w:rsidRDefault="0027178F" w:rsidP="0027178F">
      <w:pPr>
        <w:spacing w:after="0" w:line="240" w:lineRule="auto"/>
        <w:ind w:firstLine="567"/>
        <w:jc w:val="both"/>
        <w:rPr>
          <w:rFonts w:ascii="Times New Roman" w:hAnsi="Times New Roman"/>
          <w:sz w:val="24"/>
          <w:szCs w:val="24"/>
        </w:rPr>
      </w:pPr>
    </w:p>
    <w:p w:rsidR="0027178F" w:rsidRDefault="00BD22CD" w:rsidP="0027178F">
      <w:pPr>
        <w:spacing w:after="0" w:line="240" w:lineRule="auto"/>
        <w:jc w:val="both"/>
        <w:rPr>
          <w:rFonts w:ascii="Times New Roman" w:hAnsi="Times New Roman"/>
          <w:sz w:val="24"/>
          <w:szCs w:val="24"/>
        </w:rPr>
      </w:pPr>
      <w:r>
        <w:rPr>
          <w:rFonts w:ascii="Times New Roman" w:hAnsi="Times New Roman"/>
          <w:sz w:val="24"/>
          <w:szCs w:val="24"/>
        </w:rPr>
        <w:t>Секретар м</w:t>
      </w:r>
      <w:bookmarkStart w:id="0" w:name="_GoBack"/>
      <w:bookmarkEnd w:id="0"/>
      <w:r w:rsidR="0027178F">
        <w:rPr>
          <w:rFonts w:ascii="Times New Roman" w:hAnsi="Times New Roman"/>
          <w:sz w:val="24"/>
          <w:szCs w:val="24"/>
        </w:rPr>
        <w:t>іської ради</w:t>
      </w:r>
      <w:r w:rsidR="0027178F">
        <w:rPr>
          <w:rFonts w:ascii="Times New Roman" w:hAnsi="Times New Roman"/>
          <w:sz w:val="24"/>
          <w:szCs w:val="24"/>
        </w:rPr>
        <w:tab/>
      </w:r>
      <w:r w:rsidR="0027178F">
        <w:rPr>
          <w:rFonts w:ascii="Times New Roman" w:hAnsi="Times New Roman"/>
          <w:sz w:val="24"/>
          <w:szCs w:val="24"/>
        </w:rPr>
        <w:tab/>
      </w:r>
      <w:r w:rsidR="0027178F">
        <w:rPr>
          <w:rFonts w:ascii="Times New Roman" w:hAnsi="Times New Roman"/>
          <w:sz w:val="24"/>
          <w:szCs w:val="24"/>
        </w:rPr>
        <w:tab/>
      </w:r>
      <w:r w:rsidR="0027178F">
        <w:rPr>
          <w:rFonts w:ascii="Times New Roman" w:hAnsi="Times New Roman"/>
          <w:sz w:val="24"/>
          <w:szCs w:val="24"/>
        </w:rPr>
        <w:tab/>
      </w:r>
      <w:r w:rsidR="0027178F">
        <w:rPr>
          <w:rFonts w:ascii="Times New Roman" w:hAnsi="Times New Roman"/>
          <w:sz w:val="24"/>
          <w:szCs w:val="24"/>
        </w:rPr>
        <w:tab/>
      </w:r>
      <w:r w:rsidR="0027178F">
        <w:rPr>
          <w:rFonts w:ascii="Times New Roman" w:hAnsi="Times New Roman"/>
          <w:sz w:val="24"/>
          <w:szCs w:val="24"/>
        </w:rPr>
        <w:tab/>
      </w:r>
      <w:r w:rsidR="0027178F">
        <w:rPr>
          <w:rFonts w:ascii="Times New Roman" w:hAnsi="Times New Roman"/>
          <w:sz w:val="24"/>
          <w:szCs w:val="24"/>
        </w:rPr>
        <w:tab/>
      </w:r>
      <w:r w:rsidR="0027178F">
        <w:rPr>
          <w:rFonts w:ascii="Times New Roman" w:hAnsi="Times New Roman"/>
          <w:sz w:val="24"/>
          <w:szCs w:val="24"/>
        </w:rPr>
        <w:t>Віталій ДІДЕНКО</w:t>
      </w:r>
    </w:p>
    <w:p w:rsidR="0027178F" w:rsidRDefault="0027178F" w:rsidP="0027178F">
      <w:pPr>
        <w:spacing w:after="0" w:line="240" w:lineRule="auto"/>
        <w:jc w:val="both"/>
        <w:rPr>
          <w:rFonts w:ascii="Times New Roman" w:hAnsi="Times New Roman"/>
          <w:sz w:val="24"/>
          <w:szCs w:val="24"/>
        </w:rPr>
      </w:pPr>
    </w:p>
    <w:p w:rsidR="0027178F" w:rsidRDefault="0027178F" w:rsidP="0027178F">
      <w:pPr>
        <w:spacing w:after="0" w:line="240" w:lineRule="auto"/>
        <w:jc w:val="both"/>
        <w:rPr>
          <w:rFonts w:ascii="Times New Roman" w:hAnsi="Times New Roman"/>
          <w:sz w:val="24"/>
          <w:szCs w:val="24"/>
        </w:rPr>
      </w:pPr>
      <w:r>
        <w:rPr>
          <w:rFonts w:ascii="Times New Roman" w:hAnsi="Times New Roman"/>
          <w:sz w:val="24"/>
          <w:szCs w:val="24"/>
        </w:rPr>
        <w:t>Директор Хмельницького</w:t>
      </w:r>
      <w:r w:rsidRPr="0027178F">
        <w:rPr>
          <w:rFonts w:ascii="Times New Roman" w:hAnsi="Times New Roman"/>
          <w:sz w:val="24"/>
          <w:szCs w:val="24"/>
          <w:lang w:val="ru-RU"/>
        </w:rPr>
        <w:t xml:space="preserve"> </w:t>
      </w:r>
      <w:r>
        <w:rPr>
          <w:rFonts w:ascii="Times New Roman" w:hAnsi="Times New Roman"/>
          <w:sz w:val="24"/>
          <w:szCs w:val="24"/>
        </w:rPr>
        <w:t>міського центру соціальної</w:t>
      </w:r>
    </w:p>
    <w:p w:rsidR="0027178F" w:rsidRDefault="0027178F" w:rsidP="0027178F">
      <w:pPr>
        <w:spacing w:after="0" w:line="240" w:lineRule="auto"/>
        <w:jc w:val="both"/>
        <w:rPr>
          <w:rFonts w:ascii="Times New Roman" w:hAnsi="Times New Roman"/>
          <w:sz w:val="24"/>
          <w:szCs w:val="24"/>
        </w:rPr>
      </w:pPr>
      <w:r>
        <w:rPr>
          <w:rFonts w:ascii="Times New Roman" w:hAnsi="Times New Roman"/>
          <w:sz w:val="24"/>
          <w:szCs w:val="24"/>
        </w:rPr>
        <w:t>підтримки  та адаптації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Олександр ПАРАЦІЙ</w:t>
      </w:r>
    </w:p>
    <w:p w:rsidR="0027178F" w:rsidRDefault="0027178F" w:rsidP="0027178F">
      <w:pPr>
        <w:spacing w:after="0"/>
        <w:rPr>
          <w:rFonts w:ascii="Times New Roman" w:hAnsi="Times New Roman"/>
          <w:sz w:val="24"/>
          <w:szCs w:val="24"/>
        </w:rPr>
      </w:pPr>
    </w:p>
    <w:sectPr w:rsidR="0027178F" w:rsidSect="002C7A3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137"/>
        </w:tabs>
        <w:ind w:left="0" w:firstLine="0"/>
      </w:pPr>
      <w:rPr>
        <w:rFonts w:ascii="Times New Roman" w:hAnsi="Times New Roman" w:cs="Times New Roman"/>
      </w:rPr>
    </w:lvl>
  </w:abstractNum>
  <w:abstractNum w:abstractNumId="1" w15:restartNumberingAfterBreak="0">
    <w:nsid w:val="00000004"/>
    <w:multiLevelType w:val="singleLevel"/>
    <w:tmpl w:val="00000004"/>
    <w:name w:val="WW8Num4"/>
    <w:lvl w:ilvl="0">
      <w:numFmt w:val="bullet"/>
      <w:lvlText w:val="-"/>
      <w:lvlJc w:val="left"/>
      <w:pPr>
        <w:tabs>
          <w:tab w:val="num" w:pos="133"/>
        </w:tabs>
        <w:ind w:left="0" w:firstLine="0"/>
      </w:pPr>
      <w:rPr>
        <w:rFonts w:ascii="Times New Roman" w:hAnsi="Times New Roman" w:cs="Times New Roman"/>
      </w:rPr>
    </w:lvl>
  </w:abstractNum>
  <w:abstractNum w:abstractNumId="2" w15:restartNumberingAfterBreak="0">
    <w:nsid w:val="00000005"/>
    <w:multiLevelType w:val="singleLevel"/>
    <w:tmpl w:val="00000005"/>
    <w:name w:val="WW8Num5"/>
    <w:lvl w:ilvl="0">
      <w:numFmt w:val="bullet"/>
      <w:lvlText w:val="-"/>
      <w:lvlJc w:val="left"/>
      <w:pPr>
        <w:tabs>
          <w:tab w:val="num" w:pos="134"/>
        </w:tabs>
        <w:ind w:left="0" w:firstLine="0"/>
      </w:pPr>
      <w:rPr>
        <w:rFonts w:ascii="Times New Roman" w:hAnsi="Times New Roman" w:cs="Times New Roman"/>
      </w:rPr>
    </w:lvl>
  </w:abstractNum>
  <w:abstractNum w:abstractNumId="3" w15:restartNumberingAfterBreak="0">
    <w:nsid w:val="00000006"/>
    <w:multiLevelType w:val="singleLevel"/>
    <w:tmpl w:val="00000006"/>
    <w:name w:val="WW8Num6"/>
    <w:lvl w:ilvl="0">
      <w:numFmt w:val="bullet"/>
      <w:lvlText w:val="-"/>
      <w:lvlJc w:val="left"/>
      <w:pPr>
        <w:tabs>
          <w:tab w:val="num" w:pos="209"/>
        </w:tabs>
        <w:ind w:left="0" w:firstLine="0"/>
      </w:pPr>
      <w:rPr>
        <w:rFonts w:ascii="Times New Roman" w:hAnsi="Times New Roman" w:cs="Times New Roman"/>
      </w:rPr>
    </w:lvl>
  </w:abstractNum>
  <w:abstractNum w:abstractNumId="4" w15:restartNumberingAfterBreak="0">
    <w:nsid w:val="07CB2921"/>
    <w:multiLevelType w:val="hybridMultilevel"/>
    <w:tmpl w:val="38DEF6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AA0315"/>
    <w:multiLevelType w:val="hybridMultilevel"/>
    <w:tmpl w:val="4AB68F5C"/>
    <w:lvl w:ilvl="0" w:tplc="E0A22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CB6DFD"/>
    <w:multiLevelType w:val="multilevel"/>
    <w:tmpl w:val="3E7EE2CA"/>
    <w:lvl w:ilvl="0">
      <w:start w:val="1"/>
      <w:numFmt w:val="decimal"/>
      <w:lvlText w:val="%1."/>
      <w:lvlJc w:val="left"/>
      <w:pPr>
        <w:ind w:left="1065" w:hanging="360"/>
      </w:pPr>
      <w:rPr>
        <w:rFonts w:hint="default"/>
      </w:rPr>
    </w:lvl>
    <w:lvl w:ilvl="1">
      <w:start w:val="1"/>
      <w:numFmt w:val="decimal"/>
      <w:isLgl/>
      <w:lvlText w:val="%1.%2"/>
      <w:lvlJc w:val="left"/>
      <w:pPr>
        <w:ind w:left="1560" w:hanging="49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7" w15:restartNumberingAfterBreak="0">
    <w:nsid w:val="323717BC"/>
    <w:multiLevelType w:val="multilevel"/>
    <w:tmpl w:val="736465C4"/>
    <w:lvl w:ilvl="0">
      <w:start w:val="1"/>
      <w:numFmt w:val="decimal"/>
      <w:lvlText w:val="%1."/>
      <w:lvlJc w:val="left"/>
      <w:pPr>
        <w:ind w:left="360" w:hanging="360"/>
      </w:pPr>
      <w:rPr>
        <w:rFonts w:hint="default"/>
      </w:rPr>
    </w:lvl>
    <w:lvl w:ilvl="1">
      <w:start w:val="3"/>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8" w15:restartNumberingAfterBreak="0">
    <w:nsid w:val="3A38330F"/>
    <w:multiLevelType w:val="multilevel"/>
    <w:tmpl w:val="FC3AF5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68599C"/>
    <w:multiLevelType w:val="hybridMultilevel"/>
    <w:tmpl w:val="E902AA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21F41C3"/>
    <w:multiLevelType w:val="multilevel"/>
    <w:tmpl w:val="4D50877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44357A9"/>
    <w:multiLevelType w:val="hybridMultilevel"/>
    <w:tmpl w:val="68CCBEAC"/>
    <w:lvl w:ilvl="0" w:tplc="00000004">
      <w:numFmt w:val="bullet"/>
      <w:lvlText w:val="-"/>
      <w:lvlJc w:val="left"/>
      <w:pPr>
        <w:tabs>
          <w:tab w:val="num" w:pos="133"/>
        </w:tabs>
        <w:ind w:left="0" w:firstLine="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A52EDB"/>
    <w:multiLevelType w:val="hybridMultilevel"/>
    <w:tmpl w:val="A2424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D26160B"/>
    <w:multiLevelType w:val="multilevel"/>
    <w:tmpl w:val="9D903EF2"/>
    <w:lvl w:ilvl="0">
      <w:start w:val="1"/>
      <w:numFmt w:val="decimal"/>
      <w:lvlText w:val="%1."/>
      <w:lvlJc w:val="left"/>
      <w:pPr>
        <w:ind w:left="360" w:hanging="360"/>
      </w:pPr>
      <w:rPr>
        <w:rFonts w:hint="default"/>
      </w:rPr>
    </w:lvl>
    <w:lvl w:ilvl="1">
      <w:start w:val="2"/>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6"/>
  </w:num>
  <w:num w:numId="2">
    <w:abstractNumId w:val="0"/>
  </w:num>
  <w:num w:numId="3">
    <w:abstractNumId w:val="1"/>
  </w:num>
  <w:num w:numId="4">
    <w:abstractNumId w:val="2"/>
  </w:num>
  <w:num w:numId="5">
    <w:abstractNumId w:val="3"/>
  </w:num>
  <w:num w:numId="6">
    <w:abstractNumId w:val="7"/>
  </w:num>
  <w:num w:numId="7">
    <w:abstractNumId w:val="13"/>
  </w:num>
  <w:num w:numId="8">
    <w:abstractNumId w:val="10"/>
  </w:num>
  <w:num w:numId="9">
    <w:abstractNumId w:val="8"/>
  </w:num>
  <w:num w:numId="10">
    <w:abstractNumId w:val="5"/>
  </w:num>
  <w:num w:numId="11">
    <w:abstractNumId w:val="0"/>
    <w:lvlOverride w:ilvl="0"/>
  </w:num>
  <w:num w:numId="12">
    <w:abstractNumId w:val="1"/>
    <w:lvlOverride w:ilvl="0"/>
  </w:num>
  <w:num w:numId="13">
    <w:abstractNumId w:val="2"/>
    <w:lvlOverride w:ilvl="0"/>
  </w:num>
  <w:num w:numId="14">
    <w:abstractNumId w:val="3"/>
    <w:lvlOverride w:ilvl="0"/>
  </w:num>
  <w:num w:numId="15">
    <w:abstractNumId w:val="12"/>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C3195"/>
    <w:rsid w:val="000011D2"/>
    <w:rsid w:val="00047398"/>
    <w:rsid w:val="0007206B"/>
    <w:rsid w:val="000928F0"/>
    <w:rsid w:val="00093537"/>
    <w:rsid w:val="000B2580"/>
    <w:rsid w:val="001217A7"/>
    <w:rsid w:val="00140B92"/>
    <w:rsid w:val="00155685"/>
    <w:rsid w:val="001608B6"/>
    <w:rsid w:val="001F1C47"/>
    <w:rsid w:val="001F3709"/>
    <w:rsid w:val="00234B3C"/>
    <w:rsid w:val="0023622E"/>
    <w:rsid w:val="00237E6C"/>
    <w:rsid w:val="0027178F"/>
    <w:rsid w:val="0027233F"/>
    <w:rsid w:val="002C7A35"/>
    <w:rsid w:val="003306C7"/>
    <w:rsid w:val="003979E1"/>
    <w:rsid w:val="003A6D68"/>
    <w:rsid w:val="003D45E0"/>
    <w:rsid w:val="003E5AEF"/>
    <w:rsid w:val="003F1455"/>
    <w:rsid w:val="003F33DA"/>
    <w:rsid w:val="0044257B"/>
    <w:rsid w:val="004605ED"/>
    <w:rsid w:val="00492A60"/>
    <w:rsid w:val="004A01DB"/>
    <w:rsid w:val="004B0A16"/>
    <w:rsid w:val="004E515E"/>
    <w:rsid w:val="00532E06"/>
    <w:rsid w:val="0055424E"/>
    <w:rsid w:val="0056676D"/>
    <w:rsid w:val="00607326"/>
    <w:rsid w:val="006101BC"/>
    <w:rsid w:val="00640AB7"/>
    <w:rsid w:val="00643058"/>
    <w:rsid w:val="006B4BA2"/>
    <w:rsid w:val="006D57FA"/>
    <w:rsid w:val="006D649F"/>
    <w:rsid w:val="0072637E"/>
    <w:rsid w:val="00771021"/>
    <w:rsid w:val="007750C1"/>
    <w:rsid w:val="00802579"/>
    <w:rsid w:val="008174A4"/>
    <w:rsid w:val="0084451B"/>
    <w:rsid w:val="00885C07"/>
    <w:rsid w:val="008B5247"/>
    <w:rsid w:val="008C17B0"/>
    <w:rsid w:val="008D24A6"/>
    <w:rsid w:val="00903588"/>
    <w:rsid w:val="009C41D7"/>
    <w:rsid w:val="009E443D"/>
    <w:rsid w:val="009F4007"/>
    <w:rsid w:val="00A036F0"/>
    <w:rsid w:val="00A10B7F"/>
    <w:rsid w:val="00A60227"/>
    <w:rsid w:val="00AC3195"/>
    <w:rsid w:val="00B325E5"/>
    <w:rsid w:val="00B32E94"/>
    <w:rsid w:val="00B3658E"/>
    <w:rsid w:val="00B63831"/>
    <w:rsid w:val="00B72738"/>
    <w:rsid w:val="00BA0C7E"/>
    <w:rsid w:val="00BD22CD"/>
    <w:rsid w:val="00C5178D"/>
    <w:rsid w:val="00C73542"/>
    <w:rsid w:val="00C84E72"/>
    <w:rsid w:val="00CA372F"/>
    <w:rsid w:val="00CC17CA"/>
    <w:rsid w:val="00CD06A9"/>
    <w:rsid w:val="00CD2132"/>
    <w:rsid w:val="00CD31FE"/>
    <w:rsid w:val="00D065D8"/>
    <w:rsid w:val="00D16E6C"/>
    <w:rsid w:val="00D319CB"/>
    <w:rsid w:val="00D51C5F"/>
    <w:rsid w:val="00D54180"/>
    <w:rsid w:val="00D915B7"/>
    <w:rsid w:val="00DA512A"/>
    <w:rsid w:val="00DB53A5"/>
    <w:rsid w:val="00DE413B"/>
    <w:rsid w:val="00DF0840"/>
    <w:rsid w:val="00E52889"/>
    <w:rsid w:val="00EB0741"/>
    <w:rsid w:val="00F0712D"/>
    <w:rsid w:val="00F425EA"/>
    <w:rsid w:val="00FB07E7"/>
    <w:rsid w:val="00FF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506FD00-1513-490D-AE6D-AF7DDB78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19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C3195"/>
    <w:pPr>
      <w:widowControl w:val="0"/>
      <w:suppressAutoHyphens/>
      <w:spacing w:after="140" w:line="288" w:lineRule="auto"/>
    </w:pPr>
    <w:rPr>
      <w:rFonts w:ascii="Liberation Serif" w:hAnsi="Liberation Serif" w:cs="FreeSans"/>
      <w:kern w:val="1"/>
      <w:sz w:val="24"/>
      <w:szCs w:val="24"/>
      <w:lang w:val="ru-RU" w:eastAsia="zh-CN" w:bidi="hi-IN"/>
    </w:rPr>
  </w:style>
  <w:style w:type="character" w:customStyle="1" w:styleId="a4">
    <w:name w:val="Основний текст Знак"/>
    <w:basedOn w:val="a0"/>
    <w:link w:val="a3"/>
    <w:uiPriority w:val="99"/>
    <w:rsid w:val="00AC3195"/>
    <w:rPr>
      <w:rFonts w:ascii="Liberation Serif" w:eastAsia="Calibri" w:hAnsi="Liberation Serif" w:cs="FreeSans"/>
      <w:kern w:val="1"/>
      <w:sz w:val="24"/>
      <w:szCs w:val="24"/>
      <w:lang w:eastAsia="zh-CN" w:bidi="hi-IN"/>
    </w:rPr>
  </w:style>
  <w:style w:type="paragraph" w:styleId="a5">
    <w:name w:val="Balloon Text"/>
    <w:basedOn w:val="a"/>
    <w:link w:val="a6"/>
    <w:uiPriority w:val="99"/>
    <w:semiHidden/>
    <w:unhideWhenUsed/>
    <w:rsid w:val="00AC31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C3195"/>
    <w:rPr>
      <w:rFonts w:ascii="Tahoma" w:eastAsia="Calibri" w:hAnsi="Tahoma" w:cs="Tahoma"/>
      <w:sz w:val="16"/>
      <w:szCs w:val="16"/>
      <w:lang w:val="uk-UA"/>
    </w:rPr>
  </w:style>
  <w:style w:type="character" w:styleId="a7">
    <w:name w:val="Strong"/>
    <w:uiPriority w:val="22"/>
    <w:qFormat/>
    <w:rsid w:val="00D54180"/>
    <w:rPr>
      <w:b/>
      <w:bCs/>
    </w:rPr>
  </w:style>
  <w:style w:type="paragraph" w:styleId="a8">
    <w:name w:val="List Paragraph"/>
    <w:basedOn w:val="a"/>
    <w:uiPriority w:val="34"/>
    <w:qFormat/>
    <w:rsid w:val="00FB0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48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3404</Words>
  <Characters>19408</Characters>
  <Application>Microsoft Office Word</Application>
  <DocSecurity>0</DocSecurity>
  <Lines>161</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Бульба Вікторія Миколаївна</cp:lastModifiedBy>
  <cp:revision>12</cp:revision>
  <cp:lastPrinted>2022-09-27T13:00:00Z</cp:lastPrinted>
  <dcterms:created xsi:type="dcterms:W3CDTF">2022-09-27T12:51:00Z</dcterms:created>
  <dcterms:modified xsi:type="dcterms:W3CDTF">2022-09-27T14:07:00Z</dcterms:modified>
</cp:coreProperties>
</file>