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75" w:rsidRPr="006D7475" w:rsidRDefault="006D7475" w:rsidP="006D747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eastAsia="ar-SA"/>
        </w:rPr>
      </w:pPr>
    </w:p>
    <w:p w:rsidR="006D7475" w:rsidRPr="006D7475" w:rsidRDefault="006D7475" w:rsidP="006D747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eastAsia="ar-SA"/>
        </w:rPr>
      </w:pPr>
    </w:p>
    <w:p w:rsidR="006D7475" w:rsidRPr="006D7475" w:rsidRDefault="006D7475" w:rsidP="006D747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6D7475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75" w:rsidRPr="006D7475" w:rsidRDefault="006D7475" w:rsidP="006D747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6D7475" w:rsidRPr="006D7475" w:rsidRDefault="006D7475" w:rsidP="006D747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6D7475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6D7475" w:rsidRPr="006D7475" w:rsidRDefault="006D7475" w:rsidP="006D747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6D747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475" w:rsidRPr="006D7475" w:rsidRDefault="006D7475" w:rsidP="006D7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D74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D7475" w:rsidRPr="006D7475" w:rsidRDefault="006D7475" w:rsidP="006D74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D747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D747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6D7475" w:rsidRPr="006D7475" w:rsidRDefault="006D7475" w:rsidP="006D747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D747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6D7475" w:rsidRPr="006D7475" w:rsidRDefault="006D7475" w:rsidP="006D74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6D747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475" w:rsidRPr="006D7475" w:rsidRDefault="006D7475" w:rsidP="006D74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D74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23.09.2022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Zk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J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rCUWZN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6D7475" w:rsidRPr="006D7475" w:rsidRDefault="006D7475" w:rsidP="006D74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D7475">
                        <w:rPr>
                          <w:rFonts w:ascii="Times New Roman" w:hAnsi="Times New Roman" w:cs="Times New Roman"/>
                          <w:sz w:val="24"/>
                        </w:rPr>
                        <w:t>23.09.2022</w:t>
                      </w:r>
                    </w:p>
                  </w:txbxContent>
                </v:textbox>
              </v:rect>
            </w:pict>
          </mc:Fallback>
        </mc:AlternateContent>
      </w:r>
      <w:r w:rsidRPr="006D747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475" w:rsidRPr="006D7475" w:rsidRDefault="006D7475" w:rsidP="006D74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E2Q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iG93Sdy6LCyCwkkAw4CJMPzhUUr3BqINJkmL9ekkVw6h+&#10;IuATxCEhdvQ4gQxGEQhqVzPf1VCRg6sUG4zWx4lZj6tlq/iigkihK5WQx/BxSu5IfZPV5rvBtHDY&#10;NpPNjqNd2VndzN/DX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QCFZhN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6D7475" w:rsidRPr="006D7475" w:rsidRDefault="006D7475" w:rsidP="006D74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6D7475" w:rsidRPr="006D7475" w:rsidRDefault="006D7475" w:rsidP="006D747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6D747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6D7475" w:rsidRPr="006D7475" w:rsidRDefault="006D7475" w:rsidP="006D7475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998" w:rsidRPr="004E5998" w:rsidRDefault="004E5998" w:rsidP="004E5998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комунальному підприємству по будівництву, ремонту та експлуатації доріг виконавчого комітету Хмельницької міської ради на списання з балансу основних засобів шляхом ліквідації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Pr="004E5998" w:rsidRDefault="004E5998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 пропозицію виконавчого комітету Хмельницької міської ради,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13 сесії Хмельницької міської ради від 14.12.2011р. №4 зі змінами, керуючись Законом України «Про місцеве самоврядування в Україні», міська рада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998" w:rsidRP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4E5998" w:rsidRDefault="004E5998" w:rsidP="004E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3"/>
      <w:bookmarkEnd w:id="0"/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Надати дозвіл комунальному підприємству по будівництву, ремонту та експлуатації доріг виконавчого комітету Хмельницької міської ради на списання з балансу основних засобів шляхом ліквідації, як непридатних для подальшого використання згідно з додатком.</w:t>
      </w:r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4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таменту інфраструктури міста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Новачка</w:t>
      </w:r>
      <w:proofErr w:type="spellEnd"/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, комунальне підприємство по будівництву, ремонту та експлуатації доріг виконавчого комітету Хмельницької міської ради.</w:t>
      </w:r>
    </w:p>
    <w:p w:rsidR="004E5998" w:rsidRPr="004E5998" w:rsidRDefault="00092E59" w:rsidP="004E59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bookmark5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E5998" w:rsidRPr="004E599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40A5D" w:rsidRPr="004E5998" w:rsidRDefault="00C40A5D" w:rsidP="004E5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СИМЧИШИН</w:t>
      </w: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32422" w:rsidSect="00632422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6D7475" w:rsidRPr="006D7475" w:rsidRDefault="006D7475" w:rsidP="006D747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6D7475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lastRenderedPageBreak/>
        <w:t>Додаток</w:t>
      </w:r>
    </w:p>
    <w:p w:rsidR="006D7475" w:rsidRPr="006D7475" w:rsidRDefault="006D7475" w:rsidP="006D747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6D7475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:rsidR="006D7475" w:rsidRPr="006D7475" w:rsidRDefault="006D7475" w:rsidP="006D747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6D7475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від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 xml:space="preserve"> 23.09.2022 року №20</w:t>
      </w:r>
    </w:p>
    <w:p w:rsidR="00092E59" w:rsidRDefault="004E5998" w:rsidP="0009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ПЕРЕЛІК</w:t>
      </w:r>
    </w:p>
    <w:p w:rsidR="004E5998" w:rsidRPr="00092E59" w:rsidRDefault="004E5998" w:rsidP="0009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основних засобів, які обліковуються на балансі комунального під</w:t>
      </w:r>
      <w:r w:rsidR="00092E59">
        <w:rPr>
          <w:rFonts w:ascii="Times New Roman" w:hAnsi="Times New Roman" w:cs="Times New Roman"/>
          <w:sz w:val="24"/>
          <w:szCs w:val="24"/>
        </w:rPr>
        <w:t>приємства по будівництву, ремонт</w:t>
      </w:r>
      <w:r w:rsidRPr="00092E59">
        <w:rPr>
          <w:rFonts w:ascii="Times New Roman" w:hAnsi="Times New Roman" w:cs="Times New Roman"/>
          <w:sz w:val="24"/>
          <w:szCs w:val="24"/>
        </w:rPr>
        <w:t>у та експлуатації доріг</w:t>
      </w:r>
      <w:r w:rsidR="00092E59">
        <w:rPr>
          <w:rFonts w:ascii="Times New Roman" w:hAnsi="Times New Roman" w:cs="Times New Roman"/>
          <w:sz w:val="24"/>
          <w:szCs w:val="24"/>
        </w:rPr>
        <w:t xml:space="preserve"> </w:t>
      </w:r>
      <w:r w:rsidRPr="00092E59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092E59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Pr="00092E59">
        <w:rPr>
          <w:rFonts w:ascii="Times New Roman" w:hAnsi="Times New Roman" w:cs="Times New Roman"/>
          <w:sz w:val="24"/>
          <w:szCs w:val="24"/>
        </w:rPr>
        <w:t xml:space="preserve"> та підлягають списанню шляхом ліквідації як неприда</w:t>
      </w:r>
      <w:r w:rsidR="00092E59">
        <w:rPr>
          <w:rFonts w:ascii="Times New Roman" w:hAnsi="Times New Roman" w:cs="Times New Roman"/>
          <w:sz w:val="24"/>
          <w:szCs w:val="24"/>
        </w:rPr>
        <w:t>тні для подальшого використання</w:t>
      </w:r>
    </w:p>
    <w:tbl>
      <w:tblPr>
        <w:tblOverlap w:val="never"/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278"/>
        <w:gridCol w:w="1128"/>
        <w:gridCol w:w="1421"/>
        <w:gridCol w:w="854"/>
        <w:gridCol w:w="708"/>
        <w:gridCol w:w="850"/>
        <w:gridCol w:w="1709"/>
        <w:gridCol w:w="1277"/>
        <w:gridCol w:w="1555"/>
        <w:gridCol w:w="1430"/>
        <w:gridCol w:w="1277"/>
      </w:tblGrid>
      <w:tr w:rsidR="004E5998" w:rsidRPr="00092E59" w:rsidTr="006D7475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FFFFFF"/>
            <w:vAlign w:val="center"/>
          </w:tcPr>
          <w:p w:rsidR="00092E59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№</w:t>
            </w:r>
          </w:p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з/п</w:t>
            </w:r>
          </w:p>
        </w:tc>
        <w:tc>
          <w:tcPr>
            <w:tcW w:w="2278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Найменування об’єкта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4E5998" w:rsidRPr="00092E59" w:rsidRDefault="006D7475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Рік випуску (побудови</w:t>
            </w:r>
            <w:r w:rsidR="004E5998" w:rsidRPr="00092E5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Реєстраційний номер</w:t>
            </w:r>
          </w:p>
        </w:tc>
        <w:tc>
          <w:tcPr>
            <w:tcW w:w="2412" w:type="dxa"/>
            <w:gridSpan w:val="3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Номер об’єкта</w:t>
            </w:r>
          </w:p>
        </w:tc>
        <w:tc>
          <w:tcPr>
            <w:tcW w:w="1709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Інформація про проведення модернізації, добудови, дообладнання, реконструкції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Вартість здійснених капітальних інвестицій, гривень</w:t>
            </w:r>
          </w:p>
        </w:tc>
        <w:tc>
          <w:tcPr>
            <w:tcW w:w="1555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Первісна (переоцінена) вартість, гривень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Сума нарахова</w:t>
            </w:r>
            <w:r w:rsidR="004E5998" w:rsidRPr="00092E59">
              <w:rPr>
                <w:rFonts w:ascii="Times New Roman" w:hAnsi="Times New Roman" w:cs="Times New Roman"/>
                <w:szCs w:val="24"/>
              </w:rPr>
              <w:t>ного зносу, гривень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2E59">
              <w:rPr>
                <w:rFonts w:ascii="Times New Roman" w:hAnsi="Times New Roman" w:cs="Times New Roman"/>
                <w:szCs w:val="24"/>
              </w:rPr>
              <w:t>Балансова (залишкова</w:t>
            </w:r>
            <w:r w:rsidR="006D7475">
              <w:rPr>
                <w:rFonts w:ascii="Times New Roman" w:hAnsi="Times New Roman" w:cs="Times New Roman"/>
                <w:szCs w:val="24"/>
              </w:rPr>
              <w:t>)</w:t>
            </w:r>
            <w:r w:rsidRPr="00092E59">
              <w:rPr>
                <w:rFonts w:ascii="Times New Roman" w:hAnsi="Times New Roman" w:cs="Times New Roman"/>
                <w:szCs w:val="24"/>
              </w:rPr>
              <w:t xml:space="preserve"> вартість, гривень</w:t>
            </w:r>
          </w:p>
        </w:tc>
      </w:tr>
      <w:tr w:rsidR="004E5998" w:rsidRPr="00092E59" w:rsidTr="006D7475">
        <w:trPr>
          <w:trHeight w:val="20"/>
          <w:jc w:val="center"/>
        </w:trPr>
        <w:tc>
          <w:tcPr>
            <w:tcW w:w="552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тарний номер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заводський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тний</w:t>
            </w:r>
          </w:p>
        </w:tc>
        <w:tc>
          <w:tcPr>
            <w:tcW w:w="1709" w:type="dxa"/>
            <w:vMerge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98" w:rsidRPr="00092E59" w:rsidTr="006D7475">
        <w:trPr>
          <w:trHeight w:val="20"/>
          <w:jc w:val="center"/>
        </w:trPr>
        <w:tc>
          <w:tcPr>
            <w:tcW w:w="552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5998" w:rsidRPr="00092E59" w:rsidTr="006D7475">
        <w:trPr>
          <w:trHeight w:val="2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Мотокаток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ДУ-50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21509,00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21509,00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998" w:rsidRPr="00092E59" w:rsidTr="006D7475">
        <w:trPr>
          <w:trHeight w:val="20"/>
          <w:jc w:val="center"/>
        </w:trPr>
        <w:tc>
          <w:tcPr>
            <w:tcW w:w="552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Автомобіль ZYL 496110</w:t>
            </w:r>
          </w:p>
        </w:tc>
        <w:tc>
          <w:tcPr>
            <w:tcW w:w="112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21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ВХ6856ВС</w:t>
            </w:r>
          </w:p>
        </w:tc>
        <w:tc>
          <w:tcPr>
            <w:tcW w:w="854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shd w:val="clear" w:color="auto" w:fill="FFFFFF"/>
          </w:tcPr>
          <w:p w:rsidR="004E5998" w:rsidRPr="00092E59" w:rsidRDefault="00092E59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34731,</w:t>
            </w:r>
            <w:r w:rsidR="004E5998" w:rsidRPr="00092E5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30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34731,88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E5998" w:rsidRPr="00092E59" w:rsidTr="006D7475">
        <w:trPr>
          <w:trHeight w:val="20"/>
          <w:jc w:val="center"/>
        </w:trPr>
        <w:tc>
          <w:tcPr>
            <w:tcW w:w="2830" w:type="dxa"/>
            <w:gridSpan w:val="2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gridSpan w:val="7"/>
            <w:shd w:val="clear" w:color="auto" w:fill="FFFFFF"/>
            <w:vAlign w:val="bottom"/>
          </w:tcPr>
          <w:p w:rsidR="004E5998" w:rsidRPr="00092E59" w:rsidRDefault="00092E59" w:rsidP="00092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56240,88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4E5998" w:rsidRPr="00092E59" w:rsidRDefault="004E5998" w:rsidP="00092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b/>
                <w:sz w:val="24"/>
                <w:szCs w:val="24"/>
              </w:rPr>
              <w:t>56240,88</w:t>
            </w:r>
          </w:p>
        </w:tc>
        <w:tc>
          <w:tcPr>
            <w:tcW w:w="1277" w:type="dxa"/>
            <w:shd w:val="clear" w:color="auto" w:fill="FFFFFF"/>
          </w:tcPr>
          <w:p w:rsidR="004E5998" w:rsidRPr="00092E59" w:rsidRDefault="004E5998" w:rsidP="0009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998" w:rsidRPr="00092E59" w:rsidRDefault="004E5998" w:rsidP="00092E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32422" w:rsidRPr="00092E59" w:rsidRDefault="00632422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E59">
        <w:rPr>
          <w:rFonts w:ascii="Times New Roman" w:hAnsi="Times New Roman" w:cs="Times New Roman"/>
          <w:sz w:val="24"/>
          <w:szCs w:val="24"/>
        </w:rPr>
        <w:t>С</w:t>
      </w:r>
      <w:r w:rsidR="00632422" w:rsidRPr="00092E59">
        <w:rPr>
          <w:rFonts w:ascii="Times New Roman" w:hAnsi="Times New Roman" w:cs="Times New Roman"/>
          <w:sz w:val="24"/>
          <w:szCs w:val="24"/>
        </w:rPr>
        <w:t>екретар міської ради</w:t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092E59">
        <w:rPr>
          <w:rFonts w:ascii="Times New Roman" w:hAnsi="Times New Roman" w:cs="Times New Roman"/>
          <w:sz w:val="24"/>
          <w:szCs w:val="24"/>
        </w:rPr>
        <w:tab/>
      </w:r>
      <w:r w:rsidR="00632422" w:rsidRPr="00092E59">
        <w:rPr>
          <w:rFonts w:ascii="Times New Roman" w:hAnsi="Times New Roman" w:cs="Times New Roman"/>
          <w:sz w:val="24"/>
          <w:szCs w:val="24"/>
        </w:rPr>
        <w:t>В.</w:t>
      </w:r>
      <w:r w:rsidRPr="00092E59">
        <w:rPr>
          <w:rFonts w:ascii="Times New Roman" w:hAnsi="Times New Roman" w:cs="Times New Roman"/>
          <w:sz w:val="24"/>
          <w:szCs w:val="24"/>
        </w:rPr>
        <w:t>ДІДЕНКО</w:t>
      </w: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092E59" w:rsidRDefault="008C531D" w:rsidP="00092E59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2E59" w:rsidRDefault="004E5998" w:rsidP="00092E59">
      <w:pPr>
        <w:pStyle w:val="1"/>
        <w:spacing w:after="0"/>
        <w:ind w:left="708"/>
        <w:rPr>
          <w:sz w:val="24"/>
          <w:szCs w:val="24"/>
          <w:lang w:val="uk-UA"/>
        </w:rPr>
      </w:pPr>
      <w:r w:rsidRPr="00092E59">
        <w:rPr>
          <w:sz w:val="24"/>
          <w:szCs w:val="24"/>
          <w:lang w:val="uk-UA"/>
        </w:rPr>
        <w:t>В.о. директор</w:t>
      </w:r>
      <w:r w:rsidR="006D7475">
        <w:rPr>
          <w:sz w:val="24"/>
          <w:szCs w:val="24"/>
          <w:lang w:val="uk-UA"/>
        </w:rPr>
        <w:t>а</w:t>
      </w:r>
      <w:bookmarkStart w:id="3" w:name="_GoBack"/>
      <w:bookmarkEnd w:id="3"/>
      <w:r w:rsidRPr="00092E59">
        <w:rPr>
          <w:sz w:val="24"/>
          <w:szCs w:val="24"/>
          <w:lang w:val="uk-UA"/>
        </w:rPr>
        <w:t xml:space="preserve"> комунально</w:t>
      </w:r>
      <w:r w:rsidR="00092E59">
        <w:rPr>
          <w:sz w:val="24"/>
          <w:szCs w:val="24"/>
          <w:lang w:val="uk-UA"/>
        </w:rPr>
        <w:t>го підприємства по будівництву,</w:t>
      </w:r>
    </w:p>
    <w:p w:rsidR="004E5998" w:rsidRPr="00092E59" w:rsidRDefault="004E5998" w:rsidP="00092E59">
      <w:pPr>
        <w:pStyle w:val="1"/>
        <w:spacing w:after="0"/>
        <w:ind w:left="708"/>
        <w:rPr>
          <w:sz w:val="24"/>
          <w:szCs w:val="24"/>
          <w:lang w:val="uk-UA"/>
        </w:rPr>
      </w:pPr>
      <w:r w:rsidRPr="00092E59">
        <w:rPr>
          <w:sz w:val="24"/>
          <w:szCs w:val="24"/>
          <w:lang w:val="uk-UA"/>
        </w:rPr>
        <w:t>ремонту та експлуатації доріг виконавчого комітету Хмельницької міської ради</w:t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632422" w:rsidRPr="00092E59">
        <w:rPr>
          <w:rFonts w:eastAsiaTheme="minorEastAsia"/>
          <w:sz w:val="24"/>
          <w:szCs w:val="24"/>
          <w:lang w:val="uk-UA" w:eastAsia="ru-RU"/>
        </w:rPr>
        <w:tab/>
      </w:r>
      <w:r w:rsidR="00092E59">
        <w:rPr>
          <w:rFonts w:eastAsiaTheme="minorEastAsia"/>
          <w:sz w:val="24"/>
          <w:szCs w:val="24"/>
          <w:lang w:val="uk-UA" w:eastAsia="ru-RU"/>
        </w:rPr>
        <w:tab/>
      </w:r>
      <w:r w:rsidR="00092E59">
        <w:rPr>
          <w:color w:val="000000"/>
          <w:sz w:val="24"/>
          <w:szCs w:val="24"/>
          <w:lang w:val="uk-UA"/>
        </w:rPr>
        <w:t>В.</w:t>
      </w:r>
      <w:r w:rsidRPr="00092E59">
        <w:rPr>
          <w:color w:val="000000"/>
          <w:sz w:val="24"/>
          <w:szCs w:val="24"/>
          <w:lang w:val="uk-UA"/>
        </w:rPr>
        <w:t>ШВАЄНКО</w:t>
      </w:r>
    </w:p>
    <w:sectPr w:rsidR="004E5998" w:rsidRPr="00092E59" w:rsidSect="006D7475">
      <w:pgSz w:w="16838" w:h="11906" w:orient="landscape"/>
      <w:pgMar w:top="851" w:right="851" w:bottom="8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494B"/>
    <w:multiLevelType w:val="hybridMultilevel"/>
    <w:tmpl w:val="2892B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75E7"/>
    <w:multiLevelType w:val="multilevel"/>
    <w:tmpl w:val="C50E2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5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2E59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2E1A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4E5998"/>
    <w:rsid w:val="005114B8"/>
    <w:rsid w:val="005258FB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32422"/>
    <w:rsid w:val="00663134"/>
    <w:rsid w:val="0068218C"/>
    <w:rsid w:val="00694FFE"/>
    <w:rsid w:val="006976AB"/>
    <w:rsid w:val="006A7F30"/>
    <w:rsid w:val="006D2C8C"/>
    <w:rsid w:val="006D7475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4580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531D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0A5D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0768D-0974-4DA8-914D-6B9665B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5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A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A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5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C4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_"/>
    <w:basedOn w:val="a0"/>
    <w:link w:val="1"/>
    <w:rsid w:val="004E599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4E5998"/>
    <w:pPr>
      <w:widowControl w:val="0"/>
      <w:spacing w:after="26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2</cp:revision>
  <cp:lastPrinted>2022-08-11T12:37:00Z</cp:lastPrinted>
  <dcterms:created xsi:type="dcterms:W3CDTF">2022-10-01T19:07:00Z</dcterms:created>
  <dcterms:modified xsi:type="dcterms:W3CDTF">2022-10-01T19:07:00Z</dcterms:modified>
</cp:coreProperties>
</file>