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178" w:rsidRPr="00D61D40" w:rsidRDefault="00450178" w:rsidP="00450178">
      <w:pPr>
        <w:jc w:val="center"/>
        <w:rPr>
          <w:rFonts w:hint="eastAsia"/>
          <w:color w:val="000000"/>
          <w:kern w:val="2"/>
          <w:lang w:val="uk-UA" w:eastAsia="zh-CN"/>
        </w:rPr>
      </w:pPr>
      <w:r w:rsidRPr="00D61D40">
        <w:rPr>
          <w:noProof/>
          <w:color w:val="000000"/>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50178" w:rsidRPr="00D61D40" w:rsidRDefault="00450178" w:rsidP="00450178">
      <w:pPr>
        <w:jc w:val="center"/>
        <w:rPr>
          <w:rFonts w:hint="eastAsia"/>
          <w:color w:val="000000"/>
          <w:sz w:val="16"/>
          <w:szCs w:val="16"/>
          <w:lang w:val="uk-UA" w:eastAsia="zh-CN"/>
        </w:rPr>
      </w:pPr>
    </w:p>
    <w:p w:rsidR="00450178" w:rsidRPr="00D61D40" w:rsidRDefault="00450178" w:rsidP="00450178">
      <w:pPr>
        <w:jc w:val="center"/>
        <w:rPr>
          <w:rFonts w:hint="eastAsia"/>
          <w:color w:val="000000"/>
          <w:sz w:val="30"/>
          <w:szCs w:val="30"/>
          <w:lang w:val="uk-UA" w:eastAsia="zh-CN"/>
        </w:rPr>
      </w:pPr>
      <w:r w:rsidRPr="00D61D40">
        <w:rPr>
          <w:b/>
          <w:bCs/>
          <w:color w:val="000000"/>
          <w:sz w:val="30"/>
          <w:szCs w:val="30"/>
          <w:lang w:val="uk-UA" w:eastAsia="zh-CN"/>
        </w:rPr>
        <w:t>ХМЕЛЬНИЦЬКА МІСЬКА РАДА</w:t>
      </w:r>
    </w:p>
    <w:p w:rsidR="00450178" w:rsidRPr="00D61D40" w:rsidRDefault="00450178" w:rsidP="00450178">
      <w:pPr>
        <w:jc w:val="center"/>
        <w:rPr>
          <w:rFonts w:hint="eastAsia"/>
          <w:b/>
          <w:color w:val="000000"/>
          <w:sz w:val="36"/>
          <w:szCs w:val="30"/>
          <w:lang w:val="uk-UA" w:eastAsia="zh-CN"/>
        </w:rPr>
      </w:pPr>
      <w:r w:rsidRPr="00D61D40">
        <w:rPr>
          <w:noProof/>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178" w:rsidRPr="00C43D98" w:rsidRDefault="00450178" w:rsidP="00450178">
                            <w:pPr>
                              <w:jc w:val="center"/>
                              <w:rPr>
                                <w:rFonts w:hint="eastAsia"/>
                                <w:b/>
                                <w:lang w:val="uk-UA"/>
                              </w:rPr>
                            </w:pPr>
                            <w:r w:rsidRPr="00C43D98">
                              <w:rPr>
                                <w:b/>
                                <w:lang w:val="uk-UA"/>
                              </w:rPr>
                              <w:t xml:space="preserve">позачергової двадцять </w:t>
                            </w:r>
                            <w:r>
                              <w:rPr>
                                <w:b/>
                                <w:lang w:val="uk-UA"/>
                              </w:rPr>
                              <w:t>другої</w:t>
                            </w:r>
                            <w:r w:rsidRPr="00C43D98">
                              <w:rPr>
                                <w:b/>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KI1wIAAMMFAAAOAAAAZHJzL2Uyb0RvYy54bWysVNtu1DAQfUfiHyy/p7k0e0nUbNXuBSEV&#10;qFT4AG/ibCwSO9jezRaEhMQrEp/AR/CCuPQbsn/E2HtvXxCQB8v2jGfOmTmZs/NlVaIFlYoJnmD/&#10;xMOI8lRkjM8S/OrlxOljpDThGSkFpwm+pQqfDx4/OmvqmAaiEGVGJYIgXMVNneBC6zp2XZUWtCLq&#10;RNSUgzEXsiIajnLmZpI0EL0q3cDzum4jZFZLkVKl4Ha0NuKBjZ/nNNUv8lxRjcoEAzZtV2nXqVnd&#10;wRmJZ5LUBUs3MMhfoKgI45B0F2pENEFzyR6EqlgqhRK5PklF5Yo8Zym1HICN791jc1OQmlouUBxV&#10;78qk/l/Y9PniWiKWQe+gPJxU0KP2y+rD6nP7s71bfWy/tnftj9Wn9lf7rf2OwAkq1tQqhoc39bU0&#10;nFV9JdLXCnExLAif0QspRVNQkgFO3/i7Rw/MQcFTNG2eiQzykbkWtnjLXFYmIJQFLW2Pbnc9okuN&#10;Urg8Db0o6gDWFGynYRB5FpJL4u3rWir9hIoKmU2CJWjARieLK6UNGhJvXUwyLiasLK0OSn50AY7r&#10;G8gNT43NoLBtfRd50bg/7odOGHTHTuiNRs7FZBg63Ynf64xOR8PhyH9v8vphXLAso9yk2UrMD/+s&#10;hRuxr8WxE5kSJctMOANJydl0WEq0ICDxif1szcGyd3OPYdgiAJd7lPwg9C6DyJl0+z0nnIQdJ+p5&#10;fcfzo8uo64VROJocU7pinP47JdQkOOoEHdulA9D3uHn2e8iNxBXTMERKViW4v3MisZHgmGe2tZqw&#10;cr0/KIWBvy8FtHvbaCtYo9G11vVyuoQoRrhTkd2CdKUAZYEIYfLBphDyLUYNTJEEqzdzIilG5VMO&#10;8o/8MDRjxx7CTi+Agzy0TA8thKcQKsEao/V2qNejal5LNisgk29rxMUF/DI5s2reo9r8aDApLKnN&#10;VDOj6PBsvfazd/Ab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WH+iiNcCAADDBQAADgAAAAAAAAAAAAAAAAAuAgAA&#10;ZHJzL2Uyb0RvYy54bWxQSwECLQAUAAYACAAAACEAfJSNDuEAAAAJAQAADwAAAAAAAAAAAAAAAAAx&#10;BQAAZHJzL2Rvd25yZXYueG1sUEsFBgAAAAAEAAQA8wAAAD8GAAAAAA==&#10;" filled="f" stroked="f">
                <v:textbox>
                  <w:txbxContent>
                    <w:p w:rsidR="00450178" w:rsidRPr="00C43D98" w:rsidRDefault="00450178" w:rsidP="00450178">
                      <w:pPr>
                        <w:jc w:val="center"/>
                        <w:rPr>
                          <w:b/>
                          <w:lang w:val="uk-UA"/>
                        </w:rPr>
                      </w:pPr>
                      <w:r w:rsidRPr="00C43D98">
                        <w:rPr>
                          <w:b/>
                          <w:lang w:val="uk-UA"/>
                        </w:rPr>
                        <w:t xml:space="preserve">позачергової двадцять </w:t>
                      </w:r>
                      <w:r>
                        <w:rPr>
                          <w:b/>
                          <w:lang w:val="uk-UA"/>
                        </w:rPr>
                        <w:t>другої</w:t>
                      </w:r>
                      <w:r w:rsidRPr="00C43D98">
                        <w:rPr>
                          <w:b/>
                          <w:lang w:val="uk-UA"/>
                        </w:rPr>
                        <w:t xml:space="preserve"> сесії</w:t>
                      </w:r>
                    </w:p>
                  </w:txbxContent>
                </v:textbox>
              </v:rect>
            </w:pict>
          </mc:Fallback>
        </mc:AlternateContent>
      </w:r>
      <w:r w:rsidRPr="00D61D40">
        <w:rPr>
          <w:b/>
          <w:color w:val="000000"/>
          <w:sz w:val="36"/>
          <w:szCs w:val="30"/>
          <w:lang w:val="uk-UA" w:eastAsia="zh-CN"/>
        </w:rPr>
        <w:t>РІШЕННЯ</w:t>
      </w:r>
    </w:p>
    <w:p w:rsidR="00450178" w:rsidRPr="00D61D40" w:rsidRDefault="00450178" w:rsidP="00450178">
      <w:pPr>
        <w:jc w:val="center"/>
        <w:rPr>
          <w:rFonts w:hint="eastAsia"/>
          <w:b/>
          <w:bCs/>
          <w:color w:val="000000"/>
          <w:sz w:val="36"/>
          <w:szCs w:val="30"/>
          <w:lang w:val="uk-UA" w:eastAsia="zh-CN"/>
        </w:rPr>
      </w:pPr>
      <w:r w:rsidRPr="00D61D40">
        <w:rPr>
          <w:b/>
          <w:color w:val="000000"/>
          <w:sz w:val="36"/>
          <w:szCs w:val="30"/>
          <w:lang w:val="uk-UA" w:eastAsia="zh-CN"/>
        </w:rPr>
        <w:t>______________________________</w:t>
      </w:r>
    </w:p>
    <w:p w:rsidR="00450178" w:rsidRPr="00D61D40" w:rsidRDefault="00450178" w:rsidP="00450178">
      <w:pPr>
        <w:rPr>
          <w:rFonts w:hint="eastAsia"/>
          <w:color w:val="000000"/>
          <w:lang w:val="uk-UA" w:eastAsia="zh-CN"/>
        </w:rPr>
      </w:pPr>
      <w:r w:rsidRPr="00D61D40">
        <w:rPr>
          <w:noProof/>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178" w:rsidRPr="00FD074D" w:rsidRDefault="00450178" w:rsidP="00450178">
                            <w:pPr>
                              <w:rPr>
                                <w:rFonts w:hint="eastAsia"/>
                              </w:rPr>
                            </w:pPr>
                            <w:r>
                              <w:t>2</w:t>
                            </w:r>
                            <w:r>
                              <w:rPr>
                                <w:lang w:val="uk-UA"/>
                              </w:rPr>
                              <w:t>1</w:t>
                            </w:r>
                            <w:r>
                              <w:t>.12</w:t>
                            </w:r>
                            <w:r w:rsidRPr="00FD074D">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X2Q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gjTmpoUfd59X71qfvR3aw+dF+6m+776mP3s/vafUORqVfbqBieXTYX&#10;0iBWzbnIXinExbgkfE5PpRRtSUkOWfrG3j14YAQFT9GsfSpyCEcWWtjSLQtZG4dQFLS0HbredYgu&#10;Ncrg0u/7UdCDRmagCwb9IOjZECTevm6k0o+pqJE5JFgCA6x3cnWutMmGxFsTE4yLKasqy4KKH1yA&#10;4foGYsNTozNZ2Ka+jbxoMpwMQycM+hMn9NLUOZ2OQ6c/9Qe99FE6Hqf+OxPXD+OS5TnlJsyWYH74&#10;Zw3cUH1NjR3FlKhYbtyZlJScz8aVRFcECD61a1OQPTP3MA1bBMByB5IfhN5ZEDnT/nDghNOw50QD&#10;b+h4fnQW9b0wCtPpIaRzxum/Q0ItcK8HfbRwfovNs+s+NhLXTMMIqVid4OHOiMSGghOe29Zqwqr1&#10;ea8UJv3bUkC7t422hDUcXXNdL2dL+0Msmw1/ZyK/BgZLAQQDLsL4g0Mp5BuMWhglCVavF0RSjKon&#10;HH5B5IehmT1WCHuDAAS5r5ntawjPwFWCNUbr41iv59WikWxeQiTfloqLU/g5BbOkvs1q899gXFhs&#10;m9Fm5tG+bK1uB/DoFwA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Dk6+GX2QIAAMgFAAAOAAAAAAAAAAAAAAAAAC4CAABk&#10;cnMvZTJvRG9jLnhtbFBLAQItABQABgAIAAAAIQCy8mLz3gAAAAcBAAAPAAAAAAAAAAAAAAAAADMF&#10;AABkcnMvZG93bnJldi54bWxQSwUGAAAAAAQABADzAAAAPgYAAAAA&#10;" filled="f" stroked="f">
                <v:textbox>
                  <w:txbxContent>
                    <w:p w:rsidR="00450178" w:rsidRPr="00FD074D" w:rsidRDefault="00450178" w:rsidP="00450178">
                      <w:r>
                        <w:t>2</w:t>
                      </w:r>
                      <w:r>
                        <w:rPr>
                          <w:lang w:val="uk-UA"/>
                        </w:rPr>
                        <w:t>1</w:t>
                      </w:r>
                      <w:r>
                        <w:t>.12</w:t>
                      </w:r>
                      <w:r w:rsidRPr="00FD074D">
                        <w:t>.2022</w:t>
                      </w:r>
                    </w:p>
                  </w:txbxContent>
                </v:textbox>
              </v:rect>
            </w:pict>
          </mc:Fallback>
        </mc:AlternateContent>
      </w:r>
      <w:r w:rsidRPr="00D61D40">
        <w:rPr>
          <w:noProof/>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178" w:rsidRPr="00B4383D" w:rsidRDefault="00B4383D" w:rsidP="00450178">
                            <w:pPr>
                              <w:rPr>
                                <w:rFonts w:hint="eastAsia"/>
                                <w:lang w:val="en-US"/>
                              </w:rPr>
                            </w:pPr>
                            <w:r>
                              <w:rPr>
                                <w:lang w:val="uk-UA"/>
                              </w:rPr>
                              <w:t>5</w:t>
                            </w:r>
                            <w:r>
                              <w:rPr>
                                <w:lang w:val="en-US"/>
                              </w:rPr>
                              <w:t>5</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bK2AIAAMc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CQaiOKmBou7z6v3qU/eju1l96L50N9331cfuZ/e1+4aGpl9to2K4dtlc&#10;SINYNecie6UQF+OS8Dk9k1K0JSU5VOkbf/fggtkouIpm7VORQzqy0MK2blnI2gSEpqClZeh6xxBd&#10;apTBYc8Pj3vAYwamYNAPgp7NQOLt5UYq/ZiKGplFgiUIwAYnV+dKm2JIvHUxubiYsqqyIqj4wQE4&#10;rk8gNVw1NlOE5fRt5EWT4WQYOmHQnzihl6bO2XQcOv2pP+ilx+l4nPrvTF4/jEuW55SbNFt9+eGf&#10;8bdR+loZO4UpUbHchDMlKTmfjSuJrgjoe2q/TUP23NzDMmwTAMsdSH4Qeo+CyJn2hwMnnIY9Jxp4&#10;Q8fzo0dR3wujMJ0eQjpnnP47JNQmOOoBjxbOb7F59ruPjcQ10zBBKlaDhHdOJDYKnPDcUqsJq9br&#10;vVaY8m9bAXRvibZ6NRJdS10vZ0v7QAKT3ch3JvJrELAUIDDQIkw/WJRCvsGohUmSYPV6QSTFqHrC&#10;4RFEfhia0WM3YW8QwEbuW2b7FsIzCJVgjdF6OdbrcbVoJJuXkMm3reLiDB5Owayob6vaPDeYFhbb&#10;ZrKZcbS/t16383f0CwAA//8DAFBLAwQUAAYACAAAACEAIC2okd8AAAAIAQAADwAAAGRycy9kb3du&#10;cmV2LnhtbEyPT0vDQBTE74LfYXmCF7G79p8a81KkIBYRiqn2vM0+k2D2bZrdJvHbu570OMww85t0&#10;NdpG9NT52jHCzUSBIC6cqblEeN89Xd+B8EGz0Y1jQvgmD6vs/CzViXEDv1Gfh1LEEvaJRqhCaBMp&#10;fVGR1X7iWuLofbrO6hBlV0rT6SGW20ZOlVpKq2uOC5VuaV1R8ZWfLMJQbPv97vVZbq/2G8fHzXGd&#10;f7wgXl6Mjw8gAo3hLwy/+BEdssh0cCc2XjQIs/vpPEYRlgsQ0Z/fzqI+ICyUApml8v+B7AcAAP//&#10;AwBQSwECLQAUAAYACAAAACEAtoM4kv4AAADhAQAAEwAAAAAAAAAAAAAAAAAAAAAAW0NvbnRlbnRf&#10;VHlwZXNdLnhtbFBLAQItABQABgAIAAAAIQA4/SH/1gAAAJQBAAALAAAAAAAAAAAAAAAAAC8BAABf&#10;cmVscy8ucmVsc1BLAQItABQABgAIAAAAIQBSIebK2AIAAMcFAAAOAAAAAAAAAAAAAAAAAC4CAABk&#10;cnMvZTJvRG9jLnhtbFBLAQItABQABgAIAAAAIQAgLaiR3wAAAAgBAAAPAAAAAAAAAAAAAAAAADIF&#10;AABkcnMvZG93bnJldi54bWxQSwUGAAAAAAQABADzAAAAPgYAAAAA&#10;" filled="f" stroked="f">
                <v:textbox>
                  <w:txbxContent>
                    <w:p w:rsidR="00450178" w:rsidRPr="00B4383D" w:rsidRDefault="00B4383D" w:rsidP="00450178">
                      <w:pPr>
                        <w:rPr>
                          <w:rFonts w:hint="eastAsia"/>
                          <w:lang w:val="en-US"/>
                        </w:rPr>
                      </w:pPr>
                      <w:r>
                        <w:rPr>
                          <w:lang w:val="uk-UA"/>
                        </w:rPr>
                        <w:t>5</w:t>
                      </w:r>
                      <w:r>
                        <w:rPr>
                          <w:lang w:val="en-US"/>
                        </w:rPr>
                        <w:t>5</w:t>
                      </w:r>
                      <w:bookmarkStart w:id="1" w:name="_GoBack"/>
                      <w:bookmarkEnd w:id="1"/>
                    </w:p>
                  </w:txbxContent>
                </v:textbox>
              </v:rect>
            </w:pict>
          </mc:Fallback>
        </mc:AlternateContent>
      </w:r>
    </w:p>
    <w:p w:rsidR="00450178" w:rsidRPr="00D61D40" w:rsidRDefault="00450178" w:rsidP="00450178">
      <w:pPr>
        <w:rPr>
          <w:rFonts w:hint="eastAsia"/>
          <w:color w:val="000000"/>
          <w:lang w:val="uk-UA" w:eastAsia="zh-CN"/>
        </w:rPr>
      </w:pPr>
      <w:r w:rsidRPr="00D61D40">
        <w:rPr>
          <w:color w:val="000000"/>
          <w:lang w:val="uk-UA" w:eastAsia="zh-CN"/>
        </w:rPr>
        <w:t>від __________________________ № __________</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proofErr w:type="spellStart"/>
      <w:r w:rsidRPr="00D61D40">
        <w:rPr>
          <w:color w:val="000000"/>
          <w:lang w:val="uk-UA" w:eastAsia="zh-CN"/>
        </w:rPr>
        <w:t>м.Хмельницький</w:t>
      </w:r>
      <w:proofErr w:type="spellEnd"/>
    </w:p>
    <w:p w:rsidR="00450178" w:rsidRPr="00D61D40" w:rsidRDefault="00450178" w:rsidP="00450178">
      <w:pPr>
        <w:ind w:right="5386"/>
        <w:jc w:val="both"/>
        <w:rPr>
          <w:rFonts w:ascii="Times New Roman" w:hAnsi="Times New Roman" w:cs="Times New Roman"/>
          <w:lang w:val="uk-UA"/>
        </w:rPr>
      </w:pPr>
    </w:p>
    <w:p w:rsidR="00450178" w:rsidRPr="00D61D40" w:rsidRDefault="00450178" w:rsidP="00450178">
      <w:pPr>
        <w:ind w:right="5386"/>
        <w:jc w:val="both"/>
        <w:rPr>
          <w:rFonts w:ascii="Times New Roman" w:hAnsi="Times New Roman" w:cs="Times New Roman"/>
          <w:lang w:val="uk-UA"/>
        </w:rPr>
      </w:pPr>
      <w:r w:rsidRPr="00D61D40">
        <w:rPr>
          <w:rFonts w:ascii="Times New Roman" w:hAnsi="Times New Roman" w:cs="Times New Roman"/>
          <w:lang w:val="uk-UA"/>
        </w:rPr>
        <w:t>Про припинення права користування земельними ділянками, затвердження проекту землеустрою щодо відведення земельної ділянки, затвердження проектів землеустрою щодо відведення земельних ділянок зі зміною цільового призначення, технічних документацій із землеустрою щодо поділу земельних ділянок, надання земельних ділянок в оренду та постійне користування</w:t>
      </w:r>
    </w:p>
    <w:p w:rsidR="00450178" w:rsidRPr="00D61D40" w:rsidRDefault="00450178" w:rsidP="00450178">
      <w:pPr>
        <w:jc w:val="both"/>
        <w:rPr>
          <w:rFonts w:ascii="Times New Roman" w:hAnsi="Times New Roman" w:cs="Times New Roman"/>
          <w:lang w:val="uk-UA"/>
        </w:rPr>
      </w:pPr>
    </w:p>
    <w:p w:rsidR="00450178" w:rsidRPr="00D61D40" w:rsidRDefault="00450178" w:rsidP="00450178">
      <w:pPr>
        <w:jc w:val="both"/>
        <w:rPr>
          <w:rFonts w:ascii="Times New Roman" w:hAnsi="Times New Roman" w:cs="Times New Roman"/>
          <w:lang w:val="uk-UA"/>
        </w:rPr>
      </w:pPr>
    </w:p>
    <w:p w:rsidR="000C15DD" w:rsidRPr="00D61D40" w:rsidRDefault="000C15DD" w:rsidP="00450178">
      <w:pPr>
        <w:ind w:firstLine="567"/>
        <w:jc w:val="both"/>
        <w:rPr>
          <w:rFonts w:ascii="Times New Roman" w:hAnsi="Times New Roman" w:cs="Times New Roman"/>
          <w:lang w:val="uk-UA"/>
        </w:rPr>
      </w:pPr>
      <w:r w:rsidRPr="00D61D40">
        <w:rPr>
          <w:rFonts w:ascii="Times New Roman" w:hAnsi="Times New Roman" w:cs="Times New Roman"/>
          <w:lang w:val="uk-UA"/>
        </w:rPr>
        <w:t>Розглянувши пропозиці</w:t>
      </w:r>
      <w:r w:rsidR="006945E6" w:rsidRPr="00D61D40">
        <w:rPr>
          <w:rFonts w:ascii="Times New Roman" w:hAnsi="Times New Roman" w:cs="Times New Roman"/>
          <w:lang w:val="uk-UA"/>
        </w:rPr>
        <w:t>ю</w:t>
      </w:r>
      <w:r w:rsidRPr="00D61D40">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rsidR="000C15DD" w:rsidRPr="00D61D40" w:rsidRDefault="000C15DD" w:rsidP="000C15DD">
      <w:pPr>
        <w:pStyle w:val="a5"/>
        <w:tabs>
          <w:tab w:val="left" w:pos="708"/>
        </w:tabs>
        <w:spacing w:line="240" w:lineRule="auto"/>
        <w:ind w:right="-5"/>
        <w:rPr>
          <w:rFonts w:ascii="Times New Roman" w:hAnsi="Times New Roman" w:cs="Times New Roman"/>
          <w:lang w:val="uk-UA"/>
        </w:rPr>
      </w:pPr>
    </w:p>
    <w:p w:rsidR="000C15DD" w:rsidRPr="00D61D40" w:rsidRDefault="000C15DD" w:rsidP="000C15DD">
      <w:pPr>
        <w:pStyle w:val="a5"/>
        <w:tabs>
          <w:tab w:val="left" w:pos="708"/>
        </w:tabs>
        <w:spacing w:line="240" w:lineRule="auto"/>
        <w:ind w:right="-5"/>
        <w:rPr>
          <w:rFonts w:ascii="Times New Roman" w:hAnsi="Times New Roman" w:cs="Times New Roman"/>
          <w:lang w:val="uk-UA"/>
        </w:rPr>
      </w:pPr>
      <w:r w:rsidRPr="00D61D40">
        <w:rPr>
          <w:rFonts w:ascii="Times New Roman" w:hAnsi="Times New Roman" w:cs="Times New Roman"/>
          <w:lang w:val="uk-UA"/>
        </w:rPr>
        <w:t>ВИРІШИЛА:</w:t>
      </w:r>
    </w:p>
    <w:p w:rsidR="000C15DD" w:rsidRPr="00D61D40" w:rsidRDefault="000C15DD" w:rsidP="000C15DD">
      <w:pPr>
        <w:pStyle w:val="a5"/>
        <w:tabs>
          <w:tab w:val="left" w:pos="708"/>
        </w:tabs>
        <w:spacing w:line="240" w:lineRule="auto"/>
        <w:ind w:right="-5"/>
        <w:rPr>
          <w:rFonts w:ascii="Times New Roman" w:hAnsi="Times New Roman" w:cs="Times New Roman"/>
          <w:lang w:val="uk-UA"/>
        </w:rPr>
      </w:pPr>
    </w:p>
    <w:p w:rsidR="00797D5D" w:rsidRPr="00D61D40" w:rsidRDefault="00797D5D" w:rsidP="00450178">
      <w:pPr>
        <w:ind w:firstLine="567"/>
        <w:jc w:val="both"/>
        <w:rPr>
          <w:rFonts w:hint="eastAsia"/>
          <w:bCs/>
          <w:lang w:val="uk-UA" w:eastAsia="ru-RU"/>
        </w:rPr>
      </w:pPr>
      <w:r w:rsidRPr="00D61D40">
        <w:rPr>
          <w:rFonts w:ascii="Times New Roman" w:hAnsi="Times New Roman" w:cs="Times New Roman"/>
          <w:lang w:val="uk-UA"/>
        </w:rPr>
        <w:t xml:space="preserve">1. Затвердити проекти </w:t>
      </w:r>
      <w:r w:rsidRPr="00D61D40">
        <w:rPr>
          <w:color w:val="000000"/>
          <w:lang w:val="uk-UA"/>
        </w:rPr>
        <w:t>землеустрою щодо відведення земельних ділянок зі зміною цільового призначення з «01.</w:t>
      </w:r>
      <w:r w:rsidR="00450178" w:rsidRPr="00D61D40">
        <w:rPr>
          <w:color w:val="000000"/>
          <w:lang w:val="uk-UA"/>
        </w:rPr>
        <w:t>03-</w:t>
      </w:r>
      <w:r w:rsidRPr="00D61D40">
        <w:rPr>
          <w:color w:val="000000"/>
          <w:lang w:val="uk-UA"/>
        </w:rPr>
        <w:t>для ведення особистого селянського господарства, землі сільськогосподар</w:t>
      </w:r>
      <w:r w:rsidR="00450178" w:rsidRPr="00D61D40">
        <w:rPr>
          <w:color w:val="000000"/>
          <w:lang w:val="uk-UA"/>
        </w:rPr>
        <w:t>ського призначення» на «11.02-</w:t>
      </w:r>
      <w:r w:rsidRPr="00D61D40">
        <w:rPr>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D61D40">
        <w:rPr>
          <w:bCs/>
          <w:lang w:val="uk-UA" w:eastAsia="ru-RU"/>
        </w:rPr>
        <w:t xml:space="preserve"> землі промисловості, транспорту, зв’язку, енергетики, оборони та іншого призначення», які розташовані на території Хмельницької міської територіальної громади з кадастровими номерами:</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- 6825085100:01:004:0123 площею 1001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- 6825085100:01:004:0100 площею 2005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- 6825085100:01:004:0101 площею 1003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- 6825085100:01:004:0030 площею 1000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- 6825085100:01:004:0189 площею 989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- 6825085100:01:004:0120 площею 1033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- 6825085100:01:004:0150 площею 999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- 6810100000:33:002:0003 площею 1000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797D5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- 6825085100:01:004:0194 площею 2002 м</w:t>
      </w:r>
      <w:r w:rsidRPr="00D61D40">
        <w:rPr>
          <w:rFonts w:ascii="Times New Roman" w:hAnsi="Times New Roman" w:cs="Times New Roman"/>
          <w:vertAlign w:val="superscript"/>
          <w:lang w:val="uk-UA"/>
        </w:rPr>
        <w:t>2</w:t>
      </w:r>
      <w:r w:rsidRPr="00D61D40">
        <w:rPr>
          <w:rFonts w:ascii="Times New Roman" w:hAnsi="Times New Roman" w:cs="Times New Roman"/>
          <w:lang w:val="uk-UA"/>
        </w:rPr>
        <w:t>.</w:t>
      </w:r>
    </w:p>
    <w:p w:rsidR="000C15D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2</w:t>
      </w:r>
      <w:r w:rsidR="000C15DD" w:rsidRPr="00D61D40">
        <w:rPr>
          <w:rFonts w:ascii="Times New Roman" w:hAnsi="Times New Roman" w:cs="Times New Roman"/>
          <w:lang w:val="uk-UA"/>
        </w:rPr>
        <w:t>. Затвердити проект землеустрою щодо відведення земельн</w:t>
      </w:r>
      <w:r w:rsidR="006945E6" w:rsidRPr="00D61D40">
        <w:rPr>
          <w:rFonts w:ascii="Times New Roman" w:hAnsi="Times New Roman" w:cs="Times New Roman"/>
          <w:lang w:val="uk-UA"/>
        </w:rPr>
        <w:t>ої</w:t>
      </w:r>
      <w:r w:rsidR="000C15DD" w:rsidRPr="00D61D40">
        <w:rPr>
          <w:rFonts w:ascii="Times New Roman" w:hAnsi="Times New Roman" w:cs="Times New Roman"/>
          <w:lang w:val="uk-UA"/>
        </w:rPr>
        <w:t xml:space="preserve"> ділян</w:t>
      </w:r>
      <w:r w:rsidR="006945E6" w:rsidRPr="00D61D40">
        <w:rPr>
          <w:rFonts w:ascii="Times New Roman" w:hAnsi="Times New Roman" w:cs="Times New Roman"/>
          <w:lang w:val="uk-UA"/>
        </w:rPr>
        <w:t>ки</w:t>
      </w:r>
      <w:r w:rsidR="000C15DD" w:rsidRPr="00D61D40">
        <w:rPr>
          <w:rFonts w:ascii="Times New Roman" w:hAnsi="Times New Roman" w:cs="Times New Roman"/>
          <w:lang w:val="uk-UA"/>
        </w:rPr>
        <w:t xml:space="preserve"> та надати ї</w:t>
      </w:r>
      <w:r w:rsidR="006945E6" w:rsidRPr="00D61D40">
        <w:rPr>
          <w:rFonts w:ascii="Times New Roman" w:hAnsi="Times New Roman" w:cs="Times New Roman"/>
          <w:lang w:val="uk-UA"/>
        </w:rPr>
        <w:t>ї</w:t>
      </w:r>
      <w:r w:rsidR="000C15DD" w:rsidRPr="00D61D40">
        <w:rPr>
          <w:rFonts w:ascii="Times New Roman" w:hAnsi="Times New Roman" w:cs="Times New Roman"/>
          <w:lang w:val="uk-UA"/>
        </w:rPr>
        <w:t xml:space="preserve"> в постійне користування юридичн</w:t>
      </w:r>
      <w:r w:rsidR="006945E6" w:rsidRPr="00D61D40">
        <w:rPr>
          <w:rFonts w:ascii="Times New Roman" w:hAnsi="Times New Roman" w:cs="Times New Roman"/>
          <w:lang w:val="uk-UA"/>
        </w:rPr>
        <w:t>ій</w:t>
      </w:r>
      <w:r w:rsidR="000C15DD" w:rsidRPr="00D61D40">
        <w:rPr>
          <w:rFonts w:ascii="Times New Roman" w:hAnsi="Times New Roman" w:cs="Times New Roman"/>
          <w:lang w:val="uk-UA"/>
        </w:rPr>
        <w:t xml:space="preserve"> особ</w:t>
      </w:r>
      <w:r w:rsidR="006945E6" w:rsidRPr="00D61D40">
        <w:rPr>
          <w:rFonts w:ascii="Times New Roman" w:hAnsi="Times New Roman" w:cs="Times New Roman"/>
          <w:lang w:val="uk-UA"/>
        </w:rPr>
        <w:t>і</w:t>
      </w:r>
      <w:r w:rsidR="000C15DD" w:rsidRPr="00D61D40">
        <w:rPr>
          <w:rFonts w:ascii="Times New Roman" w:hAnsi="Times New Roman" w:cs="Times New Roman"/>
          <w:lang w:val="uk-UA"/>
        </w:rPr>
        <w:t xml:space="preserve"> згідно з додатком </w:t>
      </w:r>
      <w:r w:rsidR="006945E6" w:rsidRPr="00D61D40">
        <w:rPr>
          <w:rFonts w:ascii="Times New Roman" w:hAnsi="Times New Roman" w:cs="Times New Roman"/>
          <w:lang w:val="uk-UA"/>
        </w:rPr>
        <w:t>1</w:t>
      </w:r>
      <w:r w:rsidR="000C15DD" w:rsidRPr="00D61D40">
        <w:rPr>
          <w:rFonts w:ascii="Times New Roman" w:hAnsi="Times New Roman" w:cs="Times New Roman"/>
          <w:lang w:val="uk-UA"/>
        </w:rPr>
        <w:t>.</w:t>
      </w:r>
    </w:p>
    <w:p w:rsidR="000C15D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3</w:t>
      </w:r>
      <w:r w:rsidR="000C15DD" w:rsidRPr="00D61D40">
        <w:rPr>
          <w:rFonts w:ascii="Times New Roman" w:hAnsi="Times New Roman" w:cs="Times New Roman"/>
          <w:lang w:val="uk-UA"/>
        </w:rPr>
        <w:t>. Затвердити юридичн</w:t>
      </w:r>
      <w:r w:rsidR="006945E6" w:rsidRPr="00D61D40">
        <w:rPr>
          <w:rFonts w:ascii="Times New Roman" w:hAnsi="Times New Roman" w:cs="Times New Roman"/>
          <w:lang w:val="uk-UA"/>
        </w:rPr>
        <w:t>ій</w:t>
      </w:r>
      <w:r w:rsidR="000C15DD" w:rsidRPr="00D61D40">
        <w:rPr>
          <w:rFonts w:ascii="Times New Roman" w:hAnsi="Times New Roman" w:cs="Times New Roman"/>
          <w:lang w:val="uk-UA"/>
        </w:rPr>
        <w:t xml:space="preserve"> особ</w:t>
      </w:r>
      <w:r w:rsidR="006945E6" w:rsidRPr="00D61D40">
        <w:rPr>
          <w:rFonts w:ascii="Times New Roman" w:hAnsi="Times New Roman" w:cs="Times New Roman"/>
          <w:lang w:val="uk-UA"/>
        </w:rPr>
        <w:t>і</w:t>
      </w:r>
      <w:r w:rsidR="000C15DD" w:rsidRPr="00D61D40">
        <w:rPr>
          <w:rFonts w:ascii="Times New Roman" w:hAnsi="Times New Roman" w:cs="Times New Roman"/>
          <w:lang w:val="uk-UA"/>
        </w:rPr>
        <w:t xml:space="preserve"> технічні документації із землеустрою щодо поділу земельних ділянок згідно з додатком </w:t>
      </w:r>
      <w:r w:rsidR="006945E6" w:rsidRPr="00D61D40">
        <w:rPr>
          <w:rFonts w:ascii="Times New Roman" w:hAnsi="Times New Roman" w:cs="Times New Roman"/>
          <w:lang w:val="uk-UA"/>
        </w:rPr>
        <w:t>2</w:t>
      </w:r>
      <w:r w:rsidR="000C15DD" w:rsidRPr="00D61D40">
        <w:rPr>
          <w:rFonts w:ascii="Times New Roman" w:hAnsi="Times New Roman" w:cs="Times New Roman"/>
          <w:lang w:val="uk-UA"/>
        </w:rPr>
        <w:t>.</w:t>
      </w:r>
    </w:p>
    <w:p w:rsidR="000C15D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4</w:t>
      </w:r>
      <w:r w:rsidR="000C15DD" w:rsidRPr="00D61D40">
        <w:rPr>
          <w:rFonts w:ascii="Times New Roman" w:hAnsi="Times New Roman" w:cs="Times New Roman"/>
          <w:lang w:val="uk-UA"/>
        </w:rPr>
        <w:t>. Припинити право користування земельними ділянками шляхом розі</w:t>
      </w:r>
      <w:r w:rsidR="00450178" w:rsidRPr="00D61D40">
        <w:rPr>
          <w:rFonts w:ascii="Times New Roman" w:hAnsi="Times New Roman" w:cs="Times New Roman"/>
          <w:lang w:val="uk-UA"/>
        </w:rPr>
        <w:t>рвання договорів оренди землі №</w:t>
      </w:r>
      <w:r w:rsidR="00F90A6E" w:rsidRPr="00D61D40">
        <w:rPr>
          <w:rFonts w:ascii="Times New Roman" w:hAnsi="Times New Roman" w:cs="Times New Roman"/>
          <w:lang w:val="uk-UA"/>
        </w:rPr>
        <w:t>681010004000228</w:t>
      </w:r>
      <w:r w:rsidR="000C15DD" w:rsidRPr="00D61D40">
        <w:rPr>
          <w:rFonts w:ascii="Times New Roman" w:hAnsi="Times New Roman" w:cs="Times New Roman"/>
          <w:lang w:val="uk-UA"/>
        </w:rPr>
        <w:t xml:space="preserve"> від </w:t>
      </w:r>
      <w:r w:rsidR="00F90A6E" w:rsidRPr="00D61D40">
        <w:rPr>
          <w:rFonts w:ascii="Times New Roman" w:hAnsi="Times New Roman" w:cs="Times New Roman"/>
          <w:lang w:val="uk-UA"/>
        </w:rPr>
        <w:t>22.12.2011</w:t>
      </w:r>
      <w:r w:rsidR="00450178" w:rsidRPr="00D61D40">
        <w:rPr>
          <w:rFonts w:ascii="Times New Roman" w:hAnsi="Times New Roman" w:cs="Times New Roman"/>
          <w:lang w:val="uk-UA"/>
        </w:rPr>
        <w:t>, №</w:t>
      </w:r>
      <w:r w:rsidR="00F90A6E" w:rsidRPr="00D61D40">
        <w:rPr>
          <w:rFonts w:ascii="Times New Roman" w:hAnsi="Times New Roman" w:cs="Times New Roman"/>
          <w:lang w:val="uk-UA"/>
        </w:rPr>
        <w:t>681010004000728</w:t>
      </w:r>
      <w:r w:rsidR="000C15DD" w:rsidRPr="00D61D40">
        <w:rPr>
          <w:rFonts w:ascii="Times New Roman" w:hAnsi="Times New Roman" w:cs="Times New Roman"/>
          <w:lang w:val="uk-UA"/>
        </w:rPr>
        <w:t xml:space="preserve"> від </w:t>
      </w:r>
      <w:r w:rsidR="00F90A6E" w:rsidRPr="00D61D40">
        <w:rPr>
          <w:rFonts w:ascii="Times New Roman" w:hAnsi="Times New Roman" w:cs="Times New Roman"/>
          <w:lang w:val="uk-UA"/>
        </w:rPr>
        <w:t>09.08.2012</w:t>
      </w:r>
      <w:r w:rsidR="00D34254" w:rsidRPr="00D61D40">
        <w:rPr>
          <w:rFonts w:ascii="Times New Roman" w:hAnsi="Times New Roman" w:cs="Times New Roman"/>
          <w:lang w:val="uk-UA"/>
        </w:rPr>
        <w:t>, №06-01-2013/770811 від 24.04.2013</w:t>
      </w:r>
      <w:r w:rsidR="000C15DD" w:rsidRPr="00D61D40">
        <w:rPr>
          <w:rFonts w:ascii="Times New Roman" w:hAnsi="Times New Roman" w:cs="Times New Roman"/>
          <w:lang w:val="uk-UA"/>
        </w:rPr>
        <w:t xml:space="preserve"> за згодою</w:t>
      </w:r>
      <w:r w:rsidR="00450178" w:rsidRPr="00D61D40">
        <w:rPr>
          <w:rFonts w:ascii="Times New Roman" w:hAnsi="Times New Roman" w:cs="Times New Roman"/>
          <w:lang w:val="uk-UA"/>
        </w:rPr>
        <w:t xml:space="preserve"> сторін </w:t>
      </w:r>
      <w:r w:rsidR="000C15DD" w:rsidRPr="00D61D40">
        <w:rPr>
          <w:rFonts w:ascii="Times New Roman" w:hAnsi="Times New Roman" w:cs="Times New Roman"/>
          <w:lang w:val="uk-UA"/>
        </w:rPr>
        <w:t xml:space="preserve">та надати земельні ділянки в оренду фізичним </w:t>
      </w:r>
      <w:r w:rsidR="000C15DD" w:rsidRPr="00D61D40">
        <w:rPr>
          <w:rFonts w:ascii="Times New Roman" w:hAnsi="Times New Roman" w:cs="Times New Roman"/>
          <w:lang w:val="uk-UA"/>
        </w:rPr>
        <w:lastRenderedPageBreak/>
        <w:t xml:space="preserve">особам згідно з додатком </w:t>
      </w:r>
      <w:r w:rsidR="00F90A6E" w:rsidRPr="00D61D40">
        <w:rPr>
          <w:rFonts w:ascii="Times New Roman" w:hAnsi="Times New Roman" w:cs="Times New Roman"/>
          <w:lang w:val="uk-UA"/>
        </w:rPr>
        <w:t>3</w:t>
      </w:r>
      <w:r w:rsidR="000C15DD" w:rsidRPr="00D61D40">
        <w:rPr>
          <w:rFonts w:ascii="Times New Roman" w:hAnsi="Times New Roman" w:cs="Times New Roman"/>
          <w:lang w:val="uk-UA"/>
        </w:rPr>
        <w:t>.</w:t>
      </w:r>
    </w:p>
    <w:p w:rsidR="00450178"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5</w:t>
      </w:r>
      <w:r w:rsidR="000C15DD" w:rsidRPr="00D61D40">
        <w:rPr>
          <w:rFonts w:ascii="Times New Roman" w:hAnsi="Times New Roman" w:cs="Times New Roman"/>
          <w:lang w:val="uk-UA"/>
        </w:rPr>
        <w:t xml:space="preserve">. Надати </w:t>
      </w:r>
      <w:r w:rsidR="00F90A6E" w:rsidRPr="00D61D40">
        <w:rPr>
          <w:rFonts w:ascii="Times New Roman" w:hAnsi="Times New Roman" w:cs="Times New Roman"/>
          <w:lang w:val="uk-UA"/>
        </w:rPr>
        <w:t>фізичній та юридичній</w:t>
      </w:r>
      <w:r w:rsidR="000C15DD" w:rsidRPr="00D61D40">
        <w:rPr>
          <w:rFonts w:ascii="Times New Roman" w:hAnsi="Times New Roman" w:cs="Times New Roman"/>
          <w:lang w:val="uk-UA"/>
        </w:rPr>
        <w:t xml:space="preserve"> особам земельні діл</w:t>
      </w:r>
      <w:r w:rsidR="00450178" w:rsidRPr="00D61D40">
        <w:rPr>
          <w:rFonts w:ascii="Times New Roman" w:hAnsi="Times New Roman" w:cs="Times New Roman"/>
          <w:lang w:val="uk-UA"/>
        </w:rPr>
        <w:t xml:space="preserve">янки в оренду згідно з додатком </w:t>
      </w:r>
      <w:r w:rsidR="00F90A6E" w:rsidRPr="00D61D40">
        <w:rPr>
          <w:rFonts w:ascii="Times New Roman" w:hAnsi="Times New Roman" w:cs="Times New Roman"/>
          <w:lang w:val="uk-UA"/>
        </w:rPr>
        <w:t>4</w:t>
      </w:r>
      <w:r w:rsidR="00450178" w:rsidRPr="00D61D40">
        <w:rPr>
          <w:rFonts w:ascii="Times New Roman" w:hAnsi="Times New Roman" w:cs="Times New Roman"/>
          <w:lang w:val="uk-UA"/>
        </w:rPr>
        <w:t>.</w:t>
      </w:r>
    </w:p>
    <w:p w:rsidR="000C15D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6</w:t>
      </w:r>
      <w:r w:rsidR="000C15DD" w:rsidRPr="00D61D40">
        <w:rPr>
          <w:rFonts w:ascii="Times New Roman" w:hAnsi="Times New Roman" w:cs="Times New Roman"/>
          <w:lang w:val="uk-UA"/>
        </w:rPr>
        <w:t>. Припинити право користування земельн</w:t>
      </w:r>
      <w:r w:rsidR="00F90A6E" w:rsidRPr="00D61D40">
        <w:rPr>
          <w:rFonts w:ascii="Times New Roman" w:hAnsi="Times New Roman" w:cs="Times New Roman"/>
          <w:lang w:val="uk-UA"/>
        </w:rPr>
        <w:t>ою</w:t>
      </w:r>
      <w:r w:rsidR="000C15DD" w:rsidRPr="00D61D40">
        <w:rPr>
          <w:rFonts w:ascii="Times New Roman" w:hAnsi="Times New Roman" w:cs="Times New Roman"/>
          <w:lang w:val="uk-UA"/>
        </w:rPr>
        <w:t xml:space="preserve"> ділянк</w:t>
      </w:r>
      <w:r w:rsidR="00F90A6E" w:rsidRPr="00D61D40">
        <w:rPr>
          <w:rFonts w:ascii="Times New Roman" w:hAnsi="Times New Roman" w:cs="Times New Roman"/>
          <w:lang w:val="uk-UA"/>
        </w:rPr>
        <w:t>ою</w:t>
      </w:r>
      <w:r w:rsidR="000C15DD" w:rsidRPr="00D61D40">
        <w:rPr>
          <w:rFonts w:ascii="Times New Roman" w:hAnsi="Times New Roman" w:cs="Times New Roman"/>
          <w:lang w:val="uk-UA"/>
        </w:rPr>
        <w:t xml:space="preserve"> та надати </w:t>
      </w:r>
      <w:r w:rsidR="00F90A6E" w:rsidRPr="00D61D40">
        <w:rPr>
          <w:rFonts w:ascii="Times New Roman" w:hAnsi="Times New Roman" w:cs="Times New Roman"/>
          <w:lang w:val="uk-UA"/>
        </w:rPr>
        <w:t>її</w:t>
      </w:r>
      <w:r w:rsidR="000C15DD" w:rsidRPr="00D61D40">
        <w:rPr>
          <w:rFonts w:ascii="Times New Roman" w:hAnsi="Times New Roman" w:cs="Times New Roman"/>
          <w:lang w:val="uk-UA"/>
        </w:rPr>
        <w:t xml:space="preserve"> в постійне користування юридичн</w:t>
      </w:r>
      <w:r w:rsidR="00F90A6E" w:rsidRPr="00D61D40">
        <w:rPr>
          <w:rFonts w:ascii="Times New Roman" w:hAnsi="Times New Roman" w:cs="Times New Roman"/>
          <w:lang w:val="uk-UA"/>
        </w:rPr>
        <w:t>ій</w:t>
      </w:r>
      <w:r w:rsidR="000C15DD" w:rsidRPr="00D61D40">
        <w:rPr>
          <w:rFonts w:ascii="Times New Roman" w:hAnsi="Times New Roman" w:cs="Times New Roman"/>
          <w:lang w:val="uk-UA"/>
        </w:rPr>
        <w:t xml:space="preserve"> особ</w:t>
      </w:r>
      <w:r w:rsidR="00F90A6E" w:rsidRPr="00D61D40">
        <w:rPr>
          <w:rFonts w:ascii="Times New Roman" w:hAnsi="Times New Roman" w:cs="Times New Roman"/>
          <w:lang w:val="uk-UA"/>
        </w:rPr>
        <w:t>і</w:t>
      </w:r>
      <w:r w:rsidR="000C15DD" w:rsidRPr="00D61D40">
        <w:rPr>
          <w:rFonts w:ascii="Times New Roman" w:hAnsi="Times New Roman" w:cs="Times New Roman"/>
          <w:lang w:val="uk-UA"/>
        </w:rPr>
        <w:t xml:space="preserve"> згідно з додатком </w:t>
      </w:r>
      <w:r w:rsidR="00F90A6E" w:rsidRPr="00D61D40">
        <w:rPr>
          <w:rFonts w:ascii="Times New Roman" w:hAnsi="Times New Roman" w:cs="Times New Roman"/>
          <w:lang w:val="uk-UA"/>
        </w:rPr>
        <w:t>5</w:t>
      </w:r>
      <w:r w:rsidR="000C15DD" w:rsidRPr="00D61D40">
        <w:rPr>
          <w:rFonts w:ascii="Times New Roman" w:hAnsi="Times New Roman" w:cs="Times New Roman"/>
          <w:lang w:val="uk-UA"/>
        </w:rPr>
        <w:t>.</w:t>
      </w:r>
    </w:p>
    <w:p w:rsidR="000C15D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7</w:t>
      </w:r>
      <w:r w:rsidR="000C15DD" w:rsidRPr="00D61D40">
        <w:rPr>
          <w:rFonts w:ascii="Times New Roman" w:hAnsi="Times New Roman" w:cs="Times New Roman"/>
          <w:lang w:val="uk-UA"/>
        </w:rPr>
        <w:t>. Припин</w:t>
      </w:r>
      <w:r w:rsidR="00450178" w:rsidRPr="00D61D40">
        <w:rPr>
          <w:rFonts w:ascii="Times New Roman" w:hAnsi="Times New Roman" w:cs="Times New Roman"/>
          <w:lang w:val="uk-UA"/>
        </w:rPr>
        <w:t>ити дію договору оренди землі №</w:t>
      </w:r>
      <w:r w:rsidR="0003264A" w:rsidRPr="00D61D40">
        <w:rPr>
          <w:rFonts w:ascii="Times New Roman" w:hAnsi="Times New Roman" w:cs="Times New Roman"/>
          <w:lang w:val="uk-UA"/>
        </w:rPr>
        <w:t>387/01</w:t>
      </w:r>
      <w:r w:rsidR="000C15DD" w:rsidRPr="00D61D40">
        <w:rPr>
          <w:rFonts w:ascii="Times New Roman" w:hAnsi="Times New Roman" w:cs="Times New Roman"/>
          <w:lang w:val="uk-UA"/>
        </w:rPr>
        <w:t xml:space="preserve"> від </w:t>
      </w:r>
      <w:r w:rsidR="0003264A" w:rsidRPr="00D61D40">
        <w:rPr>
          <w:rFonts w:ascii="Times New Roman" w:hAnsi="Times New Roman" w:cs="Times New Roman"/>
          <w:lang w:val="uk-UA"/>
        </w:rPr>
        <w:t>12.11.2020</w:t>
      </w:r>
      <w:r w:rsidR="000C15DD" w:rsidRPr="00D61D40">
        <w:rPr>
          <w:rFonts w:ascii="Times New Roman" w:hAnsi="Times New Roman" w:cs="Times New Roman"/>
          <w:lang w:val="uk-UA"/>
        </w:rPr>
        <w:t xml:space="preserve">, укладеного між Хмельницькою міською радою та фізичною особою </w:t>
      </w:r>
      <w:proofErr w:type="spellStart"/>
      <w:r w:rsidR="000C15DD" w:rsidRPr="00D61D40">
        <w:rPr>
          <w:rFonts w:ascii="Times New Roman" w:hAnsi="Times New Roman" w:cs="Times New Roman"/>
          <w:lang w:val="uk-UA"/>
        </w:rPr>
        <w:t>Пйодь</w:t>
      </w:r>
      <w:proofErr w:type="spellEnd"/>
      <w:r w:rsidR="000C15DD" w:rsidRPr="00D61D40">
        <w:rPr>
          <w:rFonts w:ascii="Times New Roman" w:hAnsi="Times New Roman" w:cs="Times New Roman"/>
          <w:lang w:val="uk-UA"/>
        </w:rPr>
        <w:t xml:space="preserve"> Василем Васильовичем, у зв’язку зі смертю орендаря земельної ділянки.</w:t>
      </w:r>
    </w:p>
    <w:p w:rsidR="000C15DD" w:rsidRPr="00D61D40" w:rsidRDefault="00797D5D" w:rsidP="00450178">
      <w:pPr>
        <w:ind w:firstLine="567"/>
        <w:jc w:val="both"/>
        <w:rPr>
          <w:rFonts w:ascii="Times New Roman" w:hAnsi="Times New Roman" w:cs="Times New Roman"/>
          <w:shd w:val="clear" w:color="auto" w:fill="FFFFFF"/>
          <w:lang w:val="uk-UA"/>
        </w:rPr>
      </w:pPr>
      <w:r w:rsidRPr="00D61D40">
        <w:rPr>
          <w:rFonts w:ascii="Times New Roman" w:hAnsi="Times New Roman" w:cs="Times New Roman"/>
          <w:lang w:val="uk-UA"/>
        </w:rPr>
        <w:t>8</w:t>
      </w:r>
      <w:r w:rsidR="000C15DD" w:rsidRPr="00D61D40">
        <w:rPr>
          <w:rFonts w:ascii="Times New Roman" w:hAnsi="Times New Roman" w:cs="Times New Roman"/>
          <w:lang w:val="uk-UA"/>
        </w:rPr>
        <w:t xml:space="preserve">. </w:t>
      </w:r>
      <w:r w:rsidR="000C15DD" w:rsidRPr="00D61D40">
        <w:rPr>
          <w:rFonts w:ascii="Times New Roman" w:hAnsi="Times New Roman" w:cs="Times New Roman"/>
          <w:shd w:val="clear" w:color="auto" w:fill="FFFFFF"/>
          <w:lang w:val="uk-UA"/>
        </w:rPr>
        <w:t>По закінченню строку, на який буде укладено договір оренди землі, поновленн</w:t>
      </w:r>
      <w:r w:rsidR="00450178" w:rsidRPr="00D61D40">
        <w:rPr>
          <w:rFonts w:ascii="Times New Roman" w:hAnsi="Times New Roman" w:cs="Times New Roman"/>
          <w:shd w:val="clear" w:color="auto" w:fill="FFFFFF"/>
          <w:lang w:val="uk-UA"/>
        </w:rPr>
        <w:t>я здійснюється за правилами ст.</w:t>
      </w:r>
      <w:r w:rsidR="000C15DD" w:rsidRPr="00D61D40">
        <w:rPr>
          <w:rFonts w:ascii="Times New Roman" w:hAnsi="Times New Roman" w:cs="Times New Roman"/>
          <w:shd w:val="clear" w:color="auto" w:fill="FFFFFF"/>
          <w:lang w:val="uk-UA"/>
        </w:rPr>
        <w:t>126</w:t>
      </w:r>
      <w:r w:rsidR="000C15DD" w:rsidRPr="00D61D40">
        <w:rPr>
          <w:rFonts w:ascii="Times New Roman" w:hAnsi="Times New Roman" w:cs="Times New Roman"/>
          <w:shd w:val="clear" w:color="auto" w:fill="FFFFFF"/>
          <w:vertAlign w:val="superscript"/>
          <w:lang w:val="uk-UA"/>
        </w:rPr>
        <w:t>1</w:t>
      </w:r>
      <w:r w:rsidR="000C15DD" w:rsidRPr="00D61D40">
        <w:rPr>
          <w:rFonts w:ascii="Times New Roman" w:hAnsi="Times New Roman" w:cs="Times New Roman"/>
          <w:shd w:val="clear" w:color="auto" w:fill="FFFFFF"/>
          <w:lang w:val="uk-UA"/>
        </w:rPr>
        <w:t xml:space="preserve"> Земельного кодексу України.</w:t>
      </w:r>
    </w:p>
    <w:p w:rsidR="000C15DD" w:rsidRPr="00D61D40" w:rsidRDefault="00797D5D" w:rsidP="00450178">
      <w:pPr>
        <w:tabs>
          <w:tab w:val="left" w:pos="709"/>
        </w:tabs>
        <w:ind w:firstLine="567"/>
        <w:jc w:val="both"/>
        <w:rPr>
          <w:rFonts w:ascii="Times New Roman" w:hAnsi="Times New Roman" w:cs="Times New Roman"/>
          <w:shd w:val="clear" w:color="auto" w:fill="FFFFFF"/>
          <w:lang w:val="uk-UA"/>
        </w:rPr>
      </w:pPr>
      <w:r w:rsidRPr="00D61D40">
        <w:rPr>
          <w:rFonts w:ascii="Times New Roman" w:hAnsi="Times New Roman" w:cs="Times New Roman"/>
          <w:shd w:val="clear" w:color="auto" w:fill="FFFFFF"/>
          <w:lang w:val="uk-UA"/>
        </w:rPr>
        <w:t>8</w:t>
      </w:r>
      <w:r w:rsidR="000C15DD" w:rsidRPr="00D61D40">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0C15DD" w:rsidRPr="00D61D40" w:rsidRDefault="00797D5D" w:rsidP="00450178">
      <w:pPr>
        <w:tabs>
          <w:tab w:val="left" w:pos="709"/>
        </w:tabs>
        <w:ind w:firstLine="567"/>
        <w:jc w:val="both"/>
        <w:rPr>
          <w:rFonts w:ascii="Times New Roman" w:hAnsi="Times New Roman" w:cs="Times New Roman"/>
          <w:lang w:val="uk-UA"/>
        </w:rPr>
      </w:pPr>
      <w:r w:rsidRPr="00D61D40">
        <w:rPr>
          <w:rFonts w:ascii="Times New Roman" w:hAnsi="Times New Roman" w:cs="Times New Roman"/>
          <w:lang w:val="uk-UA"/>
        </w:rPr>
        <w:t>9</w:t>
      </w:r>
      <w:r w:rsidR="000C15DD" w:rsidRPr="00D61D40">
        <w:rPr>
          <w:rFonts w:ascii="Times New Roman" w:hAnsi="Times New Roman" w:cs="Times New Roman"/>
          <w:lang w:val="uk-UA"/>
        </w:rPr>
        <w:t>. Передавати земельні ділянки на умовах благоустрою прилеглої території та її освітлення.</w:t>
      </w:r>
    </w:p>
    <w:p w:rsidR="000C15DD" w:rsidRPr="00D61D40" w:rsidRDefault="00797D5D" w:rsidP="00450178">
      <w:pPr>
        <w:ind w:firstLine="567"/>
        <w:jc w:val="both"/>
        <w:rPr>
          <w:rFonts w:ascii="Times New Roman" w:hAnsi="Times New Roman" w:cs="Times New Roman"/>
          <w:lang w:val="uk-UA"/>
        </w:rPr>
      </w:pPr>
      <w:r w:rsidRPr="00D61D40">
        <w:rPr>
          <w:rFonts w:ascii="Times New Roman" w:hAnsi="Times New Roman" w:cs="Times New Roman"/>
          <w:lang w:val="uk-UA"/>
        </w:rPr>
        <w:t>10</w:t>
      </w:r>
      <w:r w:rsidR="000C15DD" w:rsidRPr="00D61D40">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0C15DD" w:rsidRPr="00D61D40" w:rsidRDefault="004166F8" w:rsidP="00450178">
      <w:pPr>
        <w:ind w:firstLine="567"/>
        <w:jc w:val="both"/>
        <w:rPr>
          <w:rFonts w:ascii="Times New Roman" w:hAnsi="Times New Roman" w:cs="Times New Roman"/>
          <w:lang w:val="uk-UA"/>
        </w:rPr>
      </w:pPr>
      <w:r w:rsidRPr="00D61D40">
        <w:rPr>
          <w:rFonts w:ascii="Times New Roman" w:hAnsi="Times New Roman" w:cs="Times New Roman"/>
          <w:lang w:val="uk-UA"/>
        </w:rPr>
        <w:t>1</w:t>
      </w:r>
      <w:r w:rsidR="00797D5D" w:rsidRPr="00D61D40">
        <w:rPr>
          <w:rFonts w:ascii="Times New Roman" w:hAnsi="Times New Roman" w:cs="Times New Roman"/>
          <w:lang w:val="uk-UA"/>
        </w:rPr>
        <w:t>1</w:t>
      </w:r>
      <w:r w:rsidR="000C15DD" w:rsidRPr="00D61D40">
        <w:rPr>
          <w:rFonts w:ascii="Times New Roman" w:hAnsi="Times New Roman" w:cs="Times New Roman"/>
          <w:lang w:val="uk-UA"/>
        </w:rPr>
        <w:t xml:space="preserve">. Фізичні та юридичні особи, зазначені у </w:t>
      </w:r>
      <w:r w:rsidR="00450178" w:rsidRPr="00D61D40">
        <w:rPr>
          <w:rFonts w:ascii="Times New Roman" w:hAnsi="Times New Roman" w:cs="Times New Roman"/>
          <w:lang w:val="uk-UA"/>
        </w:rPr>
        <w:t>даному рішенні, які мають намір</w:t>
      </w:r>
      <w:r w:rsidR="000C15DD" w:rsidRPr="00D61D40">
        <w:rPr>
          <w:rFonts w:ascii="Times New Roman" w:hAnsi="Times New Roman" w:cs="Times New Roman"/>
          <w:lang w:val="uk-UA"/>
        </w:rPr>
        <w:t xml:space="preserve">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w:t>
      </w:r>
      <w:r w:rsidR="00450178" w:rsidRPr="00D61D40">
        <w:rPr>
          <w:rFonts w:ascii="Times New Roman" w:hAnsi="Times New Roman" w:cs="Times New Roman"/>
          <w:lang w:val="uk-UA"/>
        </w:rPr>
        <w:t>сії Хмельницької міської ради №</w:t>
      </w:r>
      <w:r w:rsidR="000C15DD" w:rsidRPr="00D61D40">
        <w:rPr>
          <w:rFonts w:ascii="Times New Roman" w:hAnsi="Times New Roman" w:cs="Times New Roman"/>
          <w:lang w:val="uk-UA"/>
        </w:rPr>
        <w:t>68 від 17.02.2021.</w:t>
      </w:r>
    </w:p>
    <w:p w:rsidR="000C15DD" w:rsidRPr="00D61D40" w:rsidRDefault="004166F8" w:rsidP="00450178">
      <w:pPr>
        <w:ind w:firstLine="567"/>
        <w:jc w:val="both"/>
        <w:rPr>
          <w:rFonts w:ascii="Times New Roman" w:hAnsi="Times New Roman" w:cs="Times New Roman"/>
          <w:lang w:val="uk-UA"/>
        </w:rPr>
      </w:pPr>
      <w:r w:rsidRPr="00D61D40">
        <w:rPr>
          <w:rFonts w:ascii="Times New Roman" w:hAnsi="Times New Roman" w:cs="Times New Roman"/>
          <w:lang w:val="uk-UA"/>
        </w:rPr>
        <w:t>1</w:t>
      </w:r>
      <w:r w:rsidR="00797D5D" w:rsidRPr="00D61D40">
        <w:rPr>
          <w:rFonts w:ascii="Times New Roman" w:hAnsi="Times New Roman" w:cs="Times New Roman"/>
          <w:lang w:val="uk-UA"/>
        </w:rPr>
        <w:t>2</w:t>
      </w:r>
      <w:r w:rsidR="000C15DD" w:rsidRPr="00D61D40">
        <w:rPr>
          <w:rFonts w:ascii="Times New Roman" w:hAnsi="Times New Roman" w:cs="Times New Roman"/>
          <w:lang w:val="uk-UA"/>
        </w:rPr>
        <w:t xml:space="preserve">. У разі невнесення орендної плати у строки, що будуть визначені договором оренди землі, </w:t>
      </w:r>
      <w:r w:rsidR="00450178" w:rsidRPr="00D61D40">
        <w:rPr>
          <w:rFonts w:ascii="Times New Roman" w:hAnsi="Times New Roman" w:cs="Times New Roman"/>
          <w:lang w:val="uk-UA"/>
        </w:rPr>
        <w:t>справляється пеня у розмірі 0,5</w:t>
      </w:r>
      <w:r w:rsidR="000C15DD" w:rsidRPr="00D61D40">
        <w:rPr>
          <w:rFonts w:ascii="Times New Roman" w:hAnsi="Times New Roman" w:cs="Times New Roman"/>
          <w:lang w:val="uk-UA"/>
        </w:rPr>
        <w:t>% від несплаченої суми за кожний день прострочення.</w:t>
      </w:r>
    </w:p>
    <w:p w:rsidR="000C15DD" w:rsidRPr="00D61D40" w:rsidRDefault="004166F8" w:rsidP="00450178">
      <w:pPr>
        <w:tabs>
          <w:tab w:val="left" w:pos="709"/>
        </w:tabs>
        <w:ind w:firstLine="567"/>
        <w:jc w:val="both"/>
        <w:rPr>
          <w:rFonts w:ascii="Times New Roman" w:hAnsi="Times New Roman" w:cs="Times New Roman"/>
          <w:lang w:val="uk-UA"/>
        </w:rPr>
      </w:pPr>
      <w:r w:rsidRPr="00D61D40">
        <w:rPr>
          <w:rFonts w:ascii="Times New Roman" w:hAnsi="Times New Roman" w:cs="Times New Roman"/>
          <w:lang w:val="uk-UA"/>
        </w:rPr>
        <w:t>1</w:t>
      </w:r>
      <w:r w:rsidR="00797D5D" w:rsidRPr="00D61D40">
        <w:rPr>
          <w:rFonts w:ascii="Times New Roman" w:hAnsi="Times New Roman" w:cs="Times New Roman"/>
          <w:lang w:val="uk-UA"/>
        </w:rPr>
        <w:t>3</w:t>
      </w:r>
      <w:r w:rsidR="000C15DD" w:rsidRPr="00D61D40">
        <w:rPr>
          <w:rFonts w:ascii="Times New Roman" w:hAnsi="Times New Roman" w:cs="Times New Roman"/>
          <w:lang w:val="uk-UA"/>
        </w:rPr>
        <w:t>. Юридичним особам зареєструвати право постійного користування земельними ділянками в установленому законом порядку.</w:t>
      </w:r>
    </w:p>
    <w:p w:rsidR="000C15DD" w:rsidRPr="00D61D40" w:rsidRDefault="004166F8" w:rsidP="00450178">
      <w:pPr>
        <w:ind w:firstLine="567"/>
        <w:jc w:val="both"/>
        <w:rPr>
          <w:rFonts w:ascii="Times New Roman" w:hAnsi="Times New Roman" w:cs="Times New Roman"/>
          <w:lang w:val="uk-UA"/>
        </w:rPr>
      </w:pPr>
      <w:r w:rsidRPr="00D61D40">
        <w:rPr>
          <w:rFonts w:ascii="Times New Roman" w:hAnsi="Times New Roman" w:cs="Times New Roman"/>
          <w:lang w:val="uk-UA"/>
        </w:rPr>
        <w:t>1</w:t>
      </w:r>
      <w:r w:rsidR="00797D5D" w:rsidRPr="00D61D40">
        <w:rPr>
          <w:rFonts w:ascii="Times New Roman" w:hAnsi="Times New Roman" w:cs="Times New Roman"/>
          <w:lang w:val="uk-UA"/>
        </w:rPr>
        <w:t>4</w:t>
      </w:r>
      <w:r w:rsidR="000C15DD" w:rsidRPr="00D61D40">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0C15DD" w:rsidRPr="00D61D40" w:rsidRDefault="004166F8" w:rsidP="00450178">
      <w:pPr>
        <w:ind w:firstLine="567"/>
        <w:jc w:val="both"/>
        <w:rPr>
          <w:rFonts w:ascii="Times New Roman" w:hAnsi="Times New Roman" w:cs="Times New Roman"/>
          <w:lang w:val="uk-UA"/>
        </w:rPr>
      </w:pPr>
      <w:r w:rsidRPr="00D61D40">
        <w:rPr>
          <w:rFonts w:ascii="Times New Roman" w:hAnsi="Times New Roman" w:cs="Times New Roman"/>
          <w:lang w:val="uk-UA"/>
        </w:rPr>
        <w:t>1</w:t>
      </w:r>
      <w:r w:rsidR="00797D5D" w:rsidRPr="00D61D40">
        <w:rPr>
          <w:rFonts w:ascii="Times New Roman" w:hAnsi="Times New Roman" w:cs="Times New Roman"/>
          <w:lang w:val="uk-UA"/>
        </w:rPr>
        <w:t>5</w:t>
      </w:r>
      <w:r w:rsidR="000C15DD" w:rsidRPr="00D61D40">
        <w:rPr>
          <w:rFonts w:ascii="Times New Roman" w:hAnsi="Times New Roman" w:cs="Times New Roman"/>
          <w:lang w:val="uk-UA"/>
        </w:rPr>
        <w:t>. Відповідальність за виконання рішення покласти на</w:t>
      </w:r>
      <w:r w:rsidR="00450178" w:rsidRPr="00D61D40">
        <w:rPr>
          <w:rFonts w:ascii="Times New Roman" w:hAnsi="Times New Roman" w:cs="Times New Roman"/>
          <w:lang w:val="uk-UA"/>
        </w:rPr>
        <w:t xml:space="preserve"> заступника міського голови </w:t>
      </w:r>
      <w:proofErr w:type="spellStart"/>
      <w:r w:rsidR="00450178" w:rsidRPr="00D61D40">
        <w:rPr>
          <w:rFonts w:ascii="Times New Roman" w:hAnsi="Times New Roman" w:cs="Times New Roman"/>
          <w:lang w:val="uk-UA"/>
        </w:rPr>
        <w:t>М.</w:t>
      </w:r>
      <w:r w:rsidR="000C15DD" w:rsidRPr="00D61D40">
        <w:rPr>
          <w:rFonts w:ascii="Times New Roman" w:hAnsi="Times New Roman" w:cs="Times New Roman"/>
          <w:lang w:val="uk-UA"/>
        </w:rPr>
        <w:t>Ваврищука</w:t>
      </w:r>
      <w:proofErr w:type="spellEnd"/>
      <w:r w:rsidR="000C15DD" w:rsidRPr="00D61D40">
        <w:rPr>
          <w:rFonts w:ascii="Times New Roman" w:hAnsi="Times New Roman" w:cs="Times New Roman"/>
          <w:lang w:val="uk-UA"/>
        </w:rPr>
        <w:t xml:space="preserve"> та Управління земельних ресурсів.</w:t>
      </w:r>
    </w:p>
    <w:p w:rsidR="000C15DD" w:rsidRPr="00D61D40" w:rsidRDefault="00450178" w:rsidP="00450178">
      <w:pPr>
        <w:ind w:firstLine="567"/>
        <w:jc w:val="both"/>
        <w:rPr>
          <w:rFonts w:ascii="Times New Roman" w:hAnsi="Times New Roman" w:cs="Times New Roman"/>
          <w:lang w:val="uk-UA"/>
        </w:rPr>
      </w:pPr>
      <w:r w:rsidRPr="00D61D40">
        <w:rPr>
          <w:rFonts w:ascii="Times New Roman" w:hAnsi="Times New Roman" w:cs="Times New Roman"/>
          <w:lang w:val="uk-UA"/>
        </w:rPr>
        <w:t>16</w:t>
      </w:r>
      <w:r w:rsidR="000C15DD" w:rsidRPr="00D61D40">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0C15DD" w:rsidRPr="00D61D40" w:rsidRDefault="000C15DD" w:rsidP="000C15DD">
      <w:pPr>
        <w:ind w:right="-5"/>
        <w:jc w:val="both"/>
        <w:rPr>
          <w:rFonts w:ascii="Times New Roman" w:hAnsi="Times New Roman" w:cs="Times New Roman"/>
          <w:lang w:val="uk-UA"/>
        </w:rPr>
      </w:pPr>
    </w:p>
    <w:p w:rsidR="00401B68" w:rsidRPr="00D61D40" w:rsidRDefault="00401B68" w:rsidP="000C15DD">
      <w:pPr>
        <w:ind w:right="-5"/>
        <w:jc w:val="both"/>
        <w:rPr>
          <w:rFonts w:ascii="Times New Roman" w:hAnsi="Times New Roman" w:cs="Times New Roman"/>
          <w:lang w:val="uk-UA"/>
        </w:rPr>
      </w:pPr>
    </w:p>
    <w:p w:rsidR="00450178" w:rsidRPr="00D61D40" w:rsidRDefault="00450178" w:rsidP="000C15DD">
      <w:pPr>
        <w:ind w:right="-5"/>
        <w:jc w:val="both"/>
        <w:rPr>
          <w:rFonts w:ascii="Times New Roman" w:hAnsi="Times New Roman" w:cs="Times New Roman"/>
          <w:lang w:val="uk-UA"/>
        </w:rPr>
      </w:pPr>
    </w:p>
    <w:p w:rsidR="000C15DD" w:rsidRPr="00D61D40" w:rsidRDefault="00450178" w:rsidP="000C15DD">
      <w:pPr>
        <w:ind w:right="-5"/>
        <w:jc w:val="both"/>
        <w:rPr>
          <w:rFonts w:ascii="Times New Roman" w:hAnsi="Times New Roman" w:cs="Times New Roman"/>
          <w:lang w:val="uk-UA"/>
        </w:rPr>
      </w:pPr>
      <w:r w:rsidRPr="00D61D40">
        <w:rPr>
          <w:rFonts w:ascii="Times New Roman" w:hAnsi="Times New Roman" w:cs="Times New Roman"/>
          <w:lang w:val="uk-UA"/>
        </w:rPr>
        <w:t>Міський голова</w:t>
      </w:r>
      <w:r w:rsidRPr="00D61D40">
        <w:rPr>
          <w:rFonts w:ascii="Times New Roman" w:hAnsi="Times New Roman" w:cs="Times New Roman"/>
          <w:lang w:val="uk-UA"/>
        </w:rPr>
        <w:tab/>
      </w:r>
      <w:r w:rsidRPr="00D61D40">
        <w:rPr>
          <w:rFonts w:ascii="Times New Roman" w:hAnsi="Times New Roman" w:cs="Times New Roman"/>
          <w:lang w:val="uk-UA"/>
        </w:rPr>
        <w:tab/>
      </w:r>
      <w:r w:rsidRPr="00D61D40">
        <w:rPr>
          <w:rFonts w:ascii="Times New Roman" w:hAnsi="Times New Roman" w:cs="Times New Roman"/>
          <w:lang w:val="uk-UA"/>
        </w:rPr>
        <w:tab/>
      </w:r>
      <w:r w:rsidRPr="00D61D40">
        <w:rPr>
          <w:rFonts w:ascii="Times New Roman" w:hAnsi="Times New Roman" w:cs="Times New Roman"/>
          <w:lang w:val="uk-UA"/>
        </w:rPr>
        <w:tab/>
      </w:r>
      <w:r w:rsidRPr="00D61D40">
        <w:rPr>
          <w:rFonts w:ascii="Times New Roman" w:hAnsi="Times New Roman" w:cs="Times New Roman"/>
          <w:lang w:val="uk-UA"/>
        </w:rPr>
        <w:tab/>
      </w:r>
      <w:r w:rsidRPr="00D61D40">
        <w:rPr>
          <w:rFonts w:ascii="Times New Roman" w:hAnsi="Times New Roman" w:cs="Times New Roman"/>
          <w:lang w:val="uk-UA"/>
        </w:rPr>
        <w:tab/>
      </w:r>
      <w:r w:rsidRPr="00D61D40">
        <w:rPr>
          <w:rFonts w:ascii="Times New Roman" w:hAnsi="Times New Roman" w:cs="Times New Roman"/>
          <w:lang w:val="uk-UA"/>
        </w:rPr>
        <w:tab/>
      </w:r>
      <w:r w:rsidRPr="00D61D40">
        <w:rPr>
          <w:rFonts w:ascii="Times New Roman" w:hAnsi="Times New Roman" w:cs="Times New Roman"/>
          <w:lang w:val="uk-UA"/>
        </w:rPr>
        <w:tab/>
      </w:r>
      <w:r w:rsidRPr="00D61D40">
        <w:rPr>
          <w:rFonts w:ascii="Times New Roman" w:hAnsi="Times New Roman" w:cs="Times New Roman"/>
          <w:lang w:val="uk-UA"/>
        </w:rPr>
        <w:tab/>
        <w:t>О.</w:t>
      </w:r>
      <w:r w:rsidR="000C15DD" w:rsidRPr="00D61D40">
        <w:rPr>
          <w:rFonts w:ascii="Times New Roman" w:hAnsi="Times New Roman" w:cs="Times New Roman"/>
          <w:lang w:val="uk-UA"/>
        </w:rPr>
        <w:t>СИМЧИШИН</w:t>
      </w:r>
    </w:p>
    <w:p w:rsidR="000C15DD" w:rsidRPr="00D61D40" w:rsidRDefault="000C15DD" w:rsidP="000C15DD">
      <w:pPr>
        <w:tabs>
          <w:tab w:val="left" w:pos="7020"/>
          <w:tab w:val="left" w:pos="7740"/>
        </w:tabs>
        <w:ind w:right="-5"/>
        <w:jc w:val="both"/>
        <w:rPr>
          <w:rFonts w:ascii="Times New Roman" w:hAnsi="Times New Roman" w:cs="Times New Roman"/>
          <w:lang w:val="uk-UA"/>
        </w:rPr>
      </w:pPr>
    </w:p>
    <w:p w:rsidR="000C15DD" w:rsidRPr="00D61D40" w:rsidRDefault="000C15DD" w:rsidP="000C15DD">
      <w:pPr>
        <w:tabs>
          <w:tab w:val="left" w:pos="7020"/>
        </w:tabs>
        <w:ind w:left="720"/>
        <w:jc w:val="both"/>
        <w:rPr>
          <w:rFonts w:ascii="Times New Roman" w:hAnsi="Times New Roman" w:cs="Times New Roman"/>
          <w:lang w:val="uk-UA"/>
        </w:rPr>
        <w:sectPr w:rsidR="000C15DD" w:rsidRPr="00D61D40" w:rsidSect="00450178">
          <w:pgSz w:w="11906" w:h="16838"/>
          <w:pgMar w:top="851" w:right="849" w:bottom="709" w:left="1418" w:header="720" w:footer="720" w:gutter="0"/>
          <w:cols w:space="720"/>
          <w:docGrid w:linePitch="600" w:charSpace="32768"/>
        </w:sectPr>
      </w:pPr>
    </w:p>
    <w:p w:rsidR="00450178" w:rsidRPr="00D61D40" w:rsidRDefault="00450178" w:rsidP="00450178">
      <w:pPr>
        <w:tabs>
          <w:tab w:val="left" w:pos="6630"/>
        </w:tabs>
        <w:ind w:left="4536"/>
        <w:jc w:val="right"/>
        <w:rPr>
          <w:rFonts w:eastAsia="Courier New"/>
          <w:bCs/>
          <w:i/>
          <w:color w:val="000000"/>
          <w:lang w:val="uk-UA" w:bidi="uk-UA"/>
        </w:rPr>
      </w:pPr>
      <w:r w:rsidRPr="00D61D40">
        <w:rPr>
          <w:rFonts w:eastAsia="Courier New"/>
          <w:bCs/>
          <w:i/>
          <w:color w:val="000000"/>
          <w:lang w:val="uk-UA" w:bidi="uk-UA"/>
        </w:rPr>
        <w:lastRenderedPageBreak/>
        <w:t>Додаток 1</w:t>
      </w:r>
    </w:p>
    <w:p w:rsidR="00450178" w:rsidRPr="00D61D40" w:rsidRDefault="00450178" w:rsidP="00450178">
      <w:pPr>
        <w:tabs>
          <w:tab w:val="left" w:pos="6630"/>
        </w:tabs>
        <w:ind w:left="4536"/>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rsidR="00450178" w:rsidRPr="00D61D40" w:rsidRDefault="00450178" w:rsidP="00450178">
      <w:pPr>
        <w:tabs>
          <w:tab w:val="left" w:pos="6630"/>
        </w:tabs>
        <w:ind w:left="4536"/>
        <w:jc w:val="right"/>
        <w:rPr>
          <w:rFonts w:eastAsia="Courier New"/>
          <w:bCs/>
          <w:i/>
          <w:color w:val="000000"/>
          <w:lang w:val="uk-UA" w:bidi="uk-UA"/>
        </w:rPr>
      </w:pPr>
      <w:r w:rsidRPr="00D61D40">
        <w:rPr>
          <w:rFonts w:eastAsia="Courier New"/>
          <w:bCs/>
          <w:i/>
          <w:color w:val="000000"/>
          <w:lang w:val="uk-UA" w:bidi="uk-UA"/>
        </w:rPr>
        <w:t>від 21.12.2022 року №55</w:t>
      </w:r>
    </w:p>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СПИСОК</w:t>
      </w:r>
    </w:p>
    <w:p w:rsidR="000C15DD" w:rsidRPr="00D61D40" w:rsidRDefault="000C15DD" w:rsidP="000C15DD">
      <w:pPr>
        <w:spacing w:line="204" w:lineRule="auto"/>
        <w:jc w:val="center"/>
        <w:rPr>
          <w:rFonts w:ascii="Times New Roman" w:hAnsi="Times New Roman" w:cs="Times New Roman"/>
          <w:lang w:val="uk-UA"/>
        </w:rPr>
      </w:pPr>
      <w:r w:rsidRPr="00D61D40">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3" w:type="dxa"/>
        <w:jc w:val="center"/>
        <w:tblLayout w:type="fixed"/>
        <w:tblCellMar>
          <w:left w:w="28" w:type="dxa"/>
          <w:right w:w="28" w:type="dxa"/>
        </w:tblCellMar>
        <w:tblLook w:val="0000" w:firstRow="0" w:lastRow="0" w:firstColumn="0" w:lastColumn="0" w:noHBand="0" w:noVBand="0"/>
      </w:tblPr>
      <w:tblGrid>
        <w:gridCol w:w="540"/>
        <w:gridCol w:w="3566"/>
        <w:gridCol w:w="2835"/>
        <w:gridCol w:w="4536"/>
        <w:gridCol w:w="2835"/>
        <w:gridCol w:w="851"/>
      </w:tblGrid>
      <w:tr w:rsidR="000C15DD" w:rsidRPr="00D61D40" w:rsidTr="00D61D40">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15DD" w:rsidRPr="00D61D40" w:rsidRDefault="000C15DD" w:rsidP="00450178">
            <w:pPr>
              <w:jc w:val="center"/>
              <w:rPr>
                <w:rFonts w:ascii="Times New Roman" w:hAnsi="Times New Roman" w:cs="Times New Roman"/>
                <w:bCs/>
                <w:lang w:val="uk-UA"/>
              </w:rPr>
            </w:pPr>
            <w:r w:rsidRPr="00D61D40">
              <w:rPr>
                <w:rFonts w:ascii="Times New Roman" w:hAnsi="Times New Roman" w:cs="Times New Roman"/>
                <w:bCs/>
                <w:lang w:val="uk-UA"/>
              </w:rPr>
              <w:t>№</w:t>
            </w:r>
          </w:p>
          <w:p w:rsidR="000C15DD" w:rsidRPr="00D61D40" w:rsidRDefault="000C15DD" w:rsidP="00450178">
            <w:pPr>
              <w:jc w:val="center"/>
              <w:rPr>
                <w:rFonts w:ascii="Times New Roman" w:hAnsi="Times New Roman" w:cs="Times New Roman"/>
                <w:bCs/>
                <w:lang w:val="uk-UA"/>
              </w:rPr>
            </w:pPr>
            <w:r w:rsidRPr="00D61D40">
              <w:rPr>
                <w:rFonts w:ascii="Times New Roman" w:hAnsi="Times New Roman" w:cs="Times New Roman"/>
                <w:bCs/>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15DD" w:rsidRPr="00D61D40" w:rsidRDefault="000C15DD" w:rsidP="00450178">
            <w:pPr>
              <w:spacing w:line="216" w:lineRule="auto"/>
              <w:jc w:val="center"/>
              <w:rPr>
                <w:rFonts w:ascii="Times New Roman" w:hAnsi="Times New Roman" w:cs="Times New Roman"/>
                <w:bCs/>
                <w:lang w:val="uk-UA"/>
              </w:rPr>
            </w:pPr>
            <w:r w:rsidRPr="00D61D40">
              <w:rPr>
                <w:rFonts w:ascii="Times New Roman" w:hAnsi="Times New Roman" w:cs="Times New Roman"/>
                <w:bCs/>
                <w:lang w:val="uk-UA"/>
              </w:rPr>
              <w:t xml:space="preserve">Назва </w:t>
            </w:r>
            <w:r w:rsidRPr="00D61D40">
              <w:rPr>
                <w:rFonts w:ascii="Times New Roman" w:hAnsi="Times New Roman" w:cs="Times New Roman"/>
                <w:lang w:val="uk-UA"/>
              </w:rPr>
              <w:t>юридичних осіб</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15DD" w:rsidRPr="00D61D40" w:rsidRDefault="000C15DD" w:rsidP="00450178">
            <w:pPr>
              <w:jc w:val="center"/>
              <w:rPr>
                <w:rFonts w:ascii="Times New Roman" w:hAnsi="Times New Roman" w:cs="Times New Roman"/>
                <w:bCs/>
                <w:lang w:val="uk-UA"/>
              </w:rPr>
            </w:pPr>
            <w:r w:rsidRPr="00D61D40">
              <w:rPr>
                <w:rFonts w:ascii="Times New Roman" w:hAnsi="Times New Roman" w:cs="Times New Roman"/>
                <w:bCs/>
                <w:lang w:val="uk-UA"/>
              </w:rPr>
              <w:t>Місце розташування та кадастровий номер земельної ділянки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15DD" w:rsidRPr="00D61D40" w:rsidRDefault="000C15DD" w:rsidP="00450178">
            <w:pPr>
              <w:jc w:val="center"/>
              <w:rPr>
                <w:rFonts w:ascii="Times New Roman" w:hAnsi="Times New Roman" w:cs="Times New Roman"/>
                <w:lang w:val="uk-UA"/>
              </w:rPr>
            </w:pPr>
            <w:r w:rsidRPr="00D61D40">
              <w:rPr>
                <w:rFonts w:ascii="Times New Roman" w:hAnsi="Times New Roman" w:cs="Times New Roman"/>
                <w:bCs/>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15DD" w:rsidRPr="00D61D40" w:rsidRDefault="000C15DD" w:rsidP="00450178">
            <w:pPr>
              <w:jc w:val="center"/>
              <w:rPr>
                <w:rFonts w:ascii="Times New Roman" w:hAnsi="Times New Roman" w:cs="Times New Roman"/>
                <w:bCs/>
                <w:lang w:val="uk-UA"/>
              </w:rPr>
            </w:pPr>
            <w:r w:rsidRPr="00D61D40">
              <w:rPr>
                <w:rFonts w:ascii="Times New Roman" w:hAnsi="Times New Roman" w:cs="Times New Roman"/>
                <w:lang w:val="uk-UA"/>
              </w:rPr>
              <w:t>Код класифікації видів цільового призначення земель</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15DD" w:rsidRPr="00D61D40" w:rsidRDefault="000C15DD" w:rsidP="00450178">
            <w:pPr>
              <w:jc w:val="center"/>
              <w:rPr>
                <w:rFonts w:ascii="Times New Roman" w:hAnsi="Times New Roman" w:cs="Times New Roman"/>
                <w:bCs/>
                <w:lang w:val="uk-UA"/>
              </w:rPr>
            </w:pPr>
            <w:r w:rsidRPr="00D61D40">
              <w:rPr>
                <w:rFonts w:ascii="Times New Roman" w:hAnsi="Times New Roman" w:cs="Times New Roman"/>
                <w:bCs/>
                <w:lang w:val="uk-UA"/>
              </w:rPr>
              <w:t>Площа,</w:t>
            </w:r>
          </w:p>
          <w:p w:rsidR="000C15DD" w:rsidRPr="00D61D40" w:rsidRDefault="000C15DD" w:rsidP="00450178">
            <w:pPr>
              <w:jc w:val="center"/>
              <w:rPr>
                <w:rFonts w:ascii="Times New Roman" w:hAnsi="Times New Roman" w:cs="Times New Roman"/>
                <w:bCs/>
                <w:lang w:val="uk-UA"/>
              </w:rPr>
            </w:pPr>
            <w:r w:rsidRPr="00D61D40">
              <w:rPr>
                <w:rFonts w:ascii="Times New Roman" w:hAnsi="Times New Roman" w:cs="Times New Roman"/>
                <w:bCs/>
                <w:lang w:val="uk-UA"/>
              </w:rPr>
              <w:t>м</w:t>
            </w:r>
            <w:r w:rsidRPr="00D61D40">
              <w:rPr>
                <w:rFonts w:ascii="Times New Roman" w:hAnsi="Times New Roman" w:cs="Times New Roman"/>
                <w:bCs/>
                <w:vertAlign w:val="superscript"/>
                <w:lang w:val="uk-UA"/>
              </w:rPr>
              <w:t>2</w:t>
            </w:r>
          </w:p>
        </w:tc>
      </w:tr>
      <w:tr w:rsidR="000C15DD" w:rsidRPr="00D61D40" w:rsidTr="00D61D40">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C15DD" w:rsidRPr="00D61D40" w:rsidRDefault="000C15DD" w:rsidP="000C15DD">
            <w:pPr>
              <w:spacing w:line="216" w:lineRule="auto"/>
              <w:ind w:left="21"/>
              <w:jc w:val="center"/>
              <w:rPr>
                <w:rFonts w:ascii="Times New Roman" w:hAnsi="Times New Roman" w:cs="Times New Roman"/>
                <w:lang w:val="uk-UA"/>
              </w:rPr>
            </w:pPr>
            <w:r w:rsidRPr="00D61D40">
              <w:rPr>
                <w:rFonts w:ascii="Times New Roman" w:hAnsi="Times New Roman" w:cs="Times New Roman"/>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0C15DD" w:rsidRPr="00D61D40" w:rsidRDefault="00011E26" w:rsidP="000C15DD">
            <w:pPr>
              <w:rPr>
                <w:rFonts w:ascii="Times New Roman" w:hAnsi="Times New Roman" w:cs="Times New Roman"/>
                <w:lang w:val="uk-UA"/>
              </w:rPr>
            </w:pPr>
            <w:r w:rsidRPr="00D61D40">
              <w:rPr>
                <w:rFonts w:ascii="Times New Roman" w:hAnsi="Times New Roman" w:cs="Times New Roman"/>
                <w:lang w:val="uk-UA"/>
              </w:rPr>
              <w:t>Міське к</w:t>
            </w:r>
            <w:r w:rsidR="000C15DD" w:rsidRPr="00D61D40">
              <w:rPr>
                <w:rFonts w:ascii="Times New Roman" w:hAnsi="Times New Roman" w:cs="Times New Roman"/>
                <w:lang w:val="uk-UA"/>
              </w:rPr>
              <w:t xml:space="preserve">омунальне підприємство </w:t>
            </w:r>
            <w:r w:rsidRPr="00D61D40">
              <w:rPr>
                <w:rFonts w:ascii="Times New Roman" w:hAnsi="Times New Roman" w:cs="Times New Roman"/>
                <w:lang w:val="uk-UA"/>
              </w:rPr>
              <w:t>«Хмельницьктеплокомуненерго»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C15DD" w:rsidRPr="00D61D40" w:rsidRDefault="00D61D40" w:rsidP="00450178">
            <w:pPr>
              <w:rPr>
                <w:rFonts w:ascii="Times New Roman" w:hAnsi="Times New Roman" w:cs="Times New Roman"/>
                <w:lang w:val="uk-UA"/>
              </w:rPr>
            </w:pPr>
            <w:proofErr w:type="spellStart"/>
            <w:r w:rsidRPr="00D61D40">
              <w:rPr>
                <w:rFonts w:ascii="Times New Roman" w:hAnsi="Times New Roman" w:cs="Times New Roman"/>
                <w:lang w:val="uk-UA"/>
              </w:rPr>
              <w:t>м.</w:t>
            </w:r>
            <w:r w:rsidR="000C15DD" w:rsidRPr="00D61D40">
              <w:rPr>
                <w:rFonts w:ascii="Times New Roman" w:hAnsi="Times New Roman" w:cs="Times New Roman"/>
                <w:lang w:val="uk-UA"/>
              </w:rPr>
              <w:t>Хмельницький</w:t>
            </w:r>
            <w:proofErr w:type="spellEnd"/>
            <w:r w:rsidR="000C15DD" w:rsidRPr="00D61D40">
              <w:rPr>
                <w:rFonts w:ascii="Times New Roman" w:hAnsi="Times New Roman" w:cs="Times New Roman"/>
                <w:lang w:val="uk-UA"/>
              </w:rPr>
              <w:t>,</w:t>
            </w:r>
          </w:p>
          <w:p w:rsidR="000C15DD" w:rsidRPr="00D61D40" w:rsidRDefault="00D61D40" w:rsidP="00450178">
            <w:pPr>
              <w:rPr>
                <w:rFonts w:ascii="Times New Roman" w:hAnsi="Times New Roman" w:cs="Times New Roman"/>
                <w:lang w:val="uk-UA"/>
              </w:rPr>
            </w:pPr>
            <w:r w:rsidRPr="00D61D40">
              <w:rPr>
                <w:rFonts w:ascii="Times New Roman" w:hAnsi="Times New Roman" w:cs="Times New Roman"/>
                <w:lang w:val="uk-UA"/>
              </w:rPr>
              <w:t>вул.Кам’янецька,</w:t>
            </w:r>
            <w:r w:rsidR="00011E26" w:rsidRPr="00D61D40">
              <w:rPr>
                <w:rFonts w:ascii="Times New Roman" w:hAnsi="Times New Roman" w:cs="Times New Roman"/>
                <w:lang w:val="uk-UA"/>
              </w:rPr>
              <w:t>257/1-Б</w:t>
            </w:r>
          </w:p>
          <w:p w:rsidR="000C15DD" w:rsidRPr="00D61D40" w:rsidRDefault="000C15DD" w:rsidP="00450178">
            <w:pPr>
              <w:rPr>
                <w:rFonts w:ascii="Times New Roman" w:hAnsi="Times New Roman" w:cs="Times New Roman"/>
                <w:lang w:val="uk-UA"/>
              </w:rPr>
            </w:pPr>
            <w:r w:rsidRPr="00D61D40">
              <w:rPr>
                <w:rFonts w:ascii="Times New Roman" w:hAnsi="Times New Roman" w:cs="Times New Roman"/>
                <w:lang w:val="uk-UA"/>
              </w:rPr>
              <w:t>6810100000:</w:t>
            </w:r>
            <w:r w:rsidR="00011E26" w:rsidRPr="00D61D40">
              <w:rPr>
                <w:rFonts w:ascii="Times New Roman" w:hAnsi="Times New Roman" w:cs="Times New Roman"/>
                <w:lang w:val="uk-UA"/>
              </w:rPr>
              <w:t>28:001:1133</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C15DD" w:rsidRPr="00D61D40" w:rsidRDefault="00011E26" w:rsidP="000C15DD">
            <w:pPr>
              <w:ind w:left="33" w:hanging="33"/>
              <w:jc w:val="center"/>
              <w:rPr>
                <w:rFonts w:ascii="Times New Roman" w:hAnsi="Times New Roman" w:cs="Times New Roman"/>
                <w:lang w:val="uk-UA"/>
              </w:rPr>
            </w:pPr>
            <w:r w:rsidRPr="00D61D40">
              <w:rPr>
                <w:rFonts w:ascii="Times New Roman" w:hAnsi="Times New Roman" w:cs="Times New Roman"/>
                <w:lang w:val="uk-UA"/>
              </w:rPr>
              <w:t>для обслуговування приміщення котельні (рішення позачергової дев’ятнадцятої сесі</w:t>
            </w:r>
            <w:r w:rsidR="00450178" w:rsidRPr="00D61D40">
              <w:rPr>
                <w:rFonts w:ascii="Times New Roman" w:hAnsi="Times New Roman" w:cs="Times New Roman"/>
                <w:lang w:val="uk-UA"/>
              </w:rPr>
              <w:t>ї міської ради від 23.09.2022 №</w:t>
            </w:r>
            <w:r w:rsidRPr="00D61D40">
              <w:rPr>
                <w:rFonts w:ascii="Times New Roman" w:hAnsi="Times New Roman" w:cs="Times New Roman"/>
                <w:lang w:val="uk-UA"/>
              </w:rPr>
              <w:t>29, реєстраційний номер об’єкта нерухомого майна 1710423368101, лист МКП «Хмельницьктеплокомуненер</w:t>
            </w:r>
            <w:r w:rsidR="00450178" w:rsidRPr="00D61D40">
              <w:rPr>
                <w:rFonts w:ascii="Times New Roman" w:hAnsi="Times New Roman" w:cs="Times New Roman"/>
                <w:lang w:val="uk-UA"/>
              </w:rPr>
              <w:t>го» від 09.12.2021 №</w:t>
            </w:r>
            <w:r w:rsidRPr="00D61D40">
              <w:rPr>
                <w:rFonts w:ascii="Times New Roman" w:hAnsi="Times New Roman" w:cs="Times New Roman"/>
                <w:lang w:val="uk-UA"/>
              </w:rPr>
              <w:t>1893/05</w:t>
            </w:r>
          </w:p>
          <w:p w:rsidR="000C15DD" w:rsidRPr="00D61D40" w:rsidRDefault="000C15DD" w:rsidP="000C15DD">
            <w:pPr>
              <w:ind w:left="33" w:hanging="33"/>
              <w:jc w:val="center"/>
              <w:rPr>
                <w:rFonts w:ascii="Times New Roman" w:hAnsi="Times New Roman" w:cs="Times New Roman"/>
                <w:lang w:val="uk-UA"/>
              </w:rPr>
            </w:pPr>
            <w:r w:rsidRPr="00D61D40">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C15DD" w:rsidRPr="00D61D40" w:rsidRDefault="00011E26" w:rsidP="00011E26">
            <w:pPr>
              <w:jc w:val="center"/>
              <w:rPr>
                <w:rFonts w:ascii="Times New Roman" w:hAnsi="Times New Roman" w:cs="Times New Roman"/>
                <w:lang w:val="uk-UA"/>
              </w:rPr>
            </w:pPr>
            <w:r w:rsidRPr="00D61D40">
              <w:rPr>
                <w:rFonts w:ascii="Times New Roman" w:eastAsia="Times New Roman" w:hAnsi="Times New Roman" w:cs="Times New Roman"/>
                <w:bCs/>
                <w:lang w:val="uk-UA" w:eastAsia="ru-RU"/>
              </w:rPr>
              <w:t>11.04</w:t>
            </w:r>
            <w:r w:rsidR="00450178" w:rsidRPr="00D61D40">
              <w:rPr>
                <w:rFonts w:ascii="Times New Roman" w:eastAsia="Times New Roman" w:hAnsi="Times New Roman" w:cs="Times New Roman"/>
                <w:bCs/>
                <w:lang w:val="uk-UA" w:eastAsia="ru-RU"/>
              </w:rPr>
              <w:t>-</w:t>
            </w:r>
            <w:r w:rsidRPr="00D61D40">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C15DD" w:rsidRPr="00D61D40" w:rsidRDefault="00011E26" w:rsidP="000C15DD">
            <w:pPr>
              <w:jc w:val="center"/>
              <w:rPr>
                <w:rFonts w:ascii="Times New Roman" w:hAnsi="Times New Roman" w:cs="Times New Roman"/>
                <w:lang w:val="uk-UA"/>
              </w:rPr>
            </w:pPr>
            <w:r w:rsidRPr="00D61D40">
              <w:rPr>
                <w:rFonts w:ascii="Times New Roman" w:hAnsi="Times New Roman" w:cs="Times New Roman"/>
                <w:lang w:val="uk-UA"/>
              </w:rPr>
              <w:t>532</w:t>
            </w:r>
          </w:p>
        </w:tc>
      </w:tr>
    </w:tbl>
    <w:p w:rsidR="00D61D40" w:rsidRPr="00D61D40" w:rsidRDefault="00D61D40" w:rsidP="00D61D40">
      <w:pPr>
        <w:ind w:left="3686" w:right="-109"/>
        <w:jc w:val="both"/>
        <w:rPr>
          <w:rFonts w:hint="eastAsia"/>
          <w:color w:val="000000"/>
          <w:lang w:val="uk-UA" w:eastAsia="zh-CN"/>
        </w:rPr>
      </w:pPr>
    </w:p>
    <w:p w:rsidR="00D61D40" w:rsidRPr="00D61D40" w:rsidRDefault="00D61D40" w:rsidP="00D61D40">
      <w:pPr>
        <w:ind w:left="3686" w:right="-109"/>
        <w:jc w:val="both"/>
        <w:rPr>
          <w:rFonts w:hint="eastAsia"/>
          <w:color w:val="000000"/>
          <w:lang w:val="uk-UA" w:eastAsia="zh-CN"/>
        </w:rPr>
      </w:pPr>
      <w:r w:rsidRPr="00D61D40">
        <w:rPr>
          <w:color w:val="000000"/>
          <w:lang w:val="uk-UA" w:eastAsia="zh-CN"/>
        </w:rPr>
        <w:t>Секретар міської ради</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В.ДІДЕНКО</w:t>
      </w:r>
    </w:p>
    <w:p w:rsidR="00D61D40" w:rsidRPr="00D61D40" w:rsidRDefault="00D61D40" w:rsidP="00D61D40">
      <w:pPr>
        <w:ind w:left="3686"/>
        <w:rPr>
          <w:rFonts w:hint="eastAsia"/>
          <w:color w:val="000000"/>
          <w:lang w:val="uk-UA" w:eastAsia="zh-CN"/>
        </w:rPr>
      </w:pPr>
    </w:p>
    <w:p w:rsidR="00D61D40" w:rsidRPr="00D61D40" w:rsidRDefault="00D61D40" w:rsidP="00D61D40">
      <w:pPr>
        <w:ind w:left="3686"/>
        <w:rPr>
          <w:rFonts w:hint="eastAsia"/>
          <w:color w:val="000000"/>
          <w:lang w:val="uk-UA" w:eastAsia="zh-CN"/>
        </w:rPr>
      </w:pPr>
      <w:r w:rsidRPr="00D61D40">
        <w:rPr>
          <w:color w:val="000000"/>
          <w:lang w:val="uk-UA" w:eastAsia="zh-CN"/>
        </w:rPr>
        <w:t>Начальник управління правового забезпечення</w:t>
      </w:r>
    </w:p>
    <w:p w:rsidR="00D61D40" w:rsidRPr="00D61D40" w:rsidRDefault="00D61D40" w:rsidP="00D61D40">
      <w:pPr>
        <w:ind w:left="3686"/>
        <w:rPr>
          <w:rFonts w:hint="eastAsia"/>
          <w:color w:val="000000"/>
          <w:lang w:val="uk-UA" w:eastAsia="zh-CN"/>
        </w:rPr>
      </w:pPr>
      <w:r w:rsidRPr="00D61D40">
        <w:rPr>
          <w:color w:val="000000"/>
          <w:lang w:val="uk-UA" w:eastAsia="zh-CN"/>
        </w:rPr>
        <w:t>та представництва</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Л.ДЕМЧУК</w:t>
      </w:r>
    </w:p>
    <w:p w:rsidR="00D61D40" w:rsidRPr="00D61D40" w:rsidRDefault="00D61D40" w:rsidP="00D61D40">
      <w:pPr>
        <w:ind w:left="3686"/>
        <w:rPr>
          <w:rFonts w:hint="eastAsia"/>
          <w:color w:val="000000"/>
          <w:lang w:val="uk-UA" w:eastAsia="zh-CN"/>
        </w:rPr>
      </w:pPr>
    </w:p>
    <w:p w:rsidR="00D61D40" w:rsidRPr="00D61D40" w:rsidRDefault="00D61D40" w:rsidP="00D61D40">
      <w:pPr>
        <w:ind w:left="3686"/>
        <w:rPr>
          <w:rFonts w:hint="eastAsia"/>
          <w:color w:val="000000"/>
          <w:lang w:val="uk-UA" w:eastAsia="zh-CN"/>
        </w:rPr>
      </w:pPr>
      <w:r w:rsidRPr="00D61D40">
        <w:rPr>
          <w:color w:val="000000"/>
          <w:lang w:val="uk-UA" w:eastAsia="zh-CN"/>
        </w:rPr>
        <w:t>Начальник Управління земельних ресурсів</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Л.МАТВЕЄВА</w:t>
      </w:r>
    </w:p>
    <w:p w:rsidR="00D61D40" w:rsidRPr="00D61D40" w:rsidRDefault="00D61D40" w:rsidP="00D61D40">
      <w:pPr>
        <w:ind w:left="3686"/>
        <w:rPr>
          <w:rFonts w:hint="eastAsia"/>
          <w:color w:val="000000"/>
          <w:lang w:val="uk-UA" w:eastAsia="zh-CN"/>
        </w:rPr>
      </w:pPr>
    </w:p>
    <w:p w:rsidR="00D61D40" w:rsidRPr="00D61D40" w:rsidRDefault="00D61D40" w:rsidP="00D61D40">
      <w:pPr>
        <w:ind w:left="3686"/>
        <w:rPr>
          <w:rFonts w:hint="eastAsia"/>
          <w:color w:val="000000"/>
          <w:lang w:val="uk-UA" w:eastAsia="zh-CN"/>
        </w:rPr>
        <w:sectPr w:rsidR="00D61D40" w:rsidRPr="00D61D40" w:rsidSect="00450178">
          <w:pgSz w:w="16838" w:h="11906" w:orient="landscape" w:code="9"/>
          <w:pgMar w:top="851" w:right="678" w:bottom="567" w:left="851" w:header="720" w:footer="720" w:gutter="0"/>
          <w:cols w:space="720"/>
          <w:docGrid w:linePitch="600" w:charSpace="32768"/>
        </w:sectPr>
      </w:pPr>
    </w:p>
    <w:p w:rsidR="00D61D40" w:rsidRPr="00D61D40" w:rsidRDefault="00D61D40" w:rsidP="00D61D40">
      <w:pPr>
        <w:tabs>
          <w:tab w:val="left" w:pos="6630"/>
        </w:tabs>
        <w:ind w:left="4536"/>
        <w:jc w:val="right"/>
        <w:rPr>
          <w:rFonts w:eastAsia="Courier New"/>
          <w:bCs/>
          <w:i/>
          <w:color w:val="000000"/>
          <w:lang w:val="uk-UA" w:bidi="uk-UA"/>
        </w:rPr>
      </w:pPr>
      <w:r w:rsidRPr="00D61D40">
        <w:rPr>
          <w:rFonts w:eastAsia="Courier New"/>
          <w:bCs/>
          <w:i/>
          <w:color w:val="000000"/>
          <w:lang w:val="uk-UA" w:bidi="uk-UA"/>
        </w:rPr>
        <w:lastRenderedPageBreak/>
        <w:t>Додаток 2</w:t>
      </w:r>
    </w:p>
    <w:p w:rsidR="00D61D40" w:rsidRPr="00D61D40" w:rsidRDefault="00D61D40" w:rsidP="00D61D40">
      <w:pPr>
        <w:tabs>
          <w:tab w:val="left" w:pos="6630"/>
        </w:tabs>
        <w:ind w:left="4536"/>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rsidR="00D61D40" w:rsidRPr="00D61D40" w:rsidRDefault="00D61D40" w:rsidP="00D61D40">
      <w:pPr>
        <w:tabs>
          <w:tab w:val="left" w:pos="6630"/>
        </w:tabs>
        <w:ind w:left="4536"/>
        <w:jc w:val="right"/>
        <w:rPr>
          <w:rFonts w:eastAsia="Courier New"/>
          <w:bCs/>
          <w:i/>
          <w:color w:val="000000"/>
          <w:lang w:val="uk-UA" w:bidi="uk-UA"/>
        </w:rPr>
      </w:pPr>
      <w:r w:rsidRPr="00D61D40">
        <w:rPr>
          <w:rFonts w:eastAsia="Courier New"/>
          <w:bCs/>
          <w:i/>
          <w:color w:val="000000"/>
          <w:lang w:val="uk-UA" w:bidi="uk-UA"/>
        </w:rPr>
        <w:t>від 21.12.2022 року №55</w:t>
      </w:r>
    </w:p>
    <w:p w:rsidR="000C15DD" w:rsidRPr="00D61D40" w:rsidRDefault="000C15DD" w:rsidP="00D61D40">
      <w:pPr>
        <w:jc w:val="center"/>
        <w:rPr>
          <w:rFonts w:ascii="Times New Roman" w:hAnsi="Times New Roman" w:cs="Times New Roman"/>
          <w:lang w:val="uk-UA"/>
        </w:rPr>
      </w:pPr>
      <w:r w:rsidRPr="00D61D40">
        <w:rPr>
          <w:rFonts w:ascii="Times New Roman" w:hAnsi="Times New Roman" w:cs="Times New Roman"/>
          <w:lang w:val="uk-UA"/>
        </w:rPr>
        <w:t>СПИСОК</w:t>
      </w:r>
    </w:p>
    <w:p w:rsidR="000C15DD" w:rsidRPr="00D61D40" w:rsidRDefault="000C15DD" w:rsidP="00D61D40">
      <w:pPr>
        <w:jc w:val="center"/>
        <w:rPr>
          <w:rFonts w:ascii="Times New Roman" w:hAnsi="Times New Roman" w:cs="Times New Roman"/>
          <w:lang w:val="uk-UA"/>
        </w:rPr>
      </w:pPr>
      <w:r w:rsidRPr="00D61D40">
        <w:rPr>
          <w:rFonts w:ascii="Times New Roman" w:hAnsi="Times New Roman" w:cs="Times New Roman"/>
          <w:lang w:val="uk-UA"/>
        </w:rPr>
        <w:t>юридичних осіб, яким затверджується технічна документація із землеустро</w:t>
      </w:r>
      <w:r w:rsidR="00D61D40" w:rsidRPr="00D61D40">
        <w:rPr>
          <w:rFonts w:ascii="Times New Roman" w:hAnsi="Times New Roman" w:cs="Times New Roman"/>
          <w:lang w:val="uk-UA"/>
        </w:rPr>
        <w:t>ю щодо поділу земельних ділянок</w:t>
      </w:r>
    </w:p>
    <w:tbl>
      <w:tblPr>
        <w:tblW w:w="15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609"/>
        <w:gridCol w:w="2726"/>
        <w:gridCol w:w="1268"/>
        <w:gridCol w:w="2725"/>
        <w:gridCol w:w="1242"/>
        <w:gridCol w:w="2621"/>
        <w:gridCol w:w="2437"/>
      </w:tblGrid>
      <w:tr w:rsidR="000C15DD" w:rsidRPr="00D61D40" w:rsidTr="00D61D40">
        <w:trPr>
          <w:tblHeader/>
          <w:jc w:val="center"/>
        </w:trPr>
        <w:tc>
          <w:tcPr>
            <w:tcW w:w="562" w:type="dxa"/>
            <w:shd w:val="clear" w:color="auto" w:fill="auto"/>
            <w:vAlign w:val="center"/>
          </w:tcPr>
          <w:p w:rsidR="000C15DD" w:rsidRP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w:t>
            </w:r>
          </w:p>
          <w:p w:rsidR="000C15DD" w:rsidRP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п/п</w:t>
            </w:r>
          </w:p>
        </w:tc>
        <w:tc>
          <w:tcPr>
            <w:tcW w:w="1609" w:type="dxa"/>
            <w:shd w:val="clear" w:color="auto" w:fill="auto"/>
            <w:vAlign w:val="center"/>
          </w:tcPr>
          <w:p w:rsidR="000C15DD" w:rsidRP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Назва юридичних осіб</w:t>
            </w:r>
          </w:p>
        </w:tc>
        <w:tc>
          <w:tcPr>
            <w:tcW w:w="2726" w:type="dxa"/>
            <w:shd w:val="clear" w:color="auto" w:fill="auto"/>
            <w:vAlign w:val="center"/>
          </w:tcPr>
          <w:p w:rsidR="000C15DD" w:rsidRP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Місце розташування та кадастровий номер земельної ділянки до поділу</w:t>
            </w:r>
          </w:p>
        </w:tc>
        <w:tc>
          <w:tcPr>
            <w:tcW w:w="1268" w:type="dxa"/>
            <w:shd w:val="clear" w:color="auto" w:fill="auto"/>
            <w:vAlign w:val="center"/>
          </w:tcPr>
          <w:p w:rsid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Пло</w:t>
            </w:r>
            <w:r w:rsidR="00D61D40">
              <w:rPr>
                <w:rFonts w:ascii="Times New Roman" w:hAnsi="Times New Roman" w:cs="Times New Roman"/>
                <w:lang w:val="uk-UA"/>
              </w:rPr>
              <w:t>ща земельної ділянки до поділу,</w:t>
            </w:r>
          </w:p>
          <w:p w:rsidR="000C15DD" w:rsidRPr="00D61D40" w:rsidRDefault="000C15DD" w:rsidP="00D61D40">
            <w:pPr>
              <w:spacing w:line="240" w:lineRule="exact"/>
              <w:jc w:val="center"/>
              <w:rPr>
                <w:rFonts w:ascii="Times New Roman" w:hAnsi="Times New Roman" w:cs="Times New Roman"/>
                <w:vertAlign w:val="superscript"/>
                <w:lang w:val="uk-UA"/>
              </w:rPr>
            </w:pPr>
            <w:r w:rsidRPr="00D61D40">
              <w:rPr>
                <w:rFonts w:ascii="Times New Roman" w:hAnsi="Times New Roman" w:cs="Times New Roman"/>
                <w:lang w:val="uk-UA"/>
              </w:rPr>
              <w:t>м</w:t>
            </w:r>
            <w:r w:rsidRPr="00D61D40">
              <w:rPr>
                <w:rFonts w:ascii="Times New Roman" w:hAnsi="Times New Roman" w:cs="Times New Roman"/>
                <w:vertAlign w:val="superscript"/>
                <w:lang w:val="uk-UA"/>
              </w:rPr>
              <w:t>2</w:t>
            </w:r>
          </w:p>
        </w:tc>
        <w:tc>
          <w:tcPr>
            <w:tcW w:w="2725" w:type="dxa"/>
            <w:shd w:val="clear" w:color="auto" w:fill="auto"/>
            <w:vAlign w:val="center"/>
          </w:tcPr>
          <w:p w:rsidR="000C15DD" w:rsidRP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Місце розташування та кадастровий номер земельних ділянок після поділу</w:t>
            </w:r>
          </w:p>
        </w:tc>
        <w:tc>
          <w:tcPr>
            <w:tcW w:w="1242" w:type="dxa"/>
            <w:shd w:val="clear" w:color="auto" w:fill="auto"/>
            <w:vAlign w:val="center"/>
          </w:tcPr>
          <w:p w:rsidR="000C15DD" w:rsidRP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Площа земельної ділянки після поділу, м</w:t>
            </w:r>
            <w:r w:rsidRPr="00D61D40">
              <w:rPr>
                <w:rFonts w:ascii="Times New Roman" w:hAnsi="Times New Roman" w:cs="Times New Roman"/>
                <w:vertAlign w:val="superscript"/>
                <w:lang w:val="uk-UA"/>
              </w:rPr>
              <w:t>2</w:t>
            </w:r>
          </w:p>
        </w:tc>
        <w:tc>
          <w:tcPr>
            <w:tcW w:w="2621" w:type="dxa"/>
            <w:vAlign w:val="center"/>
          </w:tcPr>
          <w:p w:rsidR="000C15DD" w:rsidRP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Код класифікації видів цільового призначення земель</w:t>
            </w:r>
          </w:p>
        </w:tc>
        <w:tc>
          <w:tcPr>
            <w:tcW w:w="2437" w:type="dxa"/>
            <w:shd w:val="clear" w:color="auto" w:fill="auto"/>
            <w:vAlign w:val="center"/>
          </w:tcPr>
          <w:p w:rsidR="000C15DD" w:rsidRPr="00D61D40" w:rsidRDefault="000C15DD" w:rsidP="00D61D40">
            <w:pPr>
              <w:spacing w:line="240" w:lineRule="exact"/>
              <w:jc w:val="center"/>
              <w:rPr>
                <w:rFonts w:ascii="Times New Roman" w:hAnsi="Times New Roman" w:cs="Times New Roman"/>
                <w:lang w:val="uk-UA"/>
              </w:rPr>
            </w:pPr>
            <w:r w:rsidRPr="00D61D40">
              <w:rPr>
                <w:rFonts w:ascii="Times New Roman" w:hAnsi="Times New Roman" w:cs="Times New Roman"/>
                <w:lang w:val="uk-UA"/>
              </w:rPr>
              <w:t>Підстава та категорія земель</w:t>
            </w:r>
          </w:p>
        </w:tc>
      </w:tr>
      <w:tr w:rsidR="000C15DD" w:rsidRPr="00D61D40" w:rsidTr="00D61D40">
        <w:trPr>
          <w:jc w:val="center"/>
        </w:trPr>
        <w:tc>
          <w:tcPr>
            <w:tcW w:w="562" w:type="dxa"/>
            <w:vMerge w:val="restart"/>
            <w:shd w:val="clear" w:color="auto" w:fill="auto"/>
          </w:tcPr>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1.</w:t>
            </w:r>
          </w:p>
        </w:tc>
        <w:tc>
          <w:tcPr>
            <w:tcW w:w="1609" w:type="dxa"/>
            <w:vMerge w:val="restart"/>
            <w:shd w:val="clear" w:color="auto" w:fill="auto"/>
          </w:tcPr>
          <w:p w:rsidR="000C15DD" w:rsidRPr="00D61D40" w:rsidRDefault="000C15DD" w:rsidP="000C15DD">
            <w:pPr>
              <w:rPr>
                <w:rFonts w:ascii="Times New Roman" w:hAnsi="Times New Roman" w:cs="Times New Roman"/>
                <w:lang w:val="uk-UA"/>
              </w:rPr>
            </w:pPr>
            <w:r w:rsidRPr="00D61D40">
              <w:rPr>
                <w:rFonts w:ascii="Times New Roman" w:hAnsi="Times New Roman" w:cs="Times New Roman"/>
                <w:lang w:val="uk-UA"/>
              </w:rPr>
              <w:t>Приватне мале підприємство «</w:t>
            </w:r>
            <w:proofErr w:type="spellStart"/>
            <w:r w:rsidRPr="00D61D40">
              <w:rPr>
                <w:rFonts w:ascii="Times New Roman" w:hAnsi="Times New Roman" w:cs="Times New Roman"/>
                <w:lang w:val="uk-UA"/>
              </w:rPr>
              <w:t>Катрин</w:t>
            </w:r>
            <w:proofErr w:type="spellEnd"/>
            <w:r w:rsidRPr="00D61D40">
              <w:rPr>
                <w:rFonts w:ascii="Times New Roman" w:hAnsi="Times New Roman" w:cs="Times New Roman"/>
                <w:lang w:val="uk-UA"/>
              </w:rPr>
              <w:t>»</w:t>
            </w:r>
          </w:p>
        </w:tc>
        <w:tc>
          <w:tcPr>
            <w:tcW w:w="2726" w:type="dxa"/>
            <w:vMerge w:val="restart"/>
            <w:shd w:val="clear" w:color="auto" w:fill="auto"/>
          </w:tcPr>
          <w:p w:rsidR="000C15DD" w:rsidRPr="00D61D40" w:rsidRDefault="00D61D40" w:rsidP="00D61D40">
            <w:pPr>
              <w:rPr>
                <w:rFonts w:ascii="Times New Roman" w:hAnsi="Times New Roman" w:cs="Times New Roman"/>
                <w:lang w:val="uk-UA"/>
              </w:rPr>
            </w:pPr>
            <w:proofErr w:type="spellStart"/>
            <w:r>
              <w:rPr>
                <w:rFonts w:ascii="Times New Roman" w:hAnsi="Times New Roman" w:cs="Times New Roman"/>
                <w:lang w:val="uk-UA"/>
              </w:rPr>
              <w:t>м.</w:t>
            </w:r>
            <w:r w:rsidR="000C15DD" w:rsidRPr="00D61D40">
              <w:rPr>
                <w:rFonts w:ascii="Times New Roman" w:hAnsi="Times New Roman" w:cs="Times New Roman"/>
                <w:lang w:val="uk-UA"/>
              </w:rPr>
              <w:t>Хмельницький</w:t>
            </w:r>
            <w:proofErr w:type="spellEnd"/>
          </w:p>
          <w:p w:rsidR="000C15DD" w:rsidRPr="00D61D40" w:rsidRDefault="00D61D40" w:rsidP="00D61D40">
            <w:pPr>
              <w:rPr>
                <w:rFonts w:ascii="Times New Roman" w:hAnsi="Times New Roman" w:cs="Times New Roman"/>
                <w:lang w:val="uk-UA"/>
              </w:rPr>
            </w:pPr>
            <w:r>
              <w:rPr>
                <w:rFonts w:ascii="Times New Roman" w:hAnsi="Times New Roman" w:cs="Times New Roman"/>
                <w:lang w:val="uk-UA"/>
              </w:rPr>
              <w:t>вул.Свободи,</w:t>
            </w:r>
            <w:r w:rsidR="000C15DD" w:rsidRPr="00D61D40">
              <w:rPr>
                <w:rFonts w:ascii="Times New Roman" w:hAnsi="Times New Roman" w:cs="Times New Roman"/>
                <w:lang w:val="uk-UA"/>
              </w:rPr>
              <w:t>16/1</w:t>
            </w:r>
          </w:p>
          <w:p w:rsidR="000C15DD" w:rsidRPr="00D61D40" w:rsidRDefault="000C15DD" w:rsidP="00D61D40">
            <w:pPr>
              <w:rPr>
                <w:rFonts w:ascii="Times New Roman" w:hAnsi="Times New Roman" w:cs="Times New Roman"/>
                <w:lang w:val="uk-UA"/>
              </w:rPr>
            </w:pPr>
            <w:r w:rsidRPr="00D61D40">
              <w:rPr>
                <w:rFonts w:ascii="Times New Roman" w:hAnsi="Times New Roman" w:cs="Times New Roman"/>
                <w:lang w:val="uk-UA"/>
              </w:rPr>
              <w:t>6810100000:03:008:0006</w:t>
            </w:r>
          </w:p>
        </w:tc>
        <w:tc>
          <w:tcPr>
            <w:tcW w:w="1268" w:type="dxa"/>
            <w:vMerge w:val="restart"/>
            <w:shd w:val="clear" w:color="auto" w:fill="auto"/>
          </w:tcPr>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4500</w:t>
            </w:r>
          </w:p>
        </w:tc>
        <w:tc>
          <w:tcPr>
            <w:tcW w:w="2725" w:type="dxa"/>
            <w:shd w:val="clear" w:color="auto" w:fill="auto"/>
          </w:tcPr>
          <w:p w:rsidR="000C15DD" w:rsidRPr="00D61D40" w:rsidRDefault="00D61D40" w:rsidP="00D61D40">
            <w:pPr>
              <w:rPr>
                <w:rFonts w:ascii="Times New Roman" w:hAnsi="Times New Roman" w:cs="Times New Roman"/>
                <w:lang w:val="uk-UA"/>
              </w:rPr>
            </w:pPr>
            <w:proofErr w:type="spellStart"/>
            <w:r>
              <w:rPr>
                <w:rFonts w:ascii="Times New Roman" w:hAnsi="Times New Roman" w:cs="Times New Roman"/>
                <w:lang w:val="uk-UA"/>
              </w:rPr>
              <w:t>м.</w:t>
            </w:r>
            <w:r w:rsidR="000C15DD" w:rsidRPr="00D61D40">
              <w:rPr>
                <w:rFonts w:ascii="Times New Roman" w:hAnsi="Times New Roman" w:cs="Times New Roman"/>
                <w:lang w:val="uk-UA"/>
              </w:rPr>
              <w:t>Хмельницький</w:t>
            </w:r>
            <w:proofErr w:type="spellEnd"/>
          </w:p>
          <w:p w:rsidR="000C15DD" w:rsidRPr="00D61D40" w:rsidRDefault="00D61D40" w:rsidP="00D61D40">
            <w:pPr>
              <w:rPr>
                <w:rFonts w:ascii="Times New Roman" w:hAnsi="Times New Roman" w:cs="Times New Roman"/>
                <w:lang w:val="uk-UA"/>
              </w:rPr>
            </w:pPr>
            <w:r>
              <w:rPr>
                <w:rFonts w:ascii="Times New Roman" w:hAnsi="Times New Roman" w:cs="Times New Roman"/>
                <w:lang w:val="uk-UA"/>
              </w:rPr>
              <w:t>вул.Свободи,</w:t>
            </w:r>
            <w:r w:rsidR="000C15DD" w:rsidRPr="00D61D40">
              <w:rPr>
                <w:rFonts w:ascii="Times New Roman" w:hAnsi="Times New Roman" w:cs="Times New Roman"/>
                <w:lang w:val="uk-UA"/>
              </w:rPr>
              <w:t>16/1</w:t>
            </w:r>
          </w:p>
          <w:p w:rsidR="000C15DD" w:rsidRPr="00D61D40" w:rsidRDefault="000C15DD" w:rsidP="00D61D40">
            <w:pPr>
              <w:rPr>
                <w:rFonts w:ascii="Times New Roman" w:hAnsi="Times New Roman" w:cs="Times New Roman"/>
                <w:lang w:val="uk-UA"/>
              </w:rPr>
            </w:pPr>
            <w:r w:rsidRPr="00D61D40">
              <w:rPr>
                <w:rFonts w:ascii="Times New Roman" w:hAnsi="Times New Roman" w:cs="Times New Roman"/>
                <w:lang w:val="uk-UA"/>
              </w:rPr>
              <w:t>6810100000:03:008:0029</w:t>
            </w:r>
          </w:p>
        </w:tc>
        <w:tc>
          <w:tcPr>
            <w:tcW w:w="1242" w:type="dxa"/>
            <w:shd w:val="clear" w:color="auto" w:fill="auto"/>
          </w:tcPr>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3427</w:t>
            </w:r>
          </w:p>
        </w:tc>
        <w:tc>
          <w:tcPr>
            <w:tcW w:w="2621" w:type="dxa"/>
            <w:vMerge w:val="restart"/>
            <w:shd w:val="clear" w:color="auto" w:fill="auto"/>
          </w:tcPr>
          <w:p w:rsidR="000C15DD" w:rsidRPr="00D61D40" w:rsidRDefault="00D61D40" w:rsidP="000C15DD">
            <w:pPr>
              <w:jc w:val="center"/>
              <w:rPr>
                <w:rFonts w:ascii="Times New Roman" w:hAnsi="Times New Roman" w:cs="Times New Roman"/>
                <w:lang w:val="uk-UA"/>
              </w:rPr>
            </w:pPr>
            <w:r>
              <w:rPr>
                <w:rFonts w:ascii="Times New Roman" w:eastAsia="Times New Roman" w:hAnsi="Times New Roman" w:cs="Times New Roman"/>
                <w:lang w:val="uk-UA" w:eastAsia="uk-UA"/>
              </w:rPr>
              <w:t>02.10-</w:t>
            </w:r>
            <w:r w:rsidR="000C15DD" w:rsidRPr="00D61D40">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2437" w:type="dxa"/>
            <w:vMerge w:val="restart"/>
            <w:shd w:val="clear" w:color="auto" w:fill="auto"/>
          </w:tcPr>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Рішення позачергової дев’ятнадцятої сесі</w:t>
            </w:r>
            <w:r w:rsidR="00D61D40">
              <w:rPr>
                <w:rFonts w:ascii="Times New Roman" w:hAnsi="Times New Roman" w:cs="Times New Roman"/>
                <w:lang w:val="uk-UA"/>
              </w:rPr>
              <w:t>ї міської ради від 23.09.2022 №</w:t>
            </w:r>
            <w:r w:rsidRPr="00D61D40">
              <w:rPr>
                <w:rFonts w:ascii="Times New Roman" w:hAnsi="Times New Roman" w:cs="Times New Roman"/>
                <w:lang w:val="uk-UA"/>
              </w:rPr>
              <w:t>29.</w:t>
            </w:r>
          </w:p>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Категорія земель – землі житлової т</w:t>
            </w:r>
            <w:r w:rsidR="009D1967" w:rsidRPr="00D61D40">
              <w:rPr>
                <w:rFonts w:ascii="Times New Roman" w:hAnsi="Times New Roman" w:cs="Times New Roman"/>
                <w:lang w:val="uk-UA"/>
              </w:rPr>
              <w:t>а</w:t>
            </w:r>
            <w:r w:rsidRPr="00D61D40">
              <w:rPr>
                <w:rFonts w:ascii="Times New Roman" w:hAnsi="Times New Roman" w:cs="Times New Roman"/>
                <w:lang w:val="uk-UA"/>
              </w:rPr>
              <w:t xml:space="preserve"> громадської забудови</w:t>
            </w:r>
          </w:p>
        </w:tc>
      </w:tr>
      <w:tr w:rsidR="000C15DD" w:rsidRPr="00D61D40" w:rsidTr="00D61D40">
        <w:trPr>
          <w:jc w:val="center"/>
        </w:trPr>
        <w:tc>
          <w:tcPr>
            <w:tcW w:w="562" w:type="dxa"/>
            <w:vMerge/>
            <w:shd w:val="clear" w:color="auto" w:fill="auto"/>
          </w:tcPr>
          <w:p w:rsidR="000C15DD" w:rsidRPr="00D61D40" w:rsidRDefault="000C15DD" w:rsidP="000C15DD">
            <w:pPr>
              <w:jc w:val="center"/>
              <w:rPr>
                <w:rFonts w:ascii="Times New Roman" w:hAnsi="Times New Roman" w:cs="Times New Roman"/>
                <w:lang w:val="uk-UA"/>
              </w:rPr>
            </w:pPr>
          </w:p>
        </w:tc>
        <w:tc>
          <w:tcPr>
            <w:tcW w:w="1609" w:type="dxa"/>
            <w:vMerge/>
            <w:shd w:val="clear" w:color="auto" w:fill="auto"/>
          </w:tcPr>
          <w:p w:rsidR="000C15DD" w:rsidRPr="00D61D40" w:rsidRDefault="000C15DD" w:rsidP="000C15DD">
            <w:pPr>
              <w:jc w:val="center"/>
              <w:rPr>
                <w:rFonts w:ascii="Times New Roman" w:hAnsi="Times New Roman" w:cs="Times New Roman"/>
                <w:lang w:val="uk-UA"/>
              </w:rPr>
            </w:pPr>
          </w:p>
        </w:tc>
        <w:tc>
          <w:tcPr>
            <w:tcW w:w="2726" w:type="dxa"/>
            <w:vMerge/>
            <w:shd w:val="clear" w:color="auto" w:fill="auto"/>
          </w:tcPr>
          <w:p w:rsidR="000C15DD" w:rsidRPr="00D61D40" w:rsidRDefault="000C15DD" w:rsidP="00D61D40">
            <w:pPr>
              <w:rPr>
                <w:rFonts w:ascii="Times New Roman" w:hAnsi="Times New Roman" w:cs="Times New Roman"/>
                <w:lang w:val="uk-UA"/>
              </w:rPr>
            </w:pPr>
          </w:p>
        </w:tc>
        <w:tc>
          <w:tcPr>
            <w:tcW w:w="1268" w:type="dxa"/>
            <w:vMerge/>
            <w:shd w:val="clear" w:color="auto" w:fill="auto"/>
          </w:tcPr>
          <w:p w:rsidR="000C15DD" w:rsidRPr="00D61D40" w:rsidRDefault="000C15DD" w:rsidP="000C15DD">
            <w:pPr>
              <w:jc w:val="center"/>
              <w:rPr>
                <w:rFonts w:ascii="Times New Roman" w:hAnsi="Times New Roman" w:cs="Times New Roman"/>
                <w:lang w:val="uk-UA"/>
              </w:rPr>
            </w:pPr>
          </w:p>
        </w:tc>
        <w:tc>
          <w:tcPr>
            <w:tcW w:w="2725" w:type="dxa"/>
            <w:shd w:val="clear" w:color="auto" w:fill="auto"/>
          </w:tcPr>
          <w:p w:rsidR="000C15DD" w:rsidRPr="00D61D40" w:rsidRDefault="00D61D40" w:rsidP="00D61D40">
            <w:pPr>
              <w:rPr>
                <w:rFonts w:ascii="Times New Roman" w:hAnsi="Times New Roman" w:cs="Times New Roman"/>
                <w:lang w:val="uk-UA"/>
              </w:rPr>
            </w:pPr>
            <w:proofErr w:type="spellStart"/>
            <w:r>
              <w:rPr>
                <w:rFonts w:ascii="Times New Roman" w:hAnsi="Times New Roman" w:cs="Times New Roman"/>
                <w:lang w:val="uk-UA"/>
              </w:rPr>
              <w:t>м.</w:t>
            </w:r>
            <w:r w:rsidR="000C15DD" w:rsidRPr="00D61D40">
              <w:rPr>
                <w:rFonts w:ascii="Times New Roman" w:hAnsi="Times New Roman" w:cs="Times New Roman"/>
                <w:lang w:val="uk-UA"/>
              </w:rPr>
              <w:t>Хмельницький</w:t>
            </w:r>
            <w:proofErr w:type="spellEnd"/>
          </w:p>
          <w:p w:rsidR="000C15DD" w:rsidRPr="00D61D40" w:rsidRDefault="00D61D40" w:rsidP="00D61D40">
            <w:pPr>
              <w:rPr>
                <w:rFonts w:ascii="Times New Roman" w:hAnsi="Times New Roman" w:cs="Times New Roman"/>
                <w:lang w:val="uk-UA"/>
              </w:rPr>
            </w:pPr>
            <w:r>
              <w:rPr>
                <w:rFonts w:ascii="Times New Roman" w:hAnsi="Times New Roman" w:cs="Times New Roman"/>
                <w:lang w:val="uk-UA"/>
              </w:rPr>
              <w:t>вул.Свободи,</w:t>
            </w:r>
            <w:r w:rsidR="000C15DD" w:rsidRPr="00D61D40">
              <w:rPr>
                <w:rFonts w:ascii="Times New Roman" w:hAnsi="Times New Roman" w:cs="Times New Roman"/>
                <w:lang w:val="uk-UA"/>
              </w:rPr>
              <w:t>16/1</w:t>
            </w:r>
          </w:p>
          <w:p w:rsidR="000C15DD" w:rsidRPr="00D61D40" w:rsidRDefault="000C15DD" w:rsidP="00D61D40">
            <w:pPr>
              <w:rPr>
                <w:rFonts w:ascii="Times New Roman" w:hAnsi="Times New Roman" w:cs="Times New Roman"/>
                <w:lang w:val="uk-UA"/>
              </w:rPr>
            </w:pPr>
            <w:r w:rsidRPr="00D61D40">
              <w:rPr>
                <w:rFonts w:ascii="Times New Roman" w:hAnsi="Times New Roman" w:cs="Times New Roman"/>
                <w:lang w:val="uk-UA"/>
              </w:rPr>
              <w:t>6810100000:03:008:0030</w:t>
            </w:r>
          </w:p>
        </w:tc>
        <w:tc>
          <w:tcPr>
            <w:tcW w:w="1242" w:type="dxa"/>
            <w:shd w:val="clear" w:color="auto" w:fill="auto"/>
          </w:tcPr>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771</w:t>
            </w:r>
          </w:p>
        </w:tc>
        <w:tc>
          <w:tcPr>
            <w:tcW w:w="2621" w:type="dxa"/>
            <w:vMerge/>
            <w:shd w:val="clear" w:color="auto" w:fill="auto"/>
          </w:tcPr>
          <w:p w:rsidR="000C15DD" w:rsidRPr="00D61D40" w:rsidRDefault="000C15DD" w:rsidP="000C15DD">
            <w:pPr>
              <w:jc w:val="center"/>
              <w:rPr>
                <w:rFonts w:ascii="Times New Roman" w:hAnsi="Times New Roman" w:cs="Times New Roman"/>
                <w:lang w:val="uk-UA"/>
              </w:rPr>
            </w:pPr>
          </w:p>
        </w:tc>
        <w:tc>
          <w:tcPr>
            <w:tcW w:w="2437" w:type="dxa"/>
            <w:vMerge/>
            <w:shd w:val="clear" w:color="auto" w:fill="auto"/>
          </w:tcPr>
          <w:p w:rsidR="000C15DD" w:rsidRPr="00D61D40" w:rsidRDefault="000C15DD" w:rsidP="000C15DD">
            <w:pPr>
              <w:jc w:val="center"/>
              <w:rPr>
                <w:rFonts w:ascii="Times New Roman" w:hAnsi="Times New Roman" w:cs="Times New Roman"/>
                <w:lang w:val="uk-UA"/>
              </w:rPr>
            </w:pPr>
          </w:p>
        </w:tc>
      </w:tr>
      <w:tr w:rsidR="000C15DD" w:rsidRPr="00D61D40" w:rsidTr="00D61D40">
        <w:trPr>
          <w:jc w:val="center"/>
        </w:trPr>
        <w:tc>
          <w:tcPr>
            <w:tcW w:w="562" w:type="dxa"/>
            <w:vMerge/>
            <w:shd w:val="clear" w:color="auto" w:fill="auto"/>
          </w:tcPr>
          <w:p w:rsidR="000C15DD" w:rsidRPr="00D61D40" w:rsidRDefault="000C15DD" w:rsidP="000C15DD">
            <w:pPr>
              <w:jc w:val="center"/>
              <w:rPr>
                <w:rFonts w:ascii="Times New Roman" w:hAnsi="Times New Roman" w:cs="Times New Roman"/>
                <w:lang w:val="uk-UA"/>
              </w:rPr>
            </w:pPr>
          </w:p>
        </w:tc>
        <w:tc>
          <w:tcPr>
            <w:tcW w:w="1609" w:type="dxa"/>
            <w:vMerge/>
            <w:shd w:val="clear" w:color="auto" w:fill="auto"/>
          </w:tcPr>
          <w:p w:rsidR="000C15DD" w:rsidRPr="00D61D40" w:rsidRDefault="000C15DD" w:rsidP="000C15DD">
            <w:pPr>
              <w:jc w:val="center"/>
              <w:rPr>
                <w:rFonts w:ascii="Times New Roman" w:hAnsi="Times New Roman" w:cs="Times New Roman"/>
                <w:lang w:val="uk-UA"/>
              </w:rPr>
            </w:pPr>
          </w:p>
        </w:tc>
        <w:tc>
          <w:tcPr>
            <w:tcW w:w="2726" w:type="dxa"/>
            <w:vMerge/>
            <w:shd w:val="clear" w:color="auto" w:fill="auto"/>
          </w:tcPr>
          <w:p w:rsidR="000C15DD" w:rsidRPr="00D61D40" w:rsidRDefault="000C15DD" w:rsidP="00D61D40">
            <w:pPr>
              <w:rPr>
                <w:rFonts w:ascii="Times New Roman" w:hAnsi="Times New Roman" w:cs="Times New Roman"/>
                <w:lang w:val="uk-UA"/>
              </w:rPr>
            </w:pPr>
          </w:p>
        </w:tc>
        <w:tc>
          <w:tcPr>
            <w:tcW w:w="1268" w:type="dxa"/>
            <w:vMerge/>
            <w:shd w:val="clear" w:color="auto" w:fill="auto"/>
          </w:tcPr>
          <w:p w:rsidR="000C15DD" w:rsidRPr="00D61D40" w:rsidRDefault="000C15DD" w:rsidP="000C15DD">
            <w:pPr>
              <w:jc w:val="center"/>
              <w:rPr>
                <w:rFonts w:ascii="Times New Roman" w:hAnsi="Times New Roman" w:cs="Times New Roman"/>
                <w:lang w:val="uk-UA"/>
              </w:rPr>
            </w:pPr>
          </w:p>
        </w:tc>
        <w:tc>
          <w:tcPr>
            <w:tcW w:w="2725" w:type="dxa"/>
            <w:shd w:val="clear" w:color="auto" w:fill="auto"/>
          </w:tcPr>
          <w:p w:rsidR="000C15DD" w:rsidRPr="00D61D40" w:rsidRDefault="00D61D40" w:rsidP="00D61D40">
            <w:pPr>
              <w:rPr>
                <w:rFonts w:ascii="Times New Roman" w:hAnsi="Times New Roman" w:cs="Times New Roman"/>
                <w:lang w:val="uk-UA"/>
              </w:rPr>
            </w:pPr>
            <w:proofErr w:type="spellStart"/>
            <w:r>
              <w:rPr>
                <w:rFonts w:ascii="Times New Roman" w:hAnsi="Times New Roman" w:cs="Times New Roman"/>
                <w:lang w:val="uk-UA"/>
              </w:rPr>
              <w:t>м.</w:t>
            </w:r>
            <w:r w:rsidR="000C15DD" w:rsidRPr="00D61D40">
              <w:rPr>
                <w:rFonts w:ascii="Times New Roman" w:hAnsi="Times New Roman" w:cs="Times New Roman"/>
                <w:lang w:val="uk-UA"/>
              </w:rPr>
              <w:t>Хмельницький</w:t>
            </w:r>
            <w:proofErr w:type="spellEnd"/>
          </w:p>
          <w:p w:rsidR="000C15DD" w:rsidRPr="00D61D40" w:rsidRDefault="00D61D40" w:rsidP="00D61D40">
            <w:pPr>
              <w:rPr>
                <w:rFonts w:ascii="Times New Roman" w:hAnsi="Times New Roman" w:cs="Times New Roman"/>
                <w:lang w:val="uk-UA"/>
              </w:rPr>
            </w:pPr>
            <w:r>
              <w:rPr>
                <w:rFonts w:ascii="Times New Roman" w:hAnsi="Times New Roman" w:cs="Times New Roman"/>
                <w:lang w:val="uk-UA"/>
              </w:rPr>
              <w:t>вул.Свободи,</w:t>
            </w:r>
            <w:r w:rsidR="000C15DD" w:rsidRPr="00D61D40">
              <w:rPr>
                <w:rFonts w:ascii="Times New Roman" w:hAnsi="Times New Roman" w:cs="Times New Roman"/>
                <w:lang w:val="uk-UA"/>
              </w:rPr>
              <w:t>16/1</w:t>
            </w:r>
          </w:p>
          <w:p w:rsidR="000C15DD" w:rsidRPr="00D61D40" w:rsidRDefault="000C15DD" w:rsidP="00D61D40">
            <w:pPr>
              <w:rPr>
                <w:rFonts w:ascii="Times New Roman" w:hAnsi="Times New Roman" w:cs="Times New Roman"/>
                <w:lang w:val="uk-UA"/>
              </w:rPr>
            </w:pPr>
            <w:r w:rsidRPr="00D61D40">
              <w:rPr>
                <w:rFonts w:ascii="Times New Roman" w:hAnsi="Times New Roman" w:cs="Times New Roman"/>
                <w:lang w:val="uk-UA"/>
              </w:rPr>
              <w:t>6810100000:03:008:0031</w:t>
            </w:r>
          </w:p>
        </w:tc>
        <w:tc>
          <w:tcPr>
            <w:tcW w:w="1242" w:type="dxa"/>
            <w:shd w:val="clear" w:color="auto" w:fill="auto"/>
          </w:tcPr>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302</w:t>
            </w:r>
          </w:p>
        </w:tc>
        <w:tc>
          <w:tcPr>
            <w:tcW w:w="2621" w:type="dxa"/>
            <w:vMerge/>
            <w:shd w:val="clear" w:color="auto" w:fill="auto"/>
          </w:tcPr>
          <w:p w:rsidR="000C15DD" w:rsidRPr="00D61D40" w:rsidRDefault="000C15DD" w:rsidP="000C15DD">
            <w:pPr>
              <w:jc w:val="center"/>
              <w:rPr>
                <w:rFonts w:ascii="Times New Roman" w:hAnsi="Times New Roman" w:cs="Times New Roman"/>
                <w:lang w:val="uk-UA"/>
              </w:rPr>
            </w:pPr>
          </w:p>
        </w:tc>
        <w:tc>
          <w:tcPr>
            <w:tcW w:w="2437" w:type="dxa"/>
            <w:vMerge/>
            <w:shd w:val="clear" w:color="auto" w:fill="auto"/>
          </w:tcPr>
          <w:p w:rsidR="000C15DD" w:rsidRPr="00D61D40" w:rsidRDefault="000C15DD" w:rsidP="000C15DD">
            <w:pPr>
              <w:jc w:val="center"/>
              <w:rPr>
                <w:rFonts w:ascii="Times New Roman" w:hAnsi="Times New Roman" w:cs="Times New Roman"/>
                <w:lang w:val="uk-UA"/>
              </w:rPr>
            </w:pPr>
          </w:p>
        </w:tc>
      </w:tr>
      <w:tr w:rsidR="001A6D26" w:rsidRPr="00D61D40" w:rsidTr="00D61D40">
        <w:trPr>
          <w:jc w:val="center"/>
        </w:trPr>
        <w:tc>
          <w:tcPr>
            <w:tcW w:w="562" w:type="dxa"/>
            <w:vMerge w:val="restart"/>
            <w:shd w:val="clear" w:color="auto" w:fill="auto"/>
          </w:tcPr>
          <w:p w:rsidR="001A6D26" w:rsidRPr="00D61D40" w:rsidRDefault="001A6D26" w:rsidP="00D61D40">
            <w:pPr>
              <w:jc w:val="center"/>
              <w:rPr>
                <w:rFonts w:ascii="Times New Roman" w:hAnsi="Times New Roman" w:cs="Times New Roman"/>
                <w:lang w:val="uk-UA"/>
              </w:rPr>
            </w:pPr>
            <w:r w:rsidRPr="00D61D40">
              <w:rPr>
                <w:rFonts w:ascii="Times New Roman" w:hAnsi="Times New Roman" w:cs="Times New Roman"/>
                <w:lang w:val="uk-UA"/>
              </w:rPr>
              <w:t>2.</w:t>
            </w:r>
          </w:p>
        </w:tc>
        <w:tc>
          <w:tcPr>
            <w:tcW w:w="1609" w:type="dxa"/>
            <w:vMerge w:val="restart"/>
            <w:shd w:val="clear" w:color="auto" w:fill="auto"/>
          </w:tcPr>
          <w:p w:rsidR="001A6D26" w:rsidRPr="00D61D40" w:rsidRDefault="001A6D26" w:rsidP="001A6D26">
            <w:pPr>
              <w:rPr>
                <w:rFonts w:ascii="Times New Roman" w:hAnsi="Times New Roman" w:cs="Times New Roman"/>
                <w:lang w:val="uk-UA"/>
              </w:rPr>
            </w:pPr>
            <w:r w:rsidRPr="00D61D40">
              <w:rPr>
                <w:rFonts w:ascii="Times New Roman" w:hAnsi="Times New Roman" w:cs="Times New Roman"/>
                <w:lang w:val="uk-UA"/>
              </w:rPr>
              <w:t>Приватне мале підприємство «</w:t>
            </w:r>
            <w:proofErr w:type="spellStart"/>
            <w:r w:rsidRPr="00D61D40">
              <w:rPr>
                <w:rFonts w:ascii="Times New Roman" w:hAnsi="Times New Roman" w:cs="Times New Roman"/>
                <w:lang w:val="uk-UA"/>
              </w:rPr>
              <w:t>Катрин</w:t>
            </w:r>
            <w:proofErr w:type="spellEnd"/>
            <w:r w:rsidRPr="00D61D40">
              <w:rPr>
                <w:rFonts w:ascii="Times New Roman" w:hAnsi="Times New Roman" w:cs="Times New Roman"/>
                <w:lang w:val="uk-UA"/>
              </w:rPr>
              <w:t>»</w:t>
            </w:r>
          </w:p>
        </w:tc>
        <w:tc>
          <w:tcPr>
            <w:tcW w:w="2726" w:type="dxa"/>
            <w:vMerge w:val="restart"/>
            <w:shd w:val="clear" w:color="auto" w:fill="auto"/>
          </w:tcPr>
          <w:p w:rsidR="001A6D26" w:rsidRPr="00D61D40" w:rsidRDefault="00D61D40" w:rsidP="00D61D40">
            <w:pPr>
              <w:rPr>
                <w:rFonts w:ascii="Times New Roman" w:hAnsi="Times New Roman" w:cs="Times New Roman"/>
                <w:lang w:val="uk-UA"/>
              </w:rPr>
            </w:pPr>
            <w:proofErr w:type="spellStart"/>
            <w:r>
              <w:rPr>
                <w:rFonts w:ascii="Times New Roman" w:hAnsi="Times New Roman" w:cs="Times New Roman"/>
                <w:lang w:val="uk-UA"/>
              </w:rPr>
              <w:t>м.</w:t>
            </w:r>
            <w:r w:rsidR="001A6D26" w:rsidRPr="00D61D40">
              <w:rPr>
                <w:rFonts w:ascii="Times New Roman" w:hAnsi="Times New Roman" w:cs="Times New Roman"/>
                <w:lang w:val="uk-UA"/>
              </w:rPr>
              <w:t>Хмельницький</w:t>
            </w:r>
            <w:proofErr w:type="spellEnd"/>
          </w:p>
          <w:p w:rsidR="001A6D26" w:rsidRPr="00D61D40" w:rsidRDefault="00D61D40" w:rsidP="00D61D40">
            <w:pPr>
              <w:rPr>
                <w:rFonts w:ascii="Times New Roman" w:hAnsi="Times New Roman" w:cs="Times New Roman"/>
                <w:lang w:val="uk-UA"/>
              </w:rPr>
            </w:pPr>
            <w:r>
              <w:rPr>
                <w:rFonts w:ascii="Times New Roman" w:hAnsi="Times New Roman" w:cs="Times New Roman"/>
                <w:lang w:val="uk-UA"/>
              </w:rPr>
              <w:t>вул.Свободи,</w:t>
            </w:r>
            <w:r w:rsidR="001A6D26" w:rsidRPr="00D61D40">
              <w:rPr>
                <w:rFonts w:ascii="Times New Roman" w:hAnsi="Times New Roman" w:cs="Times New Roman"/>
                <w:lang w:val="uk-UA"/>
              </w:rPr>
              <w:t>16/1-А</w:t>
            </w:r>
          </w:p>
          <w:p w:rsidR="001A6D26" w:rsidRPr="00D61D40" w:rsidRDefault="001A6D26" w:rsidP="00D61D40">
            <w:pPr>
              <w:rPr>
                <w:rFonts w:ascii="Times New Roman" w:hAnsi="Times New Roman" w:cs="Times New Roman"/>
                <w:lang w:val="uk-UA"/>
              </w:rPr>
            </w:pPr>
            <w:r w:rsidRPr="00D61D40">
              <w:rPr>
                <w:rFonts w:ascii="Times New Roman" w:hAnsi="Times New Roman" w:cs="Times New Roman"/>
                <w:lang w:val="uk-UA"/>
              </w:rPr>
              <w:t>6810100000:03:008:0025</w:t>
            </w:r>
          </w:p>
        </w:tc>
        <w:tc>
          <w:tcPr>
            <w:tcW w:w="1268" w:type="dxa"/>
            <w:vMerge w:val="restart"/>
            <w:shd w:val="clear" w:color="auto" w:fill="auto"/>
          </w:tcPr>
          <w:p w:rsidR="001A6D26" w:rsidRPr="00D61D40" w:rsidRDefault="001A6D26" w:rsidP="001A6D26">
            <w:pPr>
              <w:jc w:val="center"/>
              <w:rPr>
                <w:rFonts w:ascii="Times New Roman" w:hAnsi="Times New Roman" w:cs="Times New Roman"/>
                <w:lang w:val="uk-UA"/>
              </w:rPr>
            </w:pPr>
            <w:r w:rsidRPr="00D61D40">
              <w:rPr>
                <w:rFonts w:ascii="Times New Roman" w:hAnsi="Times New Roman" w:cs="Times New Roman"/>
                <w:lang w:val="uk-UA"/>
              </w:rPr>
              <w:t>3757</w:t>
            </w:r>
          </w:p>
        </w:tc>
        <w:tc>
          <w:tcPr>
            <w:tcW w:w="2725" w:type="dxa"/>
            <w:shd w:val="clear" w:color="auto" w:fill="auto"/>
          </w:tcPr>
          <w:p w:rsidR="001A6D26" w:rsidRPr="00D61D40" w:rsidRDefault="00D61D40" w:rsidP="00D61D40">
            <w:pPr>
              <w:rPr>
                <w:rFonts w:ascii="Times New Roman" w:hAnsi="Times New Roman" w:cs="Times New Roman"/>
                <w:lang w:val="uk-UA"/>
              </w:rPr>
            </w:pPr>
            <w:proofErr w:type="spellStart"/>
            <w:r>
              <w:rPr>
                <w:rFonts w:ascii="Times New Roman" w:hAnsi="Times New Roman" w:cs="Times New Roman"/>
                <w:lang w:val="uk-UA"/>
              </w:rPr>
              <w:t>м.</w:t>
            </w:r>
            <w:r w:rsidR="001A6D26" w:rsidRPr="00D61D40">
              <w:rPr>
                <w:rFonts w:ascii="Times New Roman" w:hAnsi="Times New Roman" w:cs="Times New Roman"/>
                <w:lang w:val="uk-UA"/>
              </w:rPr>
              <w:t>Хмельницький</w:t>
            </w:r>
            <w:proofErr w:type="spellEnd"/>
          </w:p>
          <w:p w:rsidR="001A6D26" w:rsidRPr="00D61D40" w:rsidRDefault="00D61D40" w:rsidP="00D61D40">
            <w:pPr>
              <w:rPr>
                <w:rFonts w:ascii="Times New Roman" w:hAnsi="Times New Roman" w:cs="Times New Roman"/>
                <w:lang w:val="uk-UA"/>
              </w:rPr>
            </w:pPr>
            <w:r>
              <w:rPr>
                <w:rFonts w:ascii="Times New Roman" w:hAnsi="Times New Roman" w:cs="Times New Roman"/>
                <w:lang w:val="uk-UA"/>
              </w:rPr>
              <w:t>вул.Свободи,</w:t>
            </w:r>
            <w:r w:rsidR="001A6D26" w:rsidRPr="00D61D40">
              <w:rPr>
                <w:rFonts w:ascii="Times New Roman" w:hAnsi="Times New Roman" w:cs="Times New Roman"/>
                <w:lang w:val="uk-UA"/>
              </w:rPr>
              <w:t>16/1-А</w:t>
            </w:r>
          </w:p>
          <w:p w:rsidR="001A6D26" w:rsidRPr="00D61D40" w:rsidRDefault="001A6D26" w:rsidP="00D61D40">
            <w:pPr>
              <w:rPr>
                <w:rFonts w:ascii="Times New Roman" w:hAnsi="Times New Roman" w:cs="Times New Roman"/>
                <w:lang w:val="uk-UA"/>
              </w:rPr>
            </w:pPr>
            <w:r w:rsidRPr="00D61D40">
              <w:rPr>
                <w:rFonts w:ascii="Times New Roman" w:hAnsi="Times New Roman" w:cs="Times New Roman"/>
                <w:lang w:val="uk-UA"/>
              </w:rPr>
              <w:t>6810100000:03:008:0034</w:t>
            </w:r>
          </w:p>
        </w:tc>
        <w:tc>
          <w:tcPr>
            <w:tcW w:w="1242" w:type="dxa"/>
            <w:shd w:val="clear" w:color="auto" w:fill="auto"/>
          </w:tcPr>
          <w:p w:rsidR="001A6D26" w:rsidRPr="00D61D40" w:rsidRDefault="001A6D26" w:rsidP="001A6D26">
            <w:pPr>
              <w:jc w:val="center"/>
              <w:rPr>
                <w:rFonts w:ascii="Times New Roman" w:hAnsi="Times New Roman" w:cs="Times New Roman"/>
                <w:lang w:val="uk-UA"/>
              </w:rPr>
            </w:pPr>
            <w:r w:rsidRPr="00D61D40">
              <w:rPr>
                <w:rFonts w:ascii="Times New Roman" w:hAnsi="Times New Roman" w:cs="Times New Roman"/>
                <w:lang w:val="uk-UA"/>
              </w:rPr>
              <w:t>3066</w:t>
            </w:r>
          </w:p>
        </w:tc>
        <w:tc>
          <w:tcPr>
            <w:tcW w:w="2621" w:type="dxa"/>
            <w:vMerge w:val="restart"/>
            <w:shd w:val="clear" w:color="auto" w:fill="auto"/>
          </w:tcPr>
          <w:p w:rsidR="001A6D26" w:rsidRPr="00D61D40" w:rsidRDefault="00D61D40" w:rsidP="001A6D26">
            <w:pPr>
              <w:jc w:val="center"/>
              <w:rPr>
                <w:rFonts w:ascii="Times New Roman" w:hAnsi="Times New Roman" w:cs="Times New Roman"/>
                <w:lang w:val="uk-UA"/>
              </w:rPr>
            </w:pPr>
            <w:r>
              <w:rPr>
                <w:rFonts w:ascii="Times New Roman" w:eastAsia="Times New Roman" w:hAnsi="Times New Roman" w:cs="Times New Roman"/>
                <w:lang w:val="uk-UA" w:eastAsia="uk-UA"/>
              </w:rPr>
              <w:t>02.10-</w:t>
            </w:r>
            <w:r w:rsidR="001A6D26" w:rsidRPr="00D61D40">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2437" w:type="dxa"/>
            <w:vMerge w:val="restart"/>
            <w:shd w:val="clear" w:color="auto" w:fill="auto"/>
          </w:tcPr>
          <w:p w:rsidR="001A6D26" w:rsidRPr="00D61D40" w:rsidRDefault="001A6D26" w:rsidP="001A6D26">
            <w:pPr>
              <w:jc w:val="center"/>
              <w:rPr>
                <w:rFonts w:ascii="Times New Roman" w:hAnsi="Times New Roman" w:cs="Times New Roman"/>
                <w:lang w:val="uk-UA"/>
              </w:rPr>
            </w:pPr>
            <w:r w:rsidRPr="00D61D40">
              <w:rPr>
                <w:rFonts w:ascii="Times New Roman" w:hAnsi="Times New Roman" w:cs="Times New Roman"/>
                <w:lang w:val="uk-UA"/>
              </w:rPr>
              <w:t>Рішення позачергової дев’ятнадцятої сесі</w:t>
            </w:r>
            <w:r w:rsidR="00D61D40">
              <w:rPr>
                <w:rFonts w:ascii="Times New Roman" w:hAnsi="Times New Roman" w:cs="Times New Roman"/>
                <w:lang w:val="uk-UA"/>
              </w:rPr>
              <w:t>ї міської ради від 23.09.2022 №</w:t>
            </w:r>
            <w:r w:rsidRPr="00D61D40">
              <w:rPr>
                <w:rFonts w:ascii="Times New Roman" w:hAnsi="Times New Roman" w:cs="Times New Roman"/>
                <w:lang w:val="uk-UA"/>
              </w:rPr>
              <w:t>29.</w:t>
            </w:r>
          </w:p>
          <w:p w:rsidR="001A6D26" w:rsidRPr="00D61D40" w:rsidRDefault="001A6D26" w:rsidP="001A6D26">
            <w:pPr>
              <w:jc w:val="center"/>
              <w:rPr>
                <w:rFonts w:ascii="Times New Roman" w:hAnsi="Times New Roman" w:cs="Times New Roman"/>
                <w:lang w:val="uk-UA"/>
              </w:rPr>
            </w:pPr>
            <w:r w:rsidRPr="00D61D40">
              <w:rPr>
                <w:rFonts w:ascii="Times New Roman" w:hAnsi="Times New Roman" w:cs="Times New Roman"/>
                <w:lang w:val="uk-UA"/>
              </w:rPr>
              <w:t>Категорія земель – землі житлової т</w:t>
            </w:r>
            <w:r w:rsidR="009D1967" w:rsidRPr="00D61D40">
              <w:rPr>
                <w:rFonts w:ascii="Times New Roman" w:hAnsi="Times New Roman" w:cs="Times New Roman"/>
                <w:lang w:val="uk-UA"/>
              </w:rPr>
              <w:t>а</w:t>
            </w:r>
            <w:r w:rsidRPr="00D61D40">
              <w:rPr>
                <w:rFonts w:ascii="Times New Roman" w:hAnsi="Times New Roman" w:cs="Times New Roman"/>
                <w:lang w:val="uk-UA"/>
              </w:rPr>
              <w:t xml:space="preserve"> громадської забудови</w:t>
            </w:r>
          </w:p>
        </w:tc>
      </w:tr>
      <w:tr w:rsidR="001A6D26" w:rsidRPr="00D61D40" w:rsidTr="00D61D40">
        <w:trPr>
          <w:jc w:val="center"/>
        </w:trPr>
        <w:tc>
          <w:tcPr>
            <w:tcW w:w="562" w:type="dxa"/>
            <w:vMerge/>
            <w:shd w:val="clear" w:color="auto" w:fill="auto"/>
          </w:tcPr>
          <w:p w:rsidR="001A6D26" w:rsidRPr="00D61D40" w:rsidRDefault="001A6D26" w:rsidP="000C15DD">
            <w:pPr>
              <w:jc w:val="center"/>
              <w:rPr>
                <w:rFonts w:ascii="Times New Roman" w:hAnsi="Times New Roman" w:cs="Times New Roman"/>
                <w:lang w:val="uk-UA"/>
              </w:rPr>
            </w:pPr>
          </w:p>
        </w:tc>
        <w:tc>
          <w:tcPr>
            <w:tcW w:w="1609" w:type="dxa"/>
            <w:vMerge/>
            <w:shd w:val="clear" w:color="auto" w:fill="auto"/>
          </w:tcPr>
          <w:p w:rsidR="001A6D26" w:rsidRPr="00D61D40" w:rsidRDefault="001A6D26" w:rsidP="000C15DD">
            <w:pPr>
              <w:jc w:val="center"/>
              <w:rPr>
                <w:rFonts w:ascii="Times New Roman" w:hAnsi="Times New Roman" w:cs="Times New Roman"/>
                <w:lang w:val="uk-UA"/>
              </w:rPr>
            </w:pPr>
          </w:p>
        </w:tc>
        <w:tc>
          <w:tcPr>
            <w:tcW w:w="2726" w:type="dxa"/>
            <w:vMerge/>
            <w:shd w:val="clear" w:color="auto" w:fill="auto"/>
          </w:tcPr>
          <w:p w:rsidR="001A6D26" w:rsidRPr="00D61D40" w:rsidRDefault="001A6D26" w:rsidP="000C15DD">
            <w:pPr>
              <w:jc w:val="center"/>
              <w:rPr>
                <w:rFonts w:ascii="Times New Roman" w:hAnsi="Times New Roman" w:cs="Times New Roman"/>
                <w:lang w:val="uk-UA"/>
              </w:rPr>
            </w:pPr>
          </w:p>
        </w:tc>
        <w:tc>
          <w:tcPr>
            <w:tcW w:w="1268" w:type="dxa"/>
            <w:vMerge/>
            <w:shd w:val="clear" w:color="auto" w:fill="auto"/>
          </w:tcPr>
          <w:p w:rsidR="001A6D26" w:rsidRPr="00D61D40" w:rsidRDefault="001A6D26" w:rsidP="000C15DD">
            <w:pPr>
              <w:jc w:val="center"/>
              <w:rPr>
                <w:rFonts w:ascii="Times New Roman" w:hAnsi="Times New Roman" w:cs="Times New Roman"/>
                <w:lang w:val="uk-UA"/>
              </w:rPr>
            </w:pPr>
          </w:p>
        </w:tc>
        <w:tc>
          <w:tcPr>
            <w:tcW w:w="2725" w:type="dxa"/>
            <w:shd w:val="clear" w:color="auto" w:fill="auto"/>
          </w:tcPr>
          <w:p w:rsidR="001A6D26" w:rsidRPr="00D61D40" w:rsidRDefault="00D61D40" w:rsidP="00D61D40">
            <w:pPr>
              <w:rPr>
                <w:rFonts w:ascii="Times New Roman" w:hAnsi="Times New Roman" w:cs="Times New Roman"/>
                <w:lang w:val="uk-UA"/>
              </w:rPr>
            </w:pPr>
            <w:proofErr w:type="spellStart"/>
            <w:r>
              <w:rPr>
                <w:rFonts w:ascii="Times New Roman" w:hAnsi="Times New Roman" w:cs="Times New Roman"/>
                <w:lang w:val="uk-UA"/>
              </w:rPr>
              <w:t>м.</w:t>
            </w:r>
            <w:r w:rsidR="001A6D26" w:rsidRPr="00D61D40">
              <w:rPr>
                <w:rFonts w:ascii="Times New Roman" w:hAnsi="Times New Roman" w:cs="Times New Roman"/>
                <w:lang w:val="uk-UA"/>
              </w:rPr>
              <w:t>Хмельницький</w:t>
            </w:r>
            <w:proofErr w:type="spellEnd"/>
          </w:p>
          <w:p w:rsidR="001A6D26" w:rsidRPr="00D61D40" w:rsidRDefault="00D61D40" w:rsidP="00D61D40">
            <w:pPr>
              <w:rPr>
                <w:rFonts w:ascii="Times New Roman" w:hAnsi="Times New Roman" w:cs="Times New Roman"/>
                <w:lang w:val="uk-UA"/>
              </w:rPr>
            </w:pPr>
            <w:r>
              <w:rPr>
                <w:rFonts w:ascii="Times New Roman" w:hAnsi="Times New Roman" w:cs="Times New Roman"/>
                <w:lang w:val="uk-UA"/>
              </w:rPr>
              <w:t>вул.Свободи,</w:t>
            </w:r>
            <w:r w:rsidR="001A6D26" w:rsidRPr="00D61D40">
              <w:rPr>
                <w:rFonts w:ascii="Times New Roman" w:hAnsi="Times New Roman" w:cs="Times New Roman"/>
                <w:lang w:val="uk-UA"/>
              </w:rPr>
              <w:t>16/1-А</w:t>
            </w:r>
          </w:p>
          <w:p w:rsidR="001A6D26" w:rsidRPr="00D61D40" w:rsidRDefault="001A6D26" w:rsidP="00D61D40">
            <w:pPr>
              <w:rPr>
                <w:rFonts w:ascii="Times New Roman" w:hAnsi="Times New Roman" w:cs="Times New Roman"/>
                <w:lang w:val="uk-UA"/>
              </w:rPr>
            </w:pPr>
            <w:r w:rsidRPr="00D61D40">
              <w:rPr>
                <w:rFonts w:ascii="Times New Roman" w:hAnsi="Times New Roman" w:cs="Times New Roman"/>
                <w:lang w:val="uk-UA"/>
              </w:rPr>
              <w:t>6810100000:03:008:0033</w:t>
            </w:r>
          </w:p>
        </w:tc>
        <w:tc>
          <w:tcPr>
            <w:tcW w:w="1242" w:type="dxa"/>
            <w:shd w:val="clear" w:color="auto" w:fill="auto"/>
          </w:tcPr>
          <w:p w:rsidR="001A6D26" w:rsidRPr="00D61D40" w:rsidRDefault="001A6D26" w:rsidP="000C15DD">
            <w:pPr>
              <w:jc w:val="center"/>
              <w:rPr>
                <w:rFonts w:ascii="Times New Roman" w:hAnsi="Times New Roman" w:cs="Times New Roman"/>
                <w:lang w:val="uk-UA"/>
              </w:rPr>
            </w:pPr>
            <w:r w:rsidRPr="00D61D40">
              <w:rPr>
                <w:rFonts w:ascii="Times New Roman" w:hAnsi="Times New Roman" w:cs="Times New Roman"/>
                <w:lang w:val="uk-UA"/>
              </w:rPr>
              <w:t>561</w:t>
            </w:r>
          </w:p>
        </w:tc>
        <w:tc>
          <w:tcPr>
            <w:tcW w:w="2621" w:type="dxa"/>
            <w:vMerge/>
            <w:shd w:val="clear" w:color="auto" w:fill="auto"/>
          </w:tcPr>
          <w:p w:rsidR="001A6D26" w:rsidRPr="00D61D40" w:rsidRDefault="001A6D26" w:rsidP="000C15DD">
            <w:pPr>
              <w:jc w:val="center"/>
              <w:rPr>
                <w:rFonts w:ascii="Times New Roman" w:hAnsi="Times New Roman" w:cs="Times New Roman"/>
                <w:lang w:val="uk-UA"/>
              </w:rPr>
            </w:pPr>
          </w:p>
        </w:tc>
        <w:tc>
          <w:tcPr>
            <w:tcW w:w="2437" w:type="dxa"/>
            <w:vMerge/>
            <w:shd w:val="clear" w:color="auto" w:fill="auto"/>
          </w:tcPr>
          <w:p w:rsidR="001A6D26" w:rsidRPr="00D61D40" w:rsidRDefault="001A6D26" w:rsidP="000C15DD">
            <w:pPr>
              <w:jc w:val="center"/>
              <w:rPr>
                <w:rFonts w:ascii="Times New Roman" w:hAnsi="Times New Roman" w:cs="Times New Roman"/>
                <w:lang w:val="uk-UA"/>
              </w:rPr>
            </w:pPr>
          </w:p>
        </w:tc>
      </w:tr>
      <w:tr w:rsidR="001A6D26" w:rsidRPr="00D61D40" w:rsidTr="00D61D40">
        <w:trPr>
          <w:jc w:val="center"/>
        </w:trPr>
        <w:tc>
          <w:tcPr>
            <w:tcW w:w="562" w:type="dxa"/>
            <w:vMerge/>
            <w:shd w:val="clear" w:color="auto" w:fill="auto"/>
          </w:tcPr>
          <w:p w:rsidR="001A6D26" w:rsidRPr="00D61D40" w:rsidRDefault="001A6D26" w:rsidP="000C15DD">
            <w:pPr>
              <w:jc w:val="center"/>
              <w:rPr>
                <w:rFonts w:ascii="Times New Roman" w:hAnsi="Times New Roman" w:cs="Times New Roman"/>
                <w:lang w:val="uk-UA"/>
              </w:rPr>
            </w:pPr>
          </w:p>
        </w:tc>
        <w:tc>
          <w:tcPr>
            <w:tcW w:w="1609" w:type="dxa"/>
            <w:vMerge/>
            <w:shd w:val="clear" w:color="auto" w:fill="auto"/>
          </w:tcPr>
          <w:p w:rsidR="001A6D26" w:rsidRPr="00D61D40" w:rsidRDefault="001A6D26" w:rsidP="000C15DD">
            <w:pPr>
              <w:jc w:val="center"/>
              <w:rPr>
                <w:rFonts w:ascii="Times New Roman" w:hAnsi="Times New Roman" w:cs="Times New Roman"/>
                <w:lang w:val="uk-UA"/>
              </w:rPr>
            </w:pPr>
          </w:p>
        </w:tc>
        <w:tc>
          <w:tcPr>
            <w:tcW w:w="2726" w:type="dxa"/>
            <w:vMerge/>
            <w:shd w:val="clear" w:color="auto" w:fill="auto"/>
          </w:tcPr>
          <w:p w:rsidR="001A6D26" w:rsidRPr="00D61D40" w:rsidRDefault="001A6D26" w:rsidP="000C15DD">
            <w:pPr>
              <w:jc w:val="center"/>
              <w:rPr>
                <w:rFonts w:ascii="Times New Roman" w:hAnsi="Times New Roman" w:cs="Times New Roman"/>
                <w:lang w:val="uk-UA"/>
              </w:rPr>
            </w:pPr>
          </w:p>
        </w:tc>
        <w:tc>
          <w:tcPr>
            <w:tcW w:w="1268" w:type="dxa"/>
            <w:vMerge/>
            <w:shd w:val="clear" w:color="auto" w:fill="auto"/>
          </w:tcPr>
          <w:p w:rsidR="001A6D26" w:rsidRPr="00D61D40" w:rsidRDefault="001A6D26" w:rsidP="000C15DD">
            <w:pPr>
              <w:jc w:val="center"/>
              <w:rPr>
                <w:rFonts w:ascii="Times New Roman" w:hAnsi="Times New Roman" w:cs="Times New Roman"/>
                <w:lang w:val="uk-UA"/>
              </w:rPr>
            </w:pPr>
          </w:p>
        </w:tc>
        <w:tc>
          <w:tcPr>
            <w:tcW w:w="2725" w:type="dxa"/>
            <w:shd w:val="clear" w:color="auto" w:fill="auto"/>
          </w:tcPr>
          <w:p w:rsidR="001A6D26" w:rsidRPr="00D61D40" w:rsidRDefault="00D61D40" w:rsidP="00D61D40">
            <w:pPr>
              <w:rPr>
                <w:rFonts w:ascii="Times New Roman" w:hAnsi="Times New Roman" w:cs="Times New Roman"/>
                <w:lang w:val="uk-UA"/>
              </w:rPr>
            </w:pPr>
            <w:proofErr w:type="spellStart"/>
            <w:r>
              <w:rPr>
                <w:rFonts w:ascii="Times New Roman" w:hAnsi="Times New Roman" w:cs="Times New Roman"/>
                <w:lang w:val="uk-UA"/>
              </w:rPr>
              <w:t>м.</w:t>
            </w:r>
            <w:r w:rsidR="001A6D26" w:rsidRPr="00D61D40">
              <w:rPr>
                <w:rFonts w:ascii="Times New Roman" w:hAnsi="Times New Roman" w:cs="Times New Roman"/>
                <w:lang w:val="uk-UA"/>
              </w:rPr>
              <w:t>Хмельницький</w:t>
            </w:r>
            <w:proofErr w:type="spellEnd"/>
          </w:p>
          <w:p w:rsidR="001A6D26" w:rsidRPr="00D61D40" w:rsidRDefault="00D61D40" w:rsidP="00D61D40">
            <w:pPr>
              <w:rPr>
                <w:rFonts w:ascii="Times New Roman" w:hAnsi="Times New Roman" w:cs="Times New Roman"/>
                <w:lang w:val="uk-UA"/>
              </w:rPr>
            </w:pPr>
            <w:r>
              <w:rPr>
                <w:rFonts w:ascii="Times New Roman" w:hAnsi="Times New Roman" w:cs="Times New Roman"/>
                <w:lang w:val="uk-UA"/>
              </w:rPr>
              <w:t>вул.Свободи,</w:t>
            </w:r>
            <w:r w:rsidR="001A6D26" w:rsidRPr="00D61D40">
              <w:rPr>
                <w:rFonts w:ascii="Times New Roman" w:hAnsi="Times New Roman" w:cs="Times New Roman"/>
                <w:lang w:val="uk-UA"/>
              </w:rPr>
              <w:t>16/1-А</w:t>
            </w:r>
          </w:p>
          <w:p w:rsidR="001A6D26" w:rsidRPr="00D61D40" w:rsidRDefault="001A6D26" w:rsidP="00D61D40">
            <w:pPr>
              <w:rPr>
                <w:rFonts w:ascii="Times New Roman" w:hAnsi="Times New Roman" w:cs="Times New Roman"/>
                <w:lang w:val="uk-UA"/>
              </w:rPr>
            </w:pPr>
            <w:r w:rsidRPr="00D61D40">
              <w:rPr>
                <w:rFonts w:ascii="Times New Roman" w:hAnsi="Times New Roman" w:cs="Times New Roman"/>
                <w:lang w:val="uk-UA"/>
              </w:rPr>
              <w:t>6810100000:03:008:0032</w:t>
            </w:r>
          </w:p>
        </w:tc>
        <w:tc>
          <w:tcPr>
            <w:tcW w:w="1242" w:type="dxa"/>
            <w:shd w:val="clear" w:color="auto" w:fill="auto"/>
          </w:tcPr>
          <w:p w:rsidR="001A6D26" w:rsidRPr="00D61D40" w:rsidRDefault="001A6D26" w:rsidP="000C15DD">
            <w:pPr>
              <w:jc w:val="center"/>
              <w:rPr>
                <w:rFonts w:ascii="Times New Roman" w:hAnsi="Times New Roman" w:cs="Times New Roman"/>
                <w:lang w:val="uk-UA"/>
              </w:rPr>
            </w:pPr>
            <w:r w:rsidRPr="00D61D40">
              <w:rPr>
                <w:rFonts w:ascii="Times New Roman" w:hAnsi="Times New Roman" w:cs="Times New Roman"/>
                <w:lang w:val="uk-UA"/>
              </w:rPr>
              <w:t>130</w:t>
            </w:r>
          </w:p>
        </w:tc>
        <w:tc>
          <w:tcPr>
            <w:tcW w:w="2621" w:type="dxa"/>
            <w:vMerge/>
            <w:shd w:val="clear" w:color="auto" w:fill="auto"/>
          </w:tcPr>
          <w:p w:rsidR="001A6D26" w:rsidRPr="00D61D40" w:rsidRDefault="001A6D26" w:rsidP="000C15DD">
            <w:pPr>
              <w:jc w:val="center"/>
              <w:rPr>
                <w:rFonts w:ascii="Times New Roman" w:hAnsi="Times New Roman" w:cs="Times New Roman"/>
                <w:lang w:val="uk-UA"/>
              </w:rPr>
            </w:pPr>
          </w:p>
        </w:tc>
        <w:tc>
          <w:tcPr>
            <w:tcW w:w="2437" w:type="dxa"/>
            <w:vMerge/>
            <w:shd w:val="clear" w:color="auto" w:fill="auto"/>
          </w:tcPr>
          <w:p w:rsidR="001A6D26" w:rsidRPr="00D61D40" w:rsidRDefault="001A6D26" w:rsidP="000C15DD">
            <w:pPr>
              <w:jc w:val="center"/>
              <w:rPr>
                <w:rFonts w:ascii="Times New Roman" w:hAnsi="Times New Roman" w:cs="Times New Roman"/>
                <w:lang w:val="uk-UA"/>
              </w:rPr>
            </w:pPr>
          </w:p>
        </w:tc>
      </w:tr>
    </w:tbl>
    <w:p w:rsidR="00D61D40" w:rsidRPr="00D61D40" w:rsidRDefault="00D61D40" w:rsidP="00D61D40">
      <w:pPr>
        <w:ind w:left="3686" w:right="-109"/>
        <w:jc w:val="both"/>
        <w:rPr>
          <w:rFonts w:hint="eastAsia"/>
          <w:color w:val="000000"/>
          <w:lang w:val="uk-UA" w:eastAsia="zh-CN"/>
        </w:rPr>
      </w:pPr>
    </w:p>
    <w:p w:rsidR="00D61D40" w:rsidRPr="00D61D40" w:rsidRDefault="00D61D40" w:rsidP="00D61D40">
      <w:pPr>
        <w:ind w:left="3686" w:right="-109"/>
        <w:jc w:val="both"/>
        <w:rPr>
          <w:rFonts w:hint="eastAsia"/>
          <w:color w:val="000000"/>
          <w:lang w:val="uk-UA" w:eastAsia="zh-CN"/>
        </w:rPr>
      </w:pPr>
      <w:r w:rsidRPr="00D61D40">
        <w:rPr>
          <w:color w:val="000000"/>
          <w:lang w:val="uk-UA" w:eastAsia="zh-CN"/>
        </w:rPr>
        <w:t>Секретар міської ради</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В.ДІДЕНКО</w:t>
      </w:r>
    </w:p>
    <w:p w:rsidR="00D61D40" w:rsidRPr="00D61D40" w:rsidRDefault="00D61D40" w:rsidP="00D61D40">
      <w:pPr>
        <w:ind w:left="3686"/>
        <w:rPr>
          <w:rFonts w:hint="eastAsia"/>
          <w:color w:val="000000"/>
          <w:lang w:val="uk-UA" w:eastAsia="zh-CN"/>
        </w:rPr>
      </w:pPr>
    </w:p>
    <w:p w:rsidR="00D61D40" w:rsidRPr="00D61D40" w:rsidRDefault="00D61D40" w:rsidP="00D61D40">
      <w:pPr>
        <w:ind w:left="3686"/>
        <w:rPr>
          <w:rFonts w:hint="eastAsia"/>
          <w:color w:val="000000"/>
          <w:lang w:val="uk-UA" w:eastAsia="zh-CN"/>
        </w:rPr>
      </w:pPr>
      <w:r w:rsidRPr="00D61D40">
        <w:rPr>
          <w:color w:val="000000"/>
          <w:lang w:val="uk-UA" w:eastAsia="zh-CN"/>
        </w:rPr>
        <w:t>Начальник управління правового забезпечення</w:t>
      </w:r>
    </w:p>
    <w:p w:rsidR="00D61D40" w:rsidRPr="00D61D40" w:rsidRDefault="00D61D40" w:rsidP="00D61D40">
      <w:pPr>
        <w:ind w:left="3686"/>
        <w:rPr>
          <w:rFonts w:hint="eastAsia"/>
          <w:color w:val="000000"/>
          <w:lang w:val="uk-UA" w:eastAsia="zh-CN"/>
        </w:rPr>
      </w:pPr>
      <w:r w:rsidRPr="00D61D40">
        <w:rPr>
          <w:color w:val="000000"/>
          <w:lang w:val="uk-UA" w:eastAsia="zh-CN"/>
        </w:rPr>
        <w:t>та представництва</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Л.ДЕМЧУК</w:t>
      </w:r>
    </w:p>
    <w:p w:rsidR="00D61D40" w:rsidRPr="00D61D40" w:rsidRDefault="00D61D40" w:rsidP="00D61D40">
      <w:pPr>
        <w:ind w:left="3686"/>
        <w:rPr>
          <w:rFonts w:hint="eastAsia"/>
          <w:color w:val="000000"/>
          <w:lang w:val="uk-UA" w:eastAsia="zh-CN"/>
        </w:rPr>
      </w:pPr>
    </w:p>
    <w:p w:rsidR="00D61D40" w:rsidRDefault="00D61D40" w:rsidP="00D61D40">
      <w:pPr>
        <w:ind w:left="3686"/>
        <w:rPr>
          <w:rFonts w:hint="eastAsia"/>
          <w:color w:val="000000"/>
          <w:lang w:val="uk-UA" w:eastAsia="zh-CN"/>
        </w:rPr>
      </w:pPr>
      <w:r w:rsidRPr="00D61D40">
        <w:rPr>
          <w:color w:val="000000"/>
          <w:lang w:val="uk-UA" w:eastAsia="zh-CN"/>
        </w:rPr>
        <w:t>Начальник Управління земельних ресурсів</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Л.МАТВЕЄВА</w:t>
      </w:r>
    </w:p>
    <w:p w:rsidR="00D61D40" w:rsidRDefault="00D61D40" w:rsidP="00D61D40">
      <w:pPr>
        <w:ind w:left="3686"/>
        <w:rPr>
          <w:rFonts w:hint="eastAsia"/>
          <w:color w:val="000000"/>
          <w:lang w:val="uk-UA" w:eastAsia="zh-CN"/>
        </w:rPr>
      </w:pPr>
    </w:p>
    <w:p w:rsidR="00D61D40" w:rsidRDefault="00D61D40" w:rsidP="00D61D40">
      <w:pPr>
        <w:ind w:left="3686"/>
        <w:rPr>
          <w:rFonts w:hint="eastAsia"/>
          <w:color w:val="000000"/>
          <w:lang w:val="uk-UA" w:eastAsia="zh-CN"/>
        </w:rPr>
        <w:sectPr w:rsidR="00D61D40" w:rsidSect="00450178">
          <w:pgSz w:w="16838" w:h="11906" w:orient="landscape" w:code="9"/>
          <w:pgMar w:top="851" w:right="678" w:bottom="567" w:left="851" w:header="720" w:footer="720" w:gutter="0"/>
          <w:cols w:space="720"/>
          <w:docGrid w:linePitch="600" w:charSpace="32768"/>
        </w:sectPr>
      </w:pPr>
    </w:p>
    <w:p w:rsidR="00D61D40" w:rsidRPr="00D61D40" w:rsidRDefault="00D61D40" w:rsidP="00D61D40">
      <w:pPr>
        <w:tabs>
          <w:tab w:val="left" w:pos="6630"/>
        </w:tabs>
        <w:ind w:left="4536"/>
        <w:jc w:val="right"/>
        <w:rPr>
          <w:rFonts w:eastAsia="Courier New"/>
          <w:bCs/>
          <w:i/>
          <w:color w:val="000000"/>
          <w:lang w:val="uk-UA" w:bidi="uk-UA"/>
        </w:rPr>
      </w:pPr>
      <w:r w:rsidRPr="00D61D40">
        <w:rPr>
          <w:rFonts w:eastAsia="Courier New"/>
          <w:bCs/>
          <w:i/>
          <w:color w:val="000000"/>
          <w:lang w:val="uk-UA" w:bidi="uk-UA"/>
        </w:rPr>
        <w:lastRenderedPageBreak/>
        <w:t>Додаток</w:t>
      </w:r>
      <w:r>
        <w:rPr>
          <w:rFonts w:eastAsia="Courier New"/>
          <w:bCs/>
          <w:i/>
          <w:color w:val="000000"/>
          <w:lang w:val="uk-UA" w:bidi="uk-UA"/>
        </w:rPr>
        <w:t xml:space="preserve"> 3</w:t>
      </w:r>
    </w:p>
    <w:p w:rsidR="00D61D40" w:rsidRPr="00D61D40" w:rsidRDefault="00D61D40" w:rsidP="00D61D40">
      <w:pPr>
        <w:tabs>
          <w:tab w:val="left" w:pos="6630"/>
        </w:tabs>
        <w:ind w:left="4536"/>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rsidR="00D61D40" w:rsidRPr="00D61D40" w:rsidRDefault="00D61D40" w:rsidP="00D61D40">
      <w:pPr>
        <w:tabs>
          <w:tab w:val="left" w:pos="6630"/>
        </w:tabs>
        <w:ind w:left="4536"/>
        <w:jc w:val="right"/>
        <w:rPr>
          <w:rFonts w:eastAsia="Courier New"/>
          <w:bCs/>
          <w:i/>
          <w:color w:val="000000"/>
          <w:lang w:val="uk-UA" w:bidi="uk-UA"/>
        </w:rPr>
      </w:pPr>
      <w:r w:rsidRPr="00D61D40">
        <w:rPr>
          <w:rFonts w:eastAsia="Courier New"/>
          <w:bCs/>
          <w:i/>
          <w:color w:val="000000"/>
          <w:lang w:val="uk-UA" w:bidi="uk-UA"/>
        </w:rPr>
        <w:t>від 21.12.2022 року №55</w:t>
      </w:r>
    </w:p>
    <w:p w:rsidR="00D61D40" w:rsidRDefault="00D61D40" w:rsidP="000C15DD">
      <w:pPr>
        <w:jc w:val="center"/>
        <w:rPr>
          <w:rFonts w:ascii="Times New Roman" w:hAnsi="Times New Roman" w:cs="Times New Roman"/>
          <w:lang w:val="uk-UA"/>
        </w:rPr>
      </w:pPr>
      <w:r>
        <w:rPr>
          <w:rFonts w:ascii="Times New Roman" w:hAnsi="Times New Roman" w:cs="Times New Roman"/>
          <w:lang w:val="uk-UA"/>
        </w:rPr>
        <w:t>СПИСОК</w:t>
      </w:r>
    </w:p>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юридичних та фізичних осіб, яким припиняється право користування земельними ділянками та надаються земельні ділянки в оренду</w:t>
      </w:r>
    </w:p>
    <w:tbl>
      <w:tblPr>
        <w:tblW w:w="1534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2"/>
        <w:gridCol w:w="2694"/>
        <w:gridCol w:w="1628"/>
        <w:gridCol w:w="3900"/>
        <w:gridCol w:w="2268"/>
        <w:gridCol w:w="1138"/>
        <w:gridCol w:w="888"/>
      </w:tblGrid>
      <w:tr w:rsidR="000C15DD" w:rsidRPr="00D61D40" w:rsidTr="007E23CE">
        <w:trPr>
          <w:tblHeader/>
          <w:jc w:val="center"/>
        </w:trPr>
        <w:tc>
          <w:tcPr>
            <w:tcW w:w="550" w:type="dxa"/>
            <w:vAlign w:val="center"/>
          </w:tcPr>
          <w:p w:rsidR="00D61D40" w:rsidRDefault="00D61D40" w:rsidP="00D61D40">
            <w:pPr>
              <w:spacing w:line="216" w:lineRule="auto"/>
              <w:jc w:val="center"/>
              <w:rPr>
                <w:rFonts w:ascii="Times New Roman" w:hAnsi="Times New Roman" w:cs="Times New Roman"/>
                <w:lang w:val="uk-UA"/>
              </w:rPr>
            </w:pPr>
            <w:r>
              <w:rPr>
                <w:rFonts w:ascii="Times New Roman" w:hAnsi="Times New Roman" w:cs="Times New Roman"/>
                <w:lang w:val="uk-UA"/>
              </w:rPr>
              <w:t>№</w:t>
            </w:r>
          </w:p>
          <w:p w:rsidR="000C15DD" w:rsidRPr="00D61D40" w:rsidRDefault="000C15DD" w:rsidP="00D61D40">
            <w:pPr>
              <w:spacing w:line="216" w:lineRule="auto"/>
              <w:jc w:val="center"/>
              <w:rPr>
                <w:rFonts w:ascii="Times New Roman" w:hAnsi="Times New Roman" w:cs="Times New Roman"/>
                <w:bCs/>
                <w:lang w:val="uk-UA"/>
              </w:rPr>
            </w:pPr>
            <w:r w:rsidRPr="00D61D40">
              <w:rPr>
                <w:rFonts w:ascii="Times New Roman" w:hAnsi="Times New Roman" w:cs="Times New Roman"/>
                <w:lang w:val="uk-UA"/>
              </w:rPr>
              <w:t>п/п</w:t>
            </w:r>
          </w:p>
        </w:tc>
        <w:tc>
          <w:tcPr>
            <w:tcW w:w="2282" w:type="dxa"/>
            <w:vAlign w:val="center"/>
          </w:tcPr>
          <w:p w:rsidR="000C15DD" w:rsidRPr="00D61D40" w:rsidRDefault="000C15DD" w:rsidP="00D61D40">
            <w:pPr>
              <w:spacing w:line="216" w:lineRule="auto"/>
              <w:jc w:val="center"/>
              <w:rPr>
                <w:rFonts w:ascii="Times New Roman" w:hAnsi="Times New Roman" w:cs="Times New Roman"/>
                <w:bCs/>
                <w:lang w:val="uk-UA"/>
              </w:rPr>
            </w:pPr>
            <w:r w:rsidRPr="00D61D40">
              <w:rPr>
                <w:rFonts w:ascii="Times New Roman" w:hAnsi="Times New Roman" w:cs="Times New Roman"/>
                <w:bCs/>
                <w:lang w:val="uk-UA"/>
              </w:rPr>
              <w:t>Назва юридичних та фізичних осіб, яким припиняється право користування земельними ділянками</w:t>
            </w:r>
          </w:p>
        </w:tc>
        <w:tc>
          <w:tcPr>
            <w:tcW w:w="2694" w:type="dxa"/>
            <w:vAlign w:val="center"/>
          </w:tcPr>
          <w:p w:rsidR="000C15DD" w:rsidRPr="00D61D40" w:rsidRDefault="000C15DD" w:rsidP="00D61D40">
            <w:pPr>
              <w:spacing w:line="216" w:lineRule="auto"/>
              <w:jc w:val="center"/>
              <w:rPr>
                <w:rFonts w:ascii="Times New Roman" w:hAnsi="Times New Roman" w:cs="Times New Roman"/>
                <w:bCs/>
                <w:lang w:val="uk-UA"/>
              </w:rPr>
            </w:pPr>
            <w:r w:rsidRPr="00D61D40">
              <w:rPr>
                <w:rFonts w:ascii="Times New Roman" w:hAnsi="Times New Roman" w:cs="Times New Roman"/>
                <w:bCs/>
                <w:lang w:val="uk-UA"/>
              </w:rPr>
              <w:t>Місце розташування та кадастровий номер земельної ділянки</w:t>
            </w:r>
          </w:p>
        </w:tc>
        <w:tc>
          <w:tcPr>
            <w:tcW w:w="1628" w:type="dxa"/>
            <w:vAlign w:val="center"/>
          </w:tcPr>
          <w:p w:rsidR="00D61D40" w:rsidRDefault="00D61D40" w:rsidP="00D61D40">
            <w:pPr>
              <w:jc w:val="center"/>
              <w:rPr>
                <w:rFonts w:ascii="Times New Roman" w:hAnsi="Times New Roman" w:cs="Times New Roman"/>
                <w:bCs/>
                <w:lang w:val="uk-UA"/>
              </w:rPr>
            </w:pPr>
            <w:r>
              <w:rPr>
                <w:rFonts w:ascii="Times New Roman" w:hAnsi="Times New Roman" w:cs="Times New Roman"/>
                <w:bCs/>
                <w:lang w:val="uk-UA"/>
              </w:rPr>
              <w:t>Площа, що припиняється,</w:t>
            </w:r>
          </w:p>
          <w:p w:rsidR="000C15DD" w:rsidRPr="00D61D40" w:rsidRDefault="000C15DD" w:rsidP="00D61D40">
            <w:pPr>
              <w:jc w:val="center"/>
              <w:rPr>
                <w:rFonts w:ascii="Times New Roman" w:hAnsi="Times New Roman" w:cs="Times New Roman"/>
                <w:bCs/>
                <w:lang w:val="uk-UA"/>
              </w:rPr>
            </w:pPr>
            <w:r w:rsidRPr="00D61D40">
              <w:rPr>
                <w:rFonts w:ascii="Times New Roman" w:hAnsi="Times New Roman" w:cs="Times New Roman"/>
                <w:bCs/>
                <w:lang w:val="uk-UA"/>
              </w:rPr>
              <w:t>м</w:t>
            </w:r>
            <w:r w:rsidRPr="00D61D40">
              <w:rPr>
                <w:rFonts w:ascii="Times New Roman" w:hAnsi="Times New Roman" w:cs="Times New Roman"/>
                <w:bCs/>
                <w:vertAlign w:val="superscript"/>
                <w:lang w:val="uk-UA"/>
              </w:rPr>
              <w:t>2</w:t>
            </w:r>
          </w:p>
        </w:tc>
        <w:tc>
          <w:tcPr>
            <w:tcW w:w="3900" w:type="dxa"/>
            <w:vAlign w:val="center"/>
          </w:tcPr>
          <w:p w:rsidR="000C15DD" w:rsidRPr="00D61D40" w:rsidRDefault="000C15DD" w:rsidP="00D61D40">
            <w:pPr>
              <w:jc w:val="center"/>
              <w:rPr>
                <w:rFonts w:ascii="Times New Roman" w:hAnsi="Times New Roman" w:cs="Times New Roman"/>
                <w:lang w:val="uk-UA"/>
              </w:rPr>
            </w:pPr>
            <w:r w:rsidRPr="00D61D40">
              <w:rPr>
                <w:rFonts w:ascii="Times New Roman" w:hAnsi="Times New Roman" w:cs="Times New Roman"/>
                <w:bCs/>
                <w:lang w:val="uk-UA"/>
              </w:rPr>
              <w:t xml:space="preserve">Назва </w:t>
            </w:r>
            <w:r w:rsidRPr="00D61D40">
              <w:rPr>
                <w:rFonts w:ascii="Times New Roman" w:hAnsi="Times New Roman" w:cs="Times New Roman"/>
                <w:lang w:val="uk-UA"/>
              </w:rPr>
              <w:t xml:space="preserve">фізичних осіб, </w:t>
            </w:r>
            <w:r w:rsidRPr="00D61D40">
              <w:rPr>
                <w:rFonts w:ascii="Times New Roman" w:hAnsi="Times New Roman" w:cs="Times New Roman"/>
                <w:bCs/>
                <w:lang w:val="uk-UA"/>
              </w:rPr>
              <w:t>як</w:t>
            </w:r>
            <w:r w:rsidR="00D61D40">
              <w:rPr>
                <w:rFonts w:ascii="Times New Roman" w:hAnsi="Times New Roman" w:cs="Times New Roman"/>
                <w:bCs/>
                <w:lang w:val="uk-UA"/>
              </w:rPr>
              <w:t xml:space="preserve">им надаються земельні ділянки, </w:t>
            </w:r>
            <w:r w:rsidRPr="00D61D40">
              <w:rPr>
                <w:rFonts w:ascii="Times New Roman" w:hAnsi="Times New Roman" w:cs="Times New Roman"/>
                <w:bCs/>
                <w:lang w:val="uk-UA"/>
              </w:rPr>
              <w:t>цільове призначення, адреса ділянки, підстава та категорія земель</w:t>
            </w:r>
          </w:p>
        </w:tc>
        <w:tc>
          <w:tcPr>
            <w:tcW w:w="2268" w:type="dxa"/>
            <w:vAlign w:val="center"/>
          </w:tcPr>
          <w:p w:rsidR="000C15DD" w:rsidRPr="00D61D40" w:rsidRDefault="000C15DD" w:rsidP="00D61D40">
            <w:pPr>
              <w:jc w:val="center"/>
              <w:rPr>
                <w:rFonts w:ascii="Times New Roman" w:hAnsi="Times New Roman" w:cs="Times New Roman"/>
                <w:bCs/>
                <w:lang w:val="uk-UA"/>
              </w:rPr>
            </w:pPr>
            <w:r w:rsidRPr="00D61D40">
              <w:rPr>
                <w:rFonts w:ascii="Times New Roman" w:hAnsi="Times New Roman" w:cs="Times New Roman"/>
                <w:lang w:val="uk-UA"/>
              </w:rPr>
              <w:t>Код класифікації видів цільового призначення земель</w:t>
            </w:r>
          </w:p>
        </w:tc>
        <w:tc>
          <w:tcPr>
            <w:tcW w:w="1138" w:type="dxa"/>
            <w:vAlign w:val="center"/>
          </w:tcPr>
          <w:p w:rsidR="000C15DD" w:rsidRPr="00D61D40" w:rsidRDefault="000C15DD" w:rsidP="00D61D40">
            <w:pPr>
              <w:jc w:val="center"/>
              <w:rPr>
                <w:rFonts w:ascii="Times New Roman" w:hAnsi="Times New Roman" w:cs="Times New Roman"/>
                <w:bCs/>
                <w:lang w:val="uk-UA"/>
              </w:rPr>
            </w:pPr>
            <w:r w:rsidRPr="00D61D40">
              <w:rPr>
                <w:rFonts w:ascii="Times New Roman" w:hAnsi="Times New Roman" w:cs="Times New Roman"/>
                <w:bCs/>
                <w:lang w:val="uk-UA"/>
              </w:rPr>
              <w:t>Площа земельної ділянки,</w:t>
            </w:r>
          </w:p>
          <w:p w:rsidR="000C15DD" w:rsidRPr="00D61D40" w:rsidRDefault="000C15DD" w:rsidP="00D61D40">
            <w:pPr>
              <w:jc w:val="center"/>
              <w:rPr>
                <w:rFonts w:ascii="Times New Roman" w:hAnsi="Times New Roman" w:cs="Times New Roman"/>
                <w:bCs/>
                <w:lang w:val="uk-UA"/>
              </w:rPr>
            </w:pPr>
            <w:r w:rsidRPr="00D61D40">
              <w:rPr>
                <w:rFonts w:ascii="Times New Roman" w:hAnsi="Times New Roman" w:cs="Times New Roman"/>
                <w:bCs/>
                <w:lang w:val="uk-UA"/>
              </w:rPr>
              <w:t>м</w:t>
            </w:r>
            <w:r w:rsidRPr="00D61D40">
              <w:rPr>
                <w:rFonts w:ascii="Times New Roman" w:hAnsi="Times New Roman" w:cs="Times New Roman"/>
                <w:bCs/>
                <w:vertAlign w:val="superscript"/>
                <w:lang w:val="uk-UA"/>
              </w:rPr>
              <w:t>2</w:t>
            </w:r>
          </w:p>
        </w:tc>
        <w:tc>
          <w:tcPr>
            <w:tcW w:w="888" w:type="dxa"/>
            <w:vAlign w:val="center"/>
          </w:tcPr>
          <w:p w:rsidR="000C15DD" w:rsidRPr="00D61D40" w:rsidRDefault="000C15DD" w:rsidP="00D61D40">
            <w:pPr>
              <w:jc w:val="center"/>
              <w:rPr>
                <w:rFonts w:ascii="Times New Roman" w:hAnsi="Times New Roman" w:cs="Times New Roman"/>
                <w:lang w:val="uk-UA"/>
              </w:rPr>
            </w:pPr>
            <w:r w:rsidRPr="00D61D40">
              <w:rPr>
                <w:rFonts w:ascii="Times New Roman" w:hAnsi="Times New Roman" w:cs="Times New Roman"/>
                <w:bCs/>
                <w:lang w:val="uk-UA"/>
              </w:rPr>
              <w:t>Термін оренди</w:t>
            </w:r>
          </w:p>
        </w:tc>
      </w:tr>
      <w:tr w:rsidR="000C15DD" w:rsidRPr="00D61D40" w:rsidTr="007E23CE">
        <w:trPr>
          <w:trHeight w:val="171"/>
          <w:jc w:val="center"/>
        </w:trPr>
        <w:tc>
          <w:tcPr>
            <w:tcW w:w="550" w:type="dxa"/>
          </w:tcPr>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1.</w:t>
            </w:r>
          </w:p>
        </w:tc>
        <w:tc>
          <w:tcPr>
            <w:tcW w:w="2282" w:type="dxa"/>
          </w:tcPr>
          <w:p w:rsidR="000C15DD" w:rsidRPr="00D61D40" w:rsidRDefault="008E7223" w:rsidP="000C15DD">
            <w:pPr>
              <w:rPr>
                <w:rFonts w:ascii="Times New Roman" w:hAnsi="Times New Roman" w:cs="Times New Roman"/>
                <w:lang w:val="uk-UA"/>
              </w:rPr>
            </w:pPr>
            <w:r w:rsidRPr="00D61D40">
              <w:rPr>
                <w:rFonts w:ascii="Times New Roman" w:hAnsi="Times New Roman" w:cs="Times New Roman"/>
                <w:lang w:val="uk-UA"/>
              </w:rPr>
              <w:t>Гакало Валентин Володимирович</w:t>
            </w:r>
          </w:p>
        </w:tc>
        <w:tc>
          <w:tcPr>
            <w:tcW w:w="2694" w:type="dxa"/>
          </w:tcPr>
          <w:p w:rsidR="000C15DD" w:rsidRPr="00D61D40" w:rsidRDefault="007E23CE" w:rsidP="00D61D40">
            <w:pPr>
              <w:rPr>
                <w:rFonts w:ascii="Times New Roman" w:hAnsi="Times New Roman" w:cs="Times New Roman"/>
                <w:lang w:val="uk-UA"/>
              </w:rPr>
            </w:pPr>
            <w:proofErr w:type="spellStart"/>
            <w:r>
              <w:rPr>
                <w:rFonts w:ascii="Times New Roman" w:hAnsi="Times New Roman" w:cs="Times New Roman"/>
                <w:lang w:val="uk-UA"/>
              </w:rPr>
              <w:t>м.</w:t>
            </w:r>
            <w:r w:rsidR="000C15DD" w:rsidRPr="00D61D40">
              <w:rPr>
                <w:rFonts w:ascii="Times New Roman" w:hAnsi="Times New Roman" w:cs="Times New Roman"/>
                <w:lang w:val="uk-UA"/>
              </w:rPr>
              <w:t>Хмельницький</w:t>
            </w:r>
            <w:proofErr w:type="spellEnd"/>
            <w:r w:rsidR="000C15DD" w:rsidRPr="00D61D40">
              <w:rPr>
                <w:rFonts w:ascii="Times New Roman" w:hAnsi="Times New Roman" w:cs="Times New Roman"/>
                <w:lang w:val="uk-UA"/>
              </w:rPr>
              <w:t>,</w:t>
            </w:r>
          </w:p>
          <w:p w:rsidR="000C15DD" w:rsidRPr="00D61D40" w:rsidRDefault="007E23CE" w:rsidP="00D61D40">
            <w:pPr>
              <w:rPr>
                <w:rFonts w:ascii="Times New Roman" w:hAnsi="Times New Roman" w:cs="Times New Roman"/>
                <w:lang w:val="uk-UA"/>
              </w:rPr>
            </w:pPr>
            <w:r>
              <w:rPr>
                <w:rFonts w:ascii="Times New Roman" w:hAnsi="Times New Roman" w:cs="Times New Roman"/>
                <w:lang w:val="uk-UA"/>
              </w:rPr>
              <w:t>вул.Пилипчука,</w:t>
            </w:r>
            <w:r w:rsidR="008E7223" w:rsidRPr="00D61D40">
              <w:rPr>
                <w:rFonts w:ascii="Times New Roman" w:hAnsi="Times New Roman" w:cs="Times New Roman"/>
                <w:lang w:val="uk-UA"/>
              </w:rPr>
              <w:t>32/А</w:t>
            </w:r>
          </w:p>
          <w:p w:rsidR="000C15DD" w:rsidRPr="00D61D40" w:rsidRDefault="000C15DD" w:rsidP="00D61D40">
            <w:pPr>
              <w:rPr>
                <w:rFonts w:ascii="Times New Roman" w:hAnsi="Times New Roman" w:cs="Times New Roman"/>
                <w:lang w:val="uk-UA"/>
              </w:rPr>
            </w:pPr>
            <w:r w:rsidRPr="00D61D40">
              <w:rPr>
                <w:rFonts w:ascii="Times New Roman" w:hAnsi="Times New Roman" w:cs="Times New Roman"/>
                <w:lang w:val="uk-UA"/>
              </w:rPr>
              <w:t>6810100000:0</w:t>
            </w:r>
            <w:r w:rsidR="008E7223" w:rsidRPr="00D61D40">
              <w:rPr>
                <w:rFonts w:ascii="Times New Roman" w:hAnsi="Times New Roman" w:cs="Times New Roman"/>
                <w:lang w:val="uk-UA"/>
              </w:rPr>
              <w:t>1:007:0029</w:t>
            </w:r>
          </w:p>
        </w:tc>
        <w:tc>
          <w:tcPr>
            <w:tcW w:w="1628" w:type="dxa"/>
          </w:tcPr>
          <w:p w:rsidR="000C15DD" w:rsidRPr="00D61D40" w:rsidRDefault="008E7223" w:rsidP="000C15DD">
            <w:pPr>
              <w:jc w:val="center"/>
              <w:rPr>
                <w:rFonts w:ascii="Times New Roman" w:hAnsi="Times New Roman" w:cs="Times New Roman"/>
                <w:lang w:val="uk-UA"/>
              </w:rPr>
            </w:pPr>
            <w:r w:rsidRPr="00D61D40">
              <w:rPr>
                <w:rFonts w:ascii="Times New Roman" w:hAnsi="Times New Roman" w:cs="Times New Roman"/>
                <w:lang w:val="uk-UA"/>
              </w:rPr>
              <w:t>150</w:t>
            </w:r>
          </w:p>
        </w:tc>
        <w:tc>
          <w:tcPr>
            <w:tcW w:w="3900" w:type="dxa"/>
          </w:tcPr>
          <w:p w:rsidR="000C15DD" w:rsidRPr="00D61D40" w:rsidRDefault="008E7223" w:rsidP="000C15DD">
            <w:pPr>
              <w:jc w:val="center"/>
              <w:rPr>
                <w:rFonts w:ascii="Times New Roman" w:hAnsi="Times New Roman" w:cs="Times New Roman"/>
                <w:lang w:val="uk-UA"/>
              </w:rPr>
            </w:pPr>
            <w:r w:rsidRPr="00D61D40">
              <w:rPr>
                <w:rFonts w:ascii="Times New Roman" w:hAnsi="Times New Roman" w:cs="Times New Roman"/>
                <w:lang w:val="uk-UA"/>
              </w:rPr>
              <w:t>Гакало Ірина Альбертівна</w:t>
            </w:r>
            <w:r w:rsidR="000C15DD" w:rsidRPr="00D61D40">
              <w:rPr>
                <w:rFonts w:ascii="Times New Roman" w:hAnsi="Times New Roman" w:cs="Times New Roman"/>
                <w:lang w:val="uk-UA"/>
              </w:rPr>
              <w:t xml:space="preserve"> для обслуговування </w:t>
            </w:r>
            <w:r w:rsidRPr="00D61D40">
              <w:rPr>
                <w:rFonts w:ascii="Times New Roman" w:hAnsi="Times New Roman" w:cs="Times New Roman"/>
                <w:lang w:val="uk-UA"/>
              </w:rPr>
              <w:t>нежитлового приміщення</w:t>
            </w:r>
            <w:r w:rsidR="007E23CE">
              <w:rPr>
                <w:rFonts w:ascii="Times New Roman" w:hAnsi="Times New Roman" w:cs="Times New Roman"/>
                <w:lang w:val="uk-UA"/>
              </w:rPr>
              <w:t xml:space="preserve"> по вул.Пилипчука,</w:t>
            </w:r>
            <w:r w:rsidRPr="00D61D40">
              <w:rPr>
                <w:rFonts w:ascii="Times New Roman" w:hAnsi="Times New Roman" w:cs="Times New Roman"/>
                <w:lang w:val="uk-UA"/>
              </w:rPr>
              <w:t>32/А</w:t>
            </w:r>
            <w:r w:rsidR="000C15DD" w:rsidRPr="00D61D40">
              <w:rPr>
                <w:rFonts w:ascii="Times New Roman" w:hAnsi="Times New Roman" w:cs="Times New Roman"/>
                <w:lang w:val="uk-UA"/>
              </w:rPr>
              <w:t xml:space="preserve"> (реєстраційний номер об’єкта нерухомого майна </w:t>
            </w:r>
            <w:r w:rsidRPr="00D61D40">
              <w:rPr>
                <w:rFonts w:ascii="Times New Roman" w:hAnsi="Times New Roman" w:cs="Times New Roman"/>
                <w:lang w:val="uk-UA"/>
              </w:rPr>
              <w:t>2094351268101</w:t>
            </w:r>
            <w:r w:rsidR="000C15DD" w:rsidRPr="00D61D40">
              <w:rPr>
                <w:rFonts w:ascii="Times New Roman" w:hAnsi="Times New Roman" w:cs="Times New Roman"/>
                <w:lang w:val="uk-UA"/>
              </w:rPr>
              <w:t>)</w:t>
            </w:r>
          </w:p>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 xml:space="preserve">Категорія земель – </w:t>
            </w:r>
            <w:r w:rsidRPr="00D61D40">
              <w:rPr>
                <w:rFonts w:ascii="Times New Roman" w:hAnsi="Times New Roman" w:cs="Times New Roman"/>
                <w:bCs/>
                <w:lang w:val="uk-UA"/>
              </w:rPr>
              <w:t>землі житлової та громадської забудови</w:t>
            </w:r>
          </w:p>
        </w:tc>
        <w:tc>
          <w:tcPr>
            <w:tcW w:w="2268" w:type="dxa"/>
          </w:tcPr>
          <w:p w:rsidR="00D52C78" w:rsidRPr="00D61D40" w:rsidRDefault="00D61D40" w:rsidP="00D61D40">
            <w:pPr>
              <w:jc w:val="center"/>
              <w:rPr>
                <w:rFonts w:ascii="Times New Roman" w:eastAsia="Times New Roman" w:hAnsi="Times New Roman" w:cs="Times New Roman"/>
                <w:lang w:val="uk-UA" w:eastAsia="uk-UA"/>
              </w:rPr>
            </w:pPr>
            <w:r>
              <w:rPr>
                <w:rFonts w:ascii="Times New Roman" w:hAnsi="Times New Roman" w:cs="Times New Roman"/>
                <w:lang w:val="uk-UA"/>
              </w:rPr>
              <w:t>03.10-</w:t>
            </w:r>
            <w:r w:rsidR="008E7223" w:rsidRPr="00D61D40">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38" w:type="dxa"/>
          </w:tcPr>
          <w:p w:rsidR="000C15DD" w:rsidRPr="00D61D40" w:rsidRDefault="008E7223" w:rsidP="000C15DD">
            <w:pPr>
              <w:jc w:val="center"/>
              <w:rPr>
                <w:rFonts w:ascii="Times New Roman" w:hAnsi="Times New Roman" w:cs="Times New Roman"/>
                <w:lang w:val="uk-UA"/>
              </w:rPr>
            </w:pPr>
            <w:r w:rsidRPr="00D61D40">
              <w:rPr>
                <w:rFonts w:ascii="Times New Roman" w:hAnsi="Times New Roman" w:cs="Times New Roman"/>
                <w:lang w:val="uk-UA"/>
              </w:rPr>
              <w:t>150</w:t>
            </w:r>
          </w:p>
        </w:tc>
        <w:tc>
          <w:tcPr>
            <w:tcW w:w="888" w:type="dxa"/>
          </w:tcPr>
          <w:p w:rsidR="000C15DD" w:rsidRPr="00D61D40" w:rsidRDefault="000C15DD" w:rsidP="00D34254">
            <w:pPr>
              <w:ind w:left="-28"/>
              <w:jc w:val="center"/>
              <w:rPr>
                <w:rFonts w:ascii="Times New Roman" w:hAnsi="Times New Roman" w:cs="Times New Roman"/>
                <w:lang w:val="uk-UA"/>
              </w:rPr>
            </w:pPr>
            <w:r w:rsidRPr="00D61D40">
              <w:rPr>
                <w:rFonts w:ascii="Times New Roman" w:hAnsi="Times New Roman" w:cs="Times New Roman"/>
                <w:lang w:val="uk-UA"/>
              </w:rPr>
              <w:t xml:space="preserve">на </w:t>
            </w:r>
            <w:r w:rsidR="00D34254" w:rsidRPr="00D61D40">
              <w:rPr>
                <w:rFonts w:ascii="Times New Roman" w:hAnsi="Times New Roman" w:cs="Times New Roman"/>
                <w:lang w:val="uk-UA"/>
              </w:rPr>
              <w:t>1 рік</w:t>
            </w:r>
          </w:p>
        </w:tc>
      </w:tr>
      <w:tr w:rsidR="00403F5E" w:rsidRPr="00D61D40" w:rsidTr="007E23CE">
        <w:trPr>
          <w:trHeight w:val="171"/>
          <w:jc w:val="center"/>
        </w:trPr>
        <w:tc>
          <w:tcPr>
            <w:tcW w:w="550" w:type="dxa"/>
          </w:tcPr>
          <w:p w:rsidR="00403F5E" w:rsidRPr="00D61D40" w:rsidRDefault="00403F5E" w:rsidP="000C15DD">
            <w:pPr>
              <w:jc w:val="center"/>
              <w:rPr>
                <w:rFonts w:ascii="Times New Roman" w:hAnsi="Times New Roman" w:cs="Times New Roman"/>
                <w:lang w:val="uk-UA"/>
              </w:rPr>
            </w:pPr>
            <w:r w:rsidRPr="00D61D40">
              <w:rPr>
                <w:rFonts w:ascii="Times New Roman" w:hAnsi="Times New Roman" w:cs="Times New Roman"/>
                <w:lang w:val="uk-UA"/>
              </w:rPr>
              <w:t>2.</w:t>
            </w:r>
          </w:p>
        </w:tc>
        <w:tc>
          <w:tcPr>
            <w:tcW w:w="2282" w:type="dxa"/>
          </w:tcPr>
          <w:p w:rsidR="00403F5E" w:rsidRPr="00D61D40" w:rsidRDefault="00403F5E" w:rsidP="000C15DD">
            <w:pPr>
              <w:rPr>
                <w:rFonts w:ascii="Times New Roman" w:hAnsi="Times New Roman" w:cs="Times New Roman"/>
                <w:lang w:val="uk-UA"/>
              </w:rPr>
            </w:pPr>
            <w:r w:rsidRPr="00D61D40">
              <w:rPr>
                <w:rFonts w:ascii="Times New Roman" w:hAnsi="Times New Roman" w:cs="Times New Roman"/>
                <w:lang w:val="uk-UA"/>
              </w:rPr>
              <w:t>Товариство з обмеженою відповідальністю «Автомобільне підприємство С.Т.Р. Україна»</w:t>
            </w:r>
          </w:p>
        </w:tc>
        <w:tc>
          <w:tcPr>
            <w:tcW w:w="2694" w:type="dxa"/>
          </w:tcPr>
          <w:p w:rsidR="00403F5E" w:rsidRPr="00D61D40" w:rsidRDefault="007E23CE" w:rsidP="00D61D40">
            <w:pPr>
              <w:rPr>
                <w:rFonts w:ascii="Times New Roman" w:hAnsi="Times New Roman" w:cs="Times New Roman"/>
                <w:lang w:val="uk-UA"/>
              </w:rPr>
            </w:pPr>
            <w:proofErr w:type="spellStart"/>
            <w:r>
              <w:rPr>
                <w:rFonts w:ascii="Times New Roman" w:hAnsi="Times New Roman" w:cs="Times New Roman"/>
                <w:lang w:val="uk-UA"/>
              </w:rPr>
              <w:t>м.</w:t>
            </w:r>
            <w:r w:rsidR="00403F5E" w:rsidRPr="00D61D40">
              <w:rPr>
                <w:rFonts w:ascii="Times New Roman" w:hAnsi="Times New Roman" w:cs="Times New Roman"/>
                <w:lang w:val="uk-UA"/>
              </w:rPr>
              <w:t>Хмельницький</w:t>
            </w:r>
            <w:proofErr w:type="spellEnd"/>
            <w:r w:rsidR="00403F5E" w:rsidRPr="00D61D40">
              <w:rPr>
                <w:rFonts w:ascii="Times New Roman" w:hAnsi="Times New Roman" w:cs="Times New Roman"/>
                <w:lang w:val="uk-UA"/>
              </w:rPr>
              <w:t>,</w:t>
            </w:r>
          </w:p>
          <w:p w:rsidR="00403F5E" w:rsidRPr="00D61D40" w:rsidRDefault="007E23CE" w:rsidP="00D61D40">
            <w:pPr>
              <w:rPr>
                <w:rFonts w:ascii="Times New Roman" w:hAnsi="Times New Roman" w:cs="Times New Roman"/>
                <w:lang w:val="uk-UA"/>
              </w:rPr>
            </w:pPr>
            <w:proofErr w:type="spellStart"/>
            <w:r>
              <w:rPr>
                <w:rFonts w:ascii="Times New Roman" w:hAnsi="Times New Roman" w:cs="Times New Roman"/>
                <w:lang w:val="uk-UA"/>
              </w:rPr>
              <w:t>вул.Вінницьке</w:t>
            </w:r>
            <w:proofErr w:type="spellEnd"/>
            <w:r>
              <w:rPr>
                <w:rFonts w:ascii="Times New Roman" w:hAnsi="Times New Roman" w:cs="Times New Roman"/>
                <w:lang w:val="uk-UA"/>
              </w:rPr>
              <w:t xml:space="preserve"> шосе,</w:t>
            </w:r>
            <w:r w:rsidR="00403F5E" w:rsidRPr="00D61D40">
              <w:rPr>
                <w:rFonts w:ascii="Times New Roman" w:hAnsi="Times New Roman" w:cs="Times New Roman"/>
                <w:lang w:val="uk-UA"/>
              </w:rPr>
              <w:t>12/1-А</w:t>
            </w:r>
          </w:p>
          <w:p w:rsidR="00403F5E" w:rsidRPr="00D61D40" w:rsidRDefault="00403F5E" w:rsidP="00D61D40">
            <w:pPr>
              <w:rPr>
                <w:rFonts w:ascii="Times New Roman" w:hAnsi="Times New Roman" w:cs="Times New Roman"/>
                <w:lang w:val="uk-UA"/>
              </w:rPr>
            </w:pPr>
            <w:r w:rsidRPr="00D61D40">
              <w:rPr>
                <w:rFonts w:ascii="Times New Roman" w:hAnsi="Times New Roman" w:cs="Times New Roman"/>
                <w:lang w:val="uk-UA"/>
              </w:rPr>
              <w:t>6810100000:20:006:0010</w:t>
            </w:r>
          </w:p>
        </w:tc>
        <w:tc>
          <w:tcPr>
            <w:tcW w:w="1628" w:type="dxa"/>
          </w:tcPr>
          <w:p w:rsidR="00403F5E" w:rsidRPr="00D61D40" w:rsidRDefault="00403F5E" w:rsidP="000C15DD">
            <w:pPr>
              <w:jc w:val="center"/>
              <w:rPr>
                <w:rFonts w:ascii="Times New Roman" w:hAnsi="Times New Roman" w:cs="Times New Roman"/>
                <w:lang w:val="uk-UA"/>
              </w:rPr>
            </w:pPr>
            <w:r w:rsidRPr="00D61D40">
              <w:rPr>
                <w:rFonts w:ascii="Times New Roman" w:hAnsi="Times New Roman" w:cs="Times New Roman"/>
                <w:lang w:val="uk-UA"/>
              </w:rPr>
              <w:t>3634</w:t>
            </w:r>
          </w:p>
        </w:tc>
        <w:tc>
          <w:tcPr>
            <w:tcW w:w="3900" w:type="dxa"/>
          </w:tcPr>
          <w:p w:rsidR="00403F5E" w:rsidRPr="00D61D40" w:rsidRDefault="00403F5E" w:rsidP="000C15DD">
            <w:pPr>
              <w:jc w:val="center"/>
              <w:rPr>
                <w:rFonts w:ascii="Times New Roman" w:hAnsi="Times New Roman" w:cs="Times New Roman"/>
                <w:lang w:val="uk-UA"/>
              </w:rPr>
            </w:pPr>
            <w:proofErr w:type="spellStart"/>
            <w:r w:rsidRPr="00D61D40">
              <w:rPr>
                <w:rFonts w:ascii="Times New Roman" w:hAnsi="Times New Roman" w:cs="Times New Roman"/>
                <w:lang w:val="uk-UA"/>
              </w:rPr>
              <w:t>Чемеринський</w:t>
            </w:r>
            <w:proofErr w:type="spellEnd"/>
            <w:r w:rsidRPr="00D61D40">
              <w:rPr>
                <w:rFonts w:ascii="Times New Roman" w:hAnsi="Times New Roman" w:cs="Times New Roman"/>
                <w:lang w:val="uk-UA"/>
              </w:rPr>
              <w:t xml:space="preserve"> Олег Ярославович для обслуговування нежитлового при</w:t>
            </w:r>
            <w:r w:rsidR="007E23CE">
              <w:rPr>
                <w:rFonts w:ascii="Times New Roman" w:hAnsi="Times New Roman" w:cs="Times New Roman"/>
                <w:lang w:val="uk-UA"/>
              </w:rPr>
              <w:t xml:space="preserve">міщення по </w:t>
            </w:r>
            <w:proofErr w:type="spellStart"/>
            <w:r w:rsidR="007E23CE">
              <w:rPr>
                <w:rFonts w:ascii="Times New Roman" w:hAnsi="Times New Roman" w:cs="Times New Roman"/>
                <w:lang w:val="uk-UA"/>
              </w:rPr>
              <w:t>вул.Вінницьке</w:t>
            </w:r>
            <w:proofErr w:type="spellEnd"/>
            <w:r w:rsidR="007E23CE">
              <w:rPr>
                <w:rFonts w:ascii="Times New Roman" w:hAnsi="Times New Roman" w:cs="Times New Roman"/>
                <w:lang w:val="uk-UA"/>
              </w:rPr>
              <w:t xml:space="preserve"> шосе,</w:t>
            </w:r>
            <w:r w:rsidRPr="00D61D40">
              <w:rPr>
                <w:rFonts w:ascii="Times New Roman" w:hAnsi="Times New Roman" w:cs="Times New Roman"/>
                <w:lang w:val="uk-UA"/>
              </w:rPr>
              <w:t>12/1-А (договір куп</w:t>
            </w:r>
            <w:r w:rsidR="007E23CE">
              <w:rPr>
                <w:rFonts w:ascii="Times New Roman" w:hAnsi="Times New Roman" w:cs="Times New Roman"/>
                <w:lang w:val="uk-UA"/>
              </w:rPr>
              <w:t>івлі-продажу від 10.04.2019 р/н</w:t>
            </w:r>
            <w:r w:rsidRPr="00D61D40">
              <w:rPr>
                <w:rFonts w:ascii="Times New Roman" w:hAnsi="Times New Roman" w:cs="Times New Roman"/>
                <w:lang w:val="uk-UA"/>
              </w:rPr>
              <w:t>1008, реєстраційний номер об’єкта нерухомого майна 158973668101)</w:t>
            </w:r>
          </w:p>
          <w:p w:rsidR="00D52C78" w:rsidRPr="00D61D40" w:rsidRDefault="00403F5E" w:rsidP="00D61D40">
            <w:pPr>
              <w:ind w:left="33" w:hanging="33"/>
              <w:jc w:val="center"/>
              <w:rPr>
                <w:rFonts w:ascii="Times New Roman" w:hAnsi="Times New Roman" w:cs="Times New Roman"/>
                <w:lang w:val="uk-UA"/>
              </w:rPr>
            </w:pPr>
            <w:r w:rsidRPr="00D61D40">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268" w:type="dxa"/>
          </w:tcPr>
          <w:p w:rsidR="00403F5E" w:rsidRPr="00D61D40" w:rsidRDefault="00D61D40" w:rsidP="000C15DD">
            <w:pPr>
              <w:jc w:val="center"/>
              <w:rPr>
                <w:rFonts w:ascii="Times New Roman" w:hAnsi="Times New Roman" w:cs="Times New Roman"/>
                <w:lang w:val="uk-UA"/>
              </w:rPr>
            </w:pPr>
            <w:r>
              <w:rPr>
                <w:rFonts w:ascii="Times New Roman" w:eastAsia="Times New Roman" w:hAnsi="Times New Roman" w:cs="Times New Roman"/>
                <w:lang w:val="uk-UA" w:eastAsia="uk-UA"/>
              </w:rPr>
              <w:t>11.02-</w:t>
            </w:r>
            <w:r w:rsidR="00403F5E" w:rsidRPr="00D61D40">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8" w:type="dxa"/>
          </w:tcPr>
          <w:p w:rsidR="00403F5E" w:rsidRPr="00D61D40" w:rsidRDefault="00403F5E" w:rsidP="000C15DD">
            <w:pPr>
              <w:jc w:val="center"/>
              <w:rPr>
                <w:rFonts w:ascii="Times New Roman" w:hAnsi="Times New Roman" w:cs="Times New Roman"/>
                <w:lang w:val="uk-UA"/>
              </w:rPr>
            </w:pPr>
            <w:r w:rsidRPr="00D61D40">
              <w:rPr>
                <w:rFonts w:ascii="Times New Roman" w:hAnsi="Times New Roman" w:cs="Times New Roman"/>
                <w:lang w:val="uk-UA"/>
              </w:rPr>
              <w:t>3634</w:t>
            </w:r>
          </w:p>
        </w:tc>
        <w:tc>
          <w:tcPr>
            <w:tcW w:w="888" w:type="dxa"/>
          </w:tcPr>
          <w:p w:rsidR="00403F5E" w:rsidRPr="00D61D40" w:rsidRDefault="00403F5E" w:rsidP="000C15DD">
            <w:pPr>
              <w:ind w:left="-28"/>
              <w:jc w:val="center"/>
              <w:rPr>
                <w:rFonts w:ascii="Times New Roman" w:hAnsi="Times New Roman" w:cs="Times New Roman"/>
                <w:lang w:val="uk-UA"/>
              </w:rPr>
            </w:pPr>
            <w:r w:rsidRPr="00D61D40">
              <w:rPr>
                <w:rFonts w:ascii="Times New Roman" w:hAnsi="Times New Roman" w:cs="Times New Roman"/>
                <w:lang w:val="uk-UA"/>
              </w:rPr>
              <w:t>на 10 років</w:t>
            </w:r>
          </w:p>
        </w:tc>
      </w:tr>
      <w:tr w:rsidR="00D52C78" w:rsidRPr="00D61D40" w:rsidTr="007E23CE">
        <w:trPr>
          <w:trHeight w:val="171"/>
          <w:jc w:val="center"/>
        </w:trPr>
        <w:tc>
          <w:tcPr>
            <w:tcW w:w="550" w:type="dxa"/>
          </w:tcPr>
          <w:p w:rsidR="00D52C78" w:rsidRPr="00D61D40" w:rsidRDefault="00D52C78" w:rsidP="000C15DD">
            <w:pPr>
              <w:jc w:val="center"/>
              <w:rPr>
                <w:rFonts w:ascii="Times New Roman" w:hAnsi="Times New Roman" w:cs="Times New Roman"/>
                <w:lang w:val="uk-UA"/>
              </w:rPr>
            </w:pPr>
            <w:r w:rsidRPr="00D61D40">
              <w:rPr>
                <w:rFonts w:ascii="Times New Roman" w:hAnsi="Times New Roman" w:cs="Times New Roman"/>
                <w:lang w:val="uk-UA"/>
              </w:rPr>
              <w:t>3.</w:t>
            </w:r>
          </w:p>
        </w:tc>
        <w:tc>
          <w:tcPr>
            <w:tcW w:w="2282" w:type="dxa"/>
          </w:tcPr>
          <w:p w:rsidR="00D52C78" w:rsidRPr="00D61D40" w:rsidRDefault="00D52C78" w:rsidP="000C15DD">
            <w:pPr>
              <w:rPr>
                <w:rFonts w:ascii="Times New Roman" w:hAnsi="Times New Roman" w:cs="Times New Roman"/>
                <w:lang w:val="uk-UA"/>
              </w:rPr>
            </w:pPr>
            <w:r w:rsidRPr="00D61D40">
              <w:rPr>
                <w:rFonts w:ascii="Times New Roman" w:hAnsi="Times New Roman" w:cs="Times New Roman"/>
                <w:lang w:val="uk-UA"/>
              </w:rPr>
              <w:t xml:space="preserve">Комунальне підприємство </w:t>
            </w:r>
            <w:r w:rsidRPr="00D61D40">
              <w:rPr>
                <w:rFonts w:ascii="Times New Roman" w:hAnsi="Times New Roman" w:cs="Times New Roman"/>
                <w:lang w:val="uk-UA"/>
              </w:rPr>
              <w:lastRenderedPageBreak/>
              <w:t>«Агенція муніципальної нерухомості»</w:t>
            </w:r>
          </w:p>
        </w:tc>
        <w:tc>
          <w:tcPr>
            <w:tcW w:w="2694" w:type="dxa"/>
          </w:tcPr>
          <w:p w:rsidR="00D52C78" w:rsidRPr="00D61D40" w:rsidRDefault="007E23CE" w:rsidP="00D61D40">
            <w:pPr>
              <w:rPr>
                <w:rFonts w:ascii="Times New Roman" w:hAnsi="Times New Roman" w:cs="Times New Roman"/>
                <w:lang w:val="uk-UA"/>
              </w:rPr>
            </w:pPr>
            <w:proofErr w:type="spellStart"/>
            <w:r>
              <w:rPr>
                <w:rFonts w:ascii="Times New Roman" w:hAnsi="Times New Roman" w:cs="Times New Roman"/>
                <w:lang w:val="uk-UA"/>
              </w:rPr>
              <w:lastRenderedPageBreak/>
              <w:t>м.</w:t>
            </w:r>
            <w:r w:rsidR="00D52C78" w:rsidRPr="00D61D40">
              <w:rPr>
                <w:rFonts w:ascii="Times New Roman" w:hAnsi="Times New Roman" w:cs="Times New Roman"/>
                <w:lang w:val="uk-UA"/>
              </w:rPr>
              <w:t>Хмельницький</w:t>
            </w:r>
            <w:proofErr w:type="spellEnd"/>
            <w:r w:rsidR="00D52C78" w:rsidRPr="00D61D40">
              <w:rPr>
                <w:rFonts w:ascii="Times New Roman" w:hAnsi="Times New Roman" w:cs="Times New Roman"/>
                <w:lang w:val="uk-UA"/>
              </w:rPr>
              <w:t>,</w:t>
            </w:r>
          </w:p>
          <w:p w:rsidR="00D52C78" w:rsidRPr="00D61D40" w:rsidRDefault="007E23CE" w:rsidP="00D61D40">
            <w:pPr>
              <w:rPr>
                <w:rFonts w:ascii="Times New Roman" w:hAnsi="Times New Roman" w:cs="Times New Roman"/>
                <w:lang w:val="uk-UA"/>
              </w:rPr>
            </w:pPr>
            <w:r>
              <w:rPr>
                <w:rFonts w:ascii="Times New Roman" w:hAnsi="Times New Roman" w:cs="Times New Roman"/>
                <w:lang w:val="uk-UA"/>
              </w:rPr>
              <w:t>вул.Європейська,</w:t>
            </w:r>
            <w:r w:rsidR="00D52C78" w:rsidRPr="00D61D40">
              <w:rPr>
                <w:rFonts w:ascii="Times New Roman" w:hAnsi="Times New Roman" w:cs="Times New Roman"/>
                <w:lang w:val="uk-UA"/>
              </w:rPr>
              <w:t>5</w:t>
            </w:r>
          </w:p>
          <w:p w:rsidR="00D52C78" w:rsidRPr="00D61D40" w:rsidRDefault="00D52C78" w:rsidP="00D61D40">
            <w:pPr>
              <w:rPr>
                <w:rFonts w:ascii="Times New Roman" w:hAnsi="Times New Roman" w:cs="Times New Roman"/>
                <w:lang w:val="uk-UA"/>
              </w:rPr>
            </w:pPr>
            <w:r w:rsidRPr="00D61D40">
              <w:rPr>
                <w:rFonts w:ascii="Times New Roman" w:hAnsi="Times New Roman" w:cs="Times New Roman"/>
                <w:lang w:val="uk-UA"/>
              </w:rPr>
              <w:lastRenderedPageBreak/>
              <w:t>6810100000:01:009:0158</w:t>
            </w:r>
          </w:p>
        </w:tc>
        <w:tc>
          <w:tcPr>
            <w:tcW w:w="1628" w:type="dxa"/>
          </w:tcPr>
          <w:p w:rsidR="00D52C78" w:rsidRPr="00D61D40" w:rsidRDefault="00D52C78" w:rsidP="000C15DD">
            <w:pPr>
              <w:jc w:val="center"/>
              <w:rPr>
                <w:rFonts w:ascii="Times New Roman" w:hAnsi="Times New Roman" w:cs="Times New Roman"/>
                <w:lang w:val="uk-UA"/>
              </w:rPr>
            </w:pPr>
            <w:r w:rsidRPr="00D61D40">
              <w:rPr>
                <w:rFonts w:ascii="Times New Roman" w:hAnsi="Times New Roman" w:cs="Times New Roman"/>
                <w:lang w:val="uk-UA"/>
              </w:rPr>
              <w:lastRenderedPageBreak/>
              <w:t>681</w:t>
            </w:r>
          </w:p>
        </w:tc>
        <w:tc>
          <w:tcPr>
            <w:tcW w:w="8194" w:type="dxa"/>
            <w:gridSpan w:val="4"/>
          </w:tcPr>
          <w:p w:rsidR="00D52C78" w:rsidRPr="00D61D40" w:rsidRDefault="00D52C78" w:rsidP="000C15DD">
            <w:pPr>
              <w:ind w:left="-28"/>
              <w:jc w:val="center"/>
              <w:rPr>
                <w:rFonts w:ascii="Times New Roman" w:hAnsi="Times New Roman" w:cs="Times New Roman"/>
                <w:lang w:val="uk-UA"/>
              </w:rPr>
            </w:pPr>
            <w:r w:rsidRPr="00D61D40">
              <w:rPr>
                <w:rFonts w:ascii="Times New Roman" w:hAnsi="Times New Roman" w:cs="Times New Roman"/>
                <w:lang w:val="uk-UA"/>
              </w:rPr>
              <w:t>в запас міста</w:t>
            </w:r>
          </w:p>
        </w:tc>
      </w:tr>
      <w:tr w:rsidR="00D34254" w:rsidRPr="00D61D40" w:rsidTr="007E23CE">
        <w:trPr>
          <w:trHeight w:val="171"/>
          <w:jc w:val="center"/>
        </w:trPr>
        <w:tc>
          <w:tcPr>
            <w:tcW w:w="550" w:type="dxa"/>
          </w:tcPr>
          <w:p w:rsidR="00D34254" w:rsidRPr="00D61D40" w:rsidRDefault="00D34254" w:rsidP="000C15DD">
            <w:pPr>
              <w:jc w:val="center"/>
              <w:rPr>
                <w:rFonts w:ascii="Times New Roman" w:hAnsi="Times New Roman" w:cs="Times New Roman"/>
                <w:lang w:val="uk-UA"/>
              </w:rPr>
            </w:pPr>
            <w:r w:rsidRPr="00D61D40">
              <w:rPr>
                <w:rFonts w:ascii="Times New Roman" w:hAnsi="Times New Roman" w:cs="Times New Roman"/>
                <w:lang w:val="uk-UA"/>
              </w:rPr>
              <w:t>4.</w:t>
            </w:r>
          </w:p>
        </w:tc>
        <w:tc>
          <w:tcPr>
            <w:tcW w:w="2282" w:type="dxa"/>
          </w:tcPr>
          <w:p w:rsidR="00D34254" w:rsidRPr="00D61D40" w:rsidRDefault="00D34254" w:rsidP="000C15DD">
            <w:pPr>
              <w:rPr>
                <w:rFonts w:ascii="Times New Roman" w:hAnsi="Times New Roman" w:cs="Times New Roman"/>
                <w:lang w:val="uk-UA"/>
              </w:rPr>
            </w:pPr>
            <w:r w:rsidRPr="00D61D40">
              <w:rPr>
                <w:rFonts w:ascii="Times New Roman" w:hAnsi="Times New Roman" w:cs="Times New Roman"/>
                <w:lang w:val="uk-UA"/>
              </w:rPr>
              <w:t>Товариство з обмеженою відповідальністю «</w:t>
            </w:r>
            <w:proofErr w:type="spellStart"/>
            <w:r w:rsidRPr="00D61D40">
              <w:rPr>
                <w:rFonts w:ascii="Times New Roman" w:hAnsi="Times New Roman" w:cs="Times New Roman"/>
                <w:lang w:val="uk-UA"/>
              </w:rPr>
              <w:t>Порталавто</w:t>
            </w:r>
            <w:proofErr w:type="spellEnd"/>
            <w:r w:rsidRPr="00D61D40">
              <w:rPr>
                <w:rFonts w:ascii="Times New Roman" w:hAnsi="Times New Roman" w:cs="Times New Roman"/>
                <w:lang w:val="uk-UA"/>
              </w:rPr>
              <w:t>»</w:t>
            </w:r>
          </w:p>
        </w:tc>
        <w:tc>
          <w:tcPr>
            <w:tcW w:w="2694" w:type="dxa"/>
          </w:tcPr>
          <w:p w:rsidR="00D34254" w:rsidRPr="00D61D40" w:rsidRDefault="007E23CE" w:rsidP="00D61D40">
            <w:pPr>
              <w:rPr>
                <w:rFonts w:ascii="Times New Roman" w:hAnsi="Times New Roman" w:cs="Times New Roman"/>
                <w:lang w:val="uk-UA"/>
              </w:rPr>
            </w:pPr>
            <w:proofErr w:type="spellStart"/>
            <w:r>
              <w:rPr>
                <w:rFonts w:ascii="Times New Roman" w:hAnsi="Times New Roman" w:cs="Times New Roman"/>
                <w:lang w:val="uk-UA"/>
              </w:rPr>
              <w:t>м.</w:t>
            </w:r>
            <w:r w:rsidR="00D34254" w:rsidRPr="00D61D40">
              <w:rPr>
                <w:rFonts w:ascii="Times New Roman" w:hAnsi="Times New Roman" w:cs="Times New Roman"/>
                <w:lang w:val="uk-UA"/>
              </w:rPr>
              <w:t>Хмельницький</w:t>
            </w:r>
            <w:proofErr w:type="spellEnd"/>
            <w:r w:rsidR="00D34254" w:rsidRPr="00D61D40">
              <w:rPr>
                <w:rFonts w:ascii="Times New Roman" w:hAnsi="Times New Roman" w:cs="Times New Roman"/>
                <w:lang w:val="uk-UA"/>
              </w:rPr>
              <w:t>,</w:t>
            </w:r>
          </w:p>
          <w:p w:rsidR="00D34254" w:rsidRPr="00D61D40" w:rsidRDefault="007E23CE" w:rsidP="00D61D40">
            <w:pPr>
              <w:rPr>
                <w:rFonts w:ascii="Times New Roman" w:hAnsi="Times New Roman" w:cs="Times New Roman"/>
                <w:lang w:val="uk-UA"/>
              </w:rPr>
            </w:pPr>
            <w:proofErr w:type="spellStart"/>
            <w:r>
              <w:rPr>
                <w:rFonts w:ascii="Times New Roman" w:hAnsi="Times New Roman" w:cs="Times New Roman"/>
                <w:lang w:val="uk-UA"/>
              </w:rPr>
              <w:t>вул.Князя</w:t>
            </w:r>
            <w:proofErr w:type="spellEnd"/>
            <w:r>
              <w:rPr>
                <w:rFonts w:ascii="Times New Roman" w:hAnsi="Times New Roman" w:cs="Times New Roman"/>
                <w:lang w:val="uk-UA"/>
              </w:rPr>
              <w:t xml:space="preserve"> Святослава Хороброго,</w:t>
            </w:r>
            <w:r w:rsidR="00D34254" w:rsidRPr="00D61D40">
              <w:rPr>
                <w:rFonts w:ascii="Times New Roman" w:hAnsi="Times New Roman" w:cs="Times New Roman"/>
                <w:lang w:val="uk-UA"/>
              </w:rPr>
              <w:t>12</w:t>
            </w:r>
          </w:p>
          <w:p w:rsidR="00D34254" w:rsidRPr="00D61D40" w:rsidRDefault="00D34254" w:rsidP="00D61D40">
            <w:pPr>
              <w:rPr>
                <w:rFonts w:ascii="Times New Roman" w:hAnsi="Times New Roman" w:cs="Times New Roman"/>
                <w:lang w:val="uk-UA"/>
              </w:rPr>
            </w:pPr>
            <w:r w:rsidRPr="00D61D40">
              <w:rPr>
                <w:rFonts w:ascii="Times New Roman" w:hAnsi="Times New Roman" w:cs="Times New Roman"/>
                <w:lang w:val="uk-UA"/>
              </w:rPr>
              <w:t>6810100000:08:001:0492</w:t>
            </w:r>
          </w:p>
        </w:tc>
        <w:tc>
          <w:tcPr>
            <w:tcW w:w="1628" w:type="dxa"/>
          </w:tcPr>
          <w:p w:rsidR="00D34254" w:rsidRPr="00D61D40" w:rsidRDefault="00D34254" w:rsidP="000C15DD">
            <w:pPr>
              <w:jc w:val="center"/>
              <w:rPr>
                <w:rFonts w:ascii="Times New Roman" w:hAnsi="Times New Roman" w:cs="Times New Roman"/>
                <w:lang w:val="uk-UA"/>
              </w:rPr>
            </w:pPr>
            <w:r w:rsidRPr="00D61D40">
              <w:rPr>
                <w:rFonts w:ascii="Times New Roman" w:hAnsi="Times New Roman" w:cs="Times New Roman"/>
                <w:lang w:val="uk-UA"/>
              </w:rPr>
              <w:t>23</w:t>
            </w:r>
          </w:p>
        </w:tc>
        <w:tc>
          <w:tcPr>
            <w:tcW w:w="8194" w:type="dxa"/>
            <w:gridSpan w:val="4"/>
          </w:tcPr>
          <w:p w:rsidR="00D34254" w:rsidRPr="00D61D40" w:rsidRDefault="00D34254" w:rsidP="000C15DD">
            <w:pPr>
              <w:ind w:left="-28"/>
              <w:jc w:val="center"/>
              <w:rPr>
                <w:rFonts w:ascii="Times New Roman" w:hAnsi="Times New Roman" w:cs="Times New Roman"/>
                <w:lang w:val="uk-UA"/>
              </w:rPr>
            </w:pPr>
            <w:r w:rsidRPr="00D61D40">
              <w:rPr>
                <w:rFonts w:ascii="Times New Roman" w:hAnsi="Times New Roman" w:cs="Times New Roman"/>
                <w:lang w:val="uk-UA"/>
              </w:rPr>
              <w:t>в запас міста</w:t>
            </w:r>
          </w:p>
        </w:tc>
      </w:tr>
    </w:tbl>
    <w:p w:rsidR="00D61D40" w:rsidRPr="00D61D40" w:rsidRDefault="00D61D40" w:rsidP="00D61D40">
      <w:pPr>
        <w:ind w:left="3686" w:right="-109"/>
        <w:jc w:val="both"/>
        <w:rPr>
          <w:rFonts w:hint="eastAsia"/>
          <w:color w:val="000000"/>
          <w:lang w:val="uk-UA" w:eastAsia="zh-CN"/>
        </w:rPr>
      </w:pPr>
    </w:p>
    <w:p w:rsidR="00D61D40" w:rsidRPr="00D61D40" w:rsidRDefault="00D61D40" w:rsidP="00D61D40">
      <w:pPr>
        <w:ind w:left="3686" w:right="-109"/>
        <w:jc w:val="both"/>
        <w:rPr>
          <w:rFonts w:hint="eastAsia"/>
          <w:color w:val="000000"/>
          <w:lang w:val="uk-UA" w:eastAsia="zh-CN"/>
        </w:rPr>
      </w:pPr>
      <w:r w:rsidRPr="00D61D40">
        <w:rPr>
          <w:color w:val="000000"/>
          <w:lang w:val="uk-UA" w:eastAsia="zh-CN"/>
        </w:rPr>
        <w:t>Секретар міської ради</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В.ДІДЕНКО</w:t>
      </w:r>
    </w:p>
    <w:p w:rsidR="00D61D40" w:rsidRPr="00D61D40" w:rsidRDefault="00D61D40" w:rsidP="00D61D40">
      <w:pPr>
        <w:ind w:left="3686"/>
        <w:rPr>
          <w:rFonts w:hint="eastAsia"/>
          <w:color w:val="000000"/>
          <w:lang w:val="uk-UA" w:eastAsia="zh-CN"/>
        </w:rPr>
      </w:pPr>
    </w:p>
    <w:p w:rsidR="00D61D40" w:rsidRPr="00D61D40" w:rsidRDefault="00D61D40" w:rsidP="00D61D40">
      <w:pPr>
        <w:ind w:left="3686"/>
        <w:rPr>
          <w:rFonts w:hint="eastAsia"/>
          <w:color w:val="000000"/>
          <w:lang w:val="uk-UA" w:eastAsia="zh-CN"/>
        </w:rPr>
      </w:pPr>
      <w:r w:rsidRPr="00D61D40">
        <w:rPr>
          <w:color w:val="000000"/>
          <w:lang w:val="uk-UA" w:eastAsia="zh-CN"/>
        </w:rPr>
        <w:t>Начальник управління правового забезпечення</w:t>
      </w:r>
    </w:p>
    <w:p w:rsidR="00D61D40" w:rsidRPr="00D61D40" w:rsidRDefault="00D61D40" w:rsidP="00D61D40">
      <w:pPr>
        <w:ind w:left="3686"/>
        <w:rPr>
          <w:rFonts w:hint="eastAsia"/>
          <w:color w:val="000000"/>
          <w:lang w:val="uk-UA" w:eastAsia="zh-CN"/>
        </w:rPr>
      </w:pPr>
      <w:r w:rsidRPr="00D61D40">
        <w:rPr>
          <w:color w:val="000000"/>
          <w:lang w:val="uk-UA" w:eastAsia="zh-CN"/>
        </w:rPr>
        <w:t>та представництва</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Л.ДЕМЧУК</w:t>
      </w:r>
    </w:p>
    <w:p w:rsidR="00D61D40" w:rsidRPr="00D61D40" w:rsidRDefault="00D61D40" w:rsidP="00D61D40">
      <w:pPr>
        <w:ind w:left="3686"/>
        <w:rPr>
          <w:rFonts w:hint="eastAsia"/>
          <w:color w:val="000000"/>
          <w:lang w:val="uk-UA" w:eastAsia="zh-CN"/>
        </w:rPr>
      </w:pPr>
    </w:p>
    <w:p w:rsidR="007E23CE" w:rsidRDefault="00D61D40" w:rsidP="00D61D40">
      <w:pPr>
        <w:ind w:left="3686"/>
        <w:rPr>
          <w:rFonts w:hint="eastAsia"/>
          <w:color w:val="000000"/>
          <w:lang w:val="uk-UA" w:eastAsia="zh-CN"/>
        </w:rPr>
      </w:pPr>
      <w:r w:rsidRPr="00D61D40">
        <w:rPr>
          <w:color w:val="000000"/>
          <w:lang w:val="uk-UA" w:eastAsia="zh-CN"/>
        </w:rPr>
        <w:t>Начальник Управління земельних ресурсів</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Л.МАТВЕЄВА</w:t>
      </w:r>
    </w:p>
    <w:p w:rsidR="007E23CE" w:rsidRDefault="007E23CE" w:rsidP="00D61D40">
      <w:pPr>
        <w:ind w:left="3686"/>
        <w:rPr>
          <w:rFonts w:hint="eastAsia"/>
          <w:color w:val="000000"/>
          <w:lang w:val="uk-UA" w:eastAsia="zh-CN"/>
        </w:rPr>
      </w:pPr>
    </w:p>
    <w:p w:rsidR="007E23CE" w:rsidRDefault="007E23CE" w:rsidP="00D61D40">
      <w:pPr>
        <w:ind w:left="3686"/>
        <w:rPr>
          <w:rFonts w:hint="eastAsia"/>
          <w:color w:val="000000"/>
          <w:lang w:val="uk-UA" w:eastAsia="zh-CN"/>
        </w:rPr>
        <w:sectPr w:rsidR="007E23CE" w:rsidSect="00450178">
          <w:pgSz w:w="16838" w:h="11906" w:orient="landscape" w:code="9"/>
          <w:pgMar w:top="851" w:right="678" w:bottom="567" w:left="851" w:header="720" w:footer="720" w:gutter="0"/>
          <w:cols w:space="720"/>
          <w:docGrid w:linePitch="600" w:charSpace="32768"/>
        </w:sectPr>
      </w:pPr>
    </w:p>
    <w:p w:rsidR="007E23CE" w:rsidRPr="00D61D40" w:rsidRDefault="007E23CE" w:rsidP="007E23CE">
      <w:pPr>
        <w:tabs>
          <w:tab w:val="left" w:pos="6630"/>
        </w:tabs>
        <w:ind w:left="4536"/>
        <w:jc w:val="right"/>
        <w:rPr>
          <w:rFonts w:eastAsia="Courier New"/>
          <w:bCs/>
          <w:i/>
          <w:color w:val="000000"/>
          <w:lang w:val="uk-UA" w:bidi="uk-UA"/>
        </w:rPr>
      </w:pPr>
      <w:r w:rsidRPr="00D61D40">
        <w:rPr>
          <w:rFonts w:eastAsia="Courier New"/>
          <w:bCs/>
          <w:i/>
          <w:color w:val="000000"/>
          <w:lang w:val="uk-UA" w:bidi="uk-UA"/>
        </w:rPr>
        <w:lastRenderedPageBreak/>
        <w:t>Додаток</w:t>
      </w:r>
      <w:r>
        <w:rPr>
          <w:rFonts w:eastAsia="Courier New"/>
          <w:bCs/>
          <w:i/>
          <w:color w:val="000000"/>
          <w:lang w:val="uk-UA" w:bidi="uk-UA"/>
        </w:rPr>
        <w:t xml:space="preserve"> 4</w:t>
      </w:r>
    </w:p>
    <w:p w:rsidR="007E23CE" w:rsidRPr="00D61D40" w:rsidRDefault="007E23CE" w:rsidP="007E23CE">
      <w:pPr>
        <w:tabs>
          <w:tab w:val="left" w:pos="6630"/>
        </w:tabs>
        <w:ind w:left="4536"/>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rsidR="007E23CE" w:rsidRPr="00D61D40" w:rsidRDefault="007E23CE" w:rsidP="007E23CE">
      <w:pPr>
        <w:tabs>
          <w:tab w:val="left" w:pos="6630"/>
        </w:tabs>
        <w:ind w:left="4536"/>
        <w:jc w:val="right"/>
        <w:rPr>
          <w:rFonts w:eastAsia="Courier New"/>
          <w:bCs/>
          <w:i/>
          <w:color w:val="000000"/>
          <w:lang w:val="uk-UA" w:bidi="uk-UA"/>
        </w:rPr>
      </w:pPr>
      <w:r w:rsidRPr="00D61D40">
        <w:rPr>
          <w:rFonts w:eastAsia="Courier New"/>
          <w:bCs/>
          <w:i/>
          <w:color w:val="000000"/>
          <w:lang w:val="uk-UA" w:bidi="uk-UA"/>
        </w:rPr>
        <w:t>від 21.12.2022 року №55</w:t>
      </w:r>
    </w:p>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СПИСОК</w:t>
      </w:r>
    </w:p>
    <w:p w:rsidR="000C15DD" w:rsidRPr="00D61D40" w:rsidRDefault="0053676D" w:rsidP="000C15DD">
      <w:pPr>
        <w:jc w:val="center"/>
        <w:rPr>
          <w:rFonts w:ascii="Times New Roman" w:hAnsi="Times New Roman" w:cs="Times New Roman"/>
          <w:lang w:val="uk-UA"/>
        </w:rPr>
      </w:pPr>
      <w:r w:rsidRPr="00D61D40">
        <w:rPr>
          <w:rFonts w:ascii="Times New Roman" w:hAnsi="Times New Roman" w:cs="Times New Roman"/>
          <w:lang w:val="uk-UA"/>
        </w:rPr>
        <w:t>ф</w:t>
      </w:r>
      <w:r w:rsidR="000C15DD" w:rsidRPr="00D61D40">
        <w:rPr>
          <w:rFonts w:ascii="Times New Roman" w:hAnsi="Times New Roman" w:cs="Times New Roman"/>
          <w:lang w:val="uk-UA"/>
        </w:rPr>
        <w:t>ізичних</w:t>
      </w:r>
      <w:r w:rsidRPr="00D61D40">
        <w:rPr>
          <w:rFonts w:ascii="Times New Roman" w:hAnsi="Times New Roman" w:cs="Times New Roman"/>
          <w:lang w:val="uk-UA"/>
        </w:rPr>
        <w:t xml:space="preserve"> та юридичних</w:t>
      </w:r>
      <w:r w:rsidR="000C15DD" w:rsidRPr="00D61D40">
        <w:rPr>
          <w:rFonts w:ascii="Times New Roman" w:hAnsi="Times New Roman" w:cs="Times New Roman"/>
          <w:lang w:val="uk-UA"/>
        </w:rPr>
        <w:t xml:space="preserve"> осіб, яким надаються земельні ділянки в оренду</w:t>
      </w:r>
    </w:p>
    <w:tbl>
      <w:tblPr>
        <w:tblW w:w="15122" w:type="dxa"/>
        <w:jc w:val="center"/>
        <w:tblLayout w:type="fixed"/>
        <w:tblCellMar>
          <w:left w:w="28" w:type="dxa"/>
          <w:right w:w="28" w:type="dxa"/>
        </w:tblCellMar>
        <w:tblLook w:val="0000" w:firstRow="0" w:lastRow="0" w:firstColumn="0" w:lastColumn="0" w:noHBand="0" w:noVBand="0"/>
      </w:tblPr>
      <w:tblGrid>
        <w:gridCol w:w="562"/>
        <w:gridCol w:w="2234"/>
        <w:gridCol w:w="2552"/>
        <w:gridCol w:w="5245"/>
        <w:gridCol w:w="2693"/>
        <w:gridCol w:w="992"/>
        <w:gridCol w:w="844"/>
      </w:tblGrid>
      <w:tr w:rsidR="007E23CE" w:rsidRPr="007E23CE" w:rsidTr="007E23CE">
        <w:trPr>
          <w:tblHeader/>
          <w:jc w:val="center"/>
        </w:trPr>
        <w:tc>
          <w:tcPr>
            <w:tcW w:w="562" w:type="dxa"/>
            <w:tcBorders>
              <w:top w:val="single" w:sz="4" w:space="0" w:color="000000"/>
              <w:left w:val="single" w:sz="4" w:space="0" w:color="000000"/>
              <w:bottom w:val="single" w:sz="4" w:space="0" w:color="000000"/>
            </w:tcBorders>
            <w:vAlign w:val="center"/>
          </w:tcPr>
          <w:p w:rsidR="000C15DD" w:rsidRPr="007E23CE" w:rsidRDefault="000C15DD" w:rsidP="007E23CE">
            <w:pPr>
              <w:spacing w:line="216" w:lineRule="auto"/>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w:t>
            </w:r>
          </w:p>
          <w:p w:rsidR="000C15DD" w:rsidRPr="007E23CE" w:rsidRDefault="000C15DD" w:rsidP="007E23CE">
            <w:pPr>
              <w:spacing w:line="216" w:lineRule="auto"/>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п/п</w:t>
            </w:r>
          </w:p>
        </w:tc>
        <w:tc>
          <w:tcPr>
            <w:tcW w:w="2234" w:type="dxa"/>
            <w:tcBorders>
              <w:top w:val="single" w:sz="4" w:space="0" w:color="000000"/>
              <w:left w:val="single" w:sz="4" w:space="0" w:color="000000"/>
              <w:bottom w:val="single" w:sz="4" w:space="0" w:color="000000"/>
            </w:tcBorders>
            <w:vAlign w:val="center"/>
          </w:tcPr>
          <w:p w:rsidR="000C15DD" w:rsidRPr="007E23CE" w:rsidRDefault="000C15DD" w:rsidP="007E23CE">
            <w:pPr>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Назва фізичних</w:t>
            </w:r>
            <w:r w:rsidR="0053676D" w:rsidRPr="007E23CE">
              <w:rPr>
                <w:rFonts w:ascii="Times New Roman" w:hAnsi="Times New Roman" w:cs="Times New Roman"/>
                <w:bCs/>
                <w:color w:val="000000" w:themeColor="text1"/>
                <w:lang w:val="uk-UA"/>
              </w:rPr>
              <w:t xml:space="preserve"> та юридичних </w:t>
            </w:r>
            <w:r w:rsidRPr="007E23CE">
              <w:rPr>
                <w:rFonts w:ascii="Times New Roman" w:hAnsi="Times New Roman" w:cs="Times New Roman"/>
                <w:bCs/>
                <w:color w:val="000000" w:themeColor="text1"/>
                <w:lang w:val="uk-UA"/>
              </w:rPr>
              <w:t>осіб</w:t>
            </w:r>
          </w:p>
        </w:tc>
        <w:tc>
          <w:tcPr>
            <w:tcW w:w="2552" w:type="dxa"/>
            <w:tcBorders>
              <w:top w:val="single" w:sz="4" w:space="0" w:color="000000"/>
              <w:left w:val="single" w:sz="4" w:space="0" w:color="000000"/>
              <w:bottom w:val="single" w:sz="4" w:space="0" w:color="000000"/>
            </w:tcBorders>
            <w:vAlign w:val="center"/>
          </w:tcPr>
          <w:p w:rsidR="000C15DD" w:rsidRPr="007E23CE" w:rsidRDefault="000C15DD" w:rsidP="007E23CE">
            <w:pPr>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Місце розташування та кадастровий номер земельної ділянки</w:t>
            </w:r>
          </w:p>
        </w:tc>
        <w:tc>
          <w:tcPr>
            <w:tcW w:w="5245" w:type="dxa"/>
            <w:tcBorders>
              <w:top w:val="single" w:sz="4" w:space="0" w:color="000000"/>
              <w:left w:val="single" w:sz="4" w:space="0" w:color="000000"/>
              <w:bottom w:val="single" w:sz="4" w:space="0" w:color="000000"/>
            </w:tcBorders>
            <w:vAlign w:val="center"/>
          </w:tcPr>
          <w:p w:rsidR="000C15DD" w:rsidRPr="007E23CE" w:rsidRDefault="000C15DD" w:rsidP="007E23CE">
            <w:pPr>
              <w:jc w:val="center"/>
              <w:rPr>
                <w:rFonts w:ascii="Times New Roman" w:hAnsi="Times New Roman" w:cs="Times New Roman"/>
                <w:color w:val="000000" w:themeColor="text1"/>
                <w:lang w:val="uk-UA"/>
              </w:rPr>
            </w:pPr>
            <w:r w:rsidRPr="007E23CE">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693" w:type="dxa"/>
            <w:tcBorders>
              <w:top w:val="single" w:sz="4" w:space="0" w:color="000000"/>
              <w:left w:val="single" w:sz="4" w:space="0" w:color="000000"/>
              <w:bottom w:val="single" w:sz="4" w:space="0" w:color="000000"/>
            </w:tcBorders>
            <w:vAlign w:val="center"/>
          </w:tcPr>
          <w:p w:rsidR="000C15DD" w:rsidRPr="007E23CE" w:rsidRDefault="000C15DD" w:rsidP="007E23CE">
            <w:pPr>
              <w:jc w:val="center"/>
              <w:rPr>
                <w:rFonts w:ascii="Times New Roman" w:hAnsi="Times New Roman" w:cs="Times New Roman"/>
                <w:bCs/>
                <w:color w:val="000000" w:themeColor="text1"/>
                <w:lang w:val="uk-UA"/>
              </w:rPr>
            </w:pPr>
            <w:r w:rsidRPr="007E23CE">
              <w:rPr>
                <w:rFonts w:ascii="Times New Roman" w:hAnsi="Times New Roman" w:cs="Times New Roman"/>
                <w:color w:val="000000" w:themeColor="text1"/>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tcBorders>
            <w:vAlign w:val="center"/>
          </w:tcPr>
          <w:p w:rsidR="000C15DD" w:rsidRPr="007E23CE" w:rsidRDefault="000C15DD" w:rsidP="007E23CE">
            <w:pPr>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Площа,</w:t>
            </w:r>
          </w:p>
          <w:p w:rsidR="000C15DD" w:rsidRPr="007E23CE" w:rsidRDefault="000C15DD" w:rsidP="007E23CE">
            <w:pPr>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м</w:t>
            </w:r>
            <w:r w:rsidRPr="007E23CE">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rsidR="000C15DD" w:rsidRPr="007E23CE" w:rsidRDefault="000C15DD" w:rsidP="007E23CE">
            <w:pPr>
              <w:jc w:val="center"/>
              <w:rPr>
                <w:rFonts w:ascii="Times New Roman" w:hAnsi="Times New Roman" w:cs="Times New Roman"/>
                <w:color w:val="000000" w:themeColor="text1"/>
                <w:lang w:val="uk-UA"/>
              </w:rPr>
            </w:pPr>
            <w:r w:rsidRPr="007E23CE">
              <w:rPr>
                <w:rFonts w:ascii="Times New Roman" w:hAnsi="Times New Roman" w:cs="Times New Roman"/>
                <w:bCs/>
                <w:color w:val="000000" w:themeColor="text1"/>
                <w:lang w:val="uk-UA"/>
              </w:rPr>
              <w:t>Термін оренди</w:t>
            </w:r>
          </w:p>
        </w:tc>
      </w:tr>
      <w:tr w:rsidR="007E23CE" w:rsidRPr="007E23CE" w:rsidTr="007E23CE">
        <w:trPr>
          <w:jc w:val="center"/>
        </w:trPr>
        <w:tc>
          <w:tcPr>
            <w:tcW w:w="562" w:type="dxa"/>
            <w:tcBorders>
              <w:top w:val="single" w:sz="4" w:space="0" w:color="000000"/>
              <w:left w:val="single" w:sz="4" w:space="0" w:color="000000"/>
              <w:bottom w:val="single" w:sz="4" w:space="0" w:color="000000"/>
            </w:tcBorders>
          </w:tcPr>
          <w:p w:rsidR="000C15DD" w:rsidRPr="007E23CE" w:rsidRDefault="000C15DD" w:rsidP="000C15DD">
            <w:pPr>
              <w:spacing w:line="216" w:lineRule="auto"/>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1.</w:t>
            </w:r>
          </w:p>
        </w:tc>
        <w:tc>
          <w:tcPr>
            <w:tcW w:w="2234" w:type="dxa"/>
            <w:tcBorders>
              <w:top w:val="single" w:sz="4" w:space="0" w:color="000000"/>
              <w:left w:val="single" w:sz="4" w:space="0" w:color="000000"/>
              <w:bottom w:val="single" w:sz="4" w:space="0" w:color="000000"/>
            </w:tcBorders>
          </w:tcPr>
          <w:p w:rsidR="000C15DD" w:rsidRPr="007E23CE" w:rsidRDefault="00136D00" w:rsidP="007E23CE">
            <w:pP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Дзьоба Ігор Васильович</w:t>
            </w:r>
          </w:p>
        </w:tc>
        <w:tc>
          <w:tcPr>
            <w:tcW w:w="2552" w:type="dxa"/>
            <w:tcBorders>
              <w:top w:val="single" w:sz="4" w:space="0" w:color="000000"/>
              <w:left w:val="single" w:sz="4" w:space="0" w:color="000000"/>
              <w:bottom w:val="single" w:sz="4" w:space="0" w:color="000000"/>
            </w:tcBorders>
          </w:tcPr>
          <w:p w:rsidR="000C15DD" w:rsidRPr="007E23CE" w:rsidRDefault="007E23CE" w:rsidP="007E23C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0C15DD" w:rsidRPr="007E23CE">
              <w:rPr>
                <w:rFonts w:ascii="Times New Roman" w:hAnsi="Times New Roman" w:cs="Times New Roman"/>
                <w:color w:val="000000" w:themeColor="text1"/>
                <w:lang w:val="uk-UA"/>
              </w:rPr>
              <w:t>Хмельницький</w:t>
            </w:r>
            <w:proofErr w:type="spellEnd"/>
            <w:r w:rsidR="000C15DD" w:rsidRPr="007E23CE">
              <w:rPr>
                <w:rFonts w:ascii="Times New Roman" w:hAnsi="Times New Roman" w:cs="Times New Roman"/>
                <w:color w:val="000000" w:themeColor="text1"/>
                <w:lang w:val="uk-UA"/>
              </w:rPr>
              <w:t>,</w:t>
            </w:r>
          </w:p>
          <w:p w:rsidR="000C15DD" w:rsidRPr="007E23CE" w:rsidRDefault="000C15DD" w:rsidP="007E23CE">
            <w:pP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вул.</w:t>
            </w:r>
            <w:r w:rsidR="007E23CE">
              <w:rPr>
                <w:rFonts w:ascii="Times New Roman" w:hAnsi="Times New Roman" w:cs="Times New Roman"/>
                <w:bCs/>
                <w:color w:val="000000" w:themeColor="text1"/>
                <w:lang w:val="uk-UA"/>
              </w:rPr>
              <w:t>Чорновола,</w:t>
            </w:r>
            <w:r w:rsidR="00136D00" w:rsidRPr="007E23CE">
              <w:rPr>
                <w:rFonts w:ascii="Times New Roman" w:hAnsi="Times New Roman" w:cs="Times New Roman"/>
                <w:bCs/>
                <w:color w:val="000000" w:themeColor="text1"/>
                <w:lang w:val="uk-UA"/>
              </w:rPr>
              <w:t>23/2-А</w:t>
            </w:r>
          </w:p>
          <w:p w:rsidR="000C15DD" w:rsidRPr="007E23CE" w:rsidRDefault="000C15DD" w:rsidP="007E23CE">
            <w:pPr>
              <w:rPr>
                <w:rFonts w:ascii="Times New Roman" w:hAnsi="Times New Roman" w:cs="Times New Roman"/>
                <w:color w:val="000000" w:themeColor="text1"/>
                <w:lang w:val="uk-UA"/>
              </w:rPr>
            </w:pPr>
            <w:r w:rsidRPr="007E23CE">
              <w:rPr>
                <w:rFonts w:ascii="Times New Roman" w:hAnsi="Times New Roman" w:cs="Times New Roman"/>
                <w:color w:val="000000" w:themeColor="text1"/>
                <w:lang w:val="uk-UA"/>
              </w:rPr>
              <w:t>6810100000:0</w:t>
            </w:r>
            <w:r w:rsidR="00136D00" w:rsidRPr="007E23CE">
              <w:rPr>
                <w:rFonts w:ascii="Times New Roman" w:hAnsi="Times New Roman" w:cs="Times New Roman"/>
                <w:color w:val="000000" w:themeColor="text1"/>
                <w:lang w:val="uk-UA"/>
              </w:rPr>
              <w:t>5:002:0013</w:t>
            </w:r>
          </w:p>
        </w:tc>
        <w:tc>
          <w:tcPr>
            <w:tcW w:w="5245" w:type="dxa"/>
            <w:tcBorders>
              <w:top w:val="single" w:sz="4" w:space="0" w:color="000000"/>
              <w:left w:val="single" w:sz="4" w:space="0" w:color="000000"/>
              <w:bottom w:val="single" w:sz="4" w:space="0" w:color="000000"/>
            </w:tcBorders>
          </w:tcPr>
          <w:p w:rsidR="000C15DD" w:rsidRPr="007E23CE" w:rsidRDefault="000C15DD" w:rsidP="000C15DD">
            <w:pPr>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 xml:space="preserve">для обслуговування </w:t>
            </w:r>
            <w:r w:rsidR="00136D00" w:rsidRPr="007E23CE">
              <w:rPr>
                <w:rFonts w:ascii="Times New Roman" w:hAnsi="Times New Roman" w:cs="Times New Roman"/>
                <w:bCs/>
                <w:color w:val="000000" w:themeColor="text1"/>
                <w:lang w:val="uk-UA"/>
              </w:rPr>
              <w:t>будівлі гаражу</w:t>
            </w:r>
            <w:r w:rsidRPr="007E23CE">
              <w:rPr>
                <w:rFonts w:ascii="Times New Roman" w:hAnsi="Times New Roman" w:cs="Times New Roman"/>
                <w:bCs/>
                <w:color w:val="000000" w:themeColor="text1"/>
                <w:lang w:val="uk-UA"/>
              </w:rPr>
              <w:t xml:space="preserve"> (</w:t>
            </w:r>
            <w:r w:rsidR="00136D00" w:rsidRPr="007E23CE">
              <w:rPr>
                <w:rFonts w:ascii="Times New Roman" w:hAnsi="Times New Roman" w:cs="Times New Roman"/>
                <w:bCs/>
                <w:color w:val="000000" w:themeColor="text1"/>
                <w:lang w:val="uk-UA"/>
              </w:rPr>
              <w:t xml:space="preserve">договір </w:t>
            </w:r>
            <w:r w:rsidR="004B1058" w:rsidRPr="007E23CE">
              <w:rPr>
                <w:rFonts w:ascii="Times New Roman" w:hAnsi="Times New Roman" w:cs="Times New Roman"/>
                <w:bCs/>
                <w:color w:val="000000" w:themeColor="text1"/>
                <w:lang w:val="uk-UA"/>
              </w:rPr>
              <w:t>дарування</w:t>
            </w:r>
            <w:r w:rsidR="007E23CE">
              <w:rPr>
                <w:rFonts w:ascii="Times New Roman" w:hAnsi="Times New Roman" w:cs="Times New Roman"/>
                <w:bCs/>
                <w:color w:val="000000" w:themeColor="text1"/>
                <w:lang w:val="uk-UA"/>
              </w:rPr>
              <w:t xml:space="preserve"> від 17.12.2003 р/н</w:t>
            </w:r>
            <w:r w:rsidR="00136D00" w:rsidRPr="007E23CE">
              <w:rPr>
                <w:rFonts w:ascii="Times New Roman" w:hAnsi="Times New Roman" w:cs="Times New Roman"/>
                <w:bCs/>
                <w:color w:val="000000" w:themeColor="text1"/>
                <w:lang w:val="uk-UA"/>
              </w:rPr>
              <w:t>3717</w:t>
            </w:r>
            <w:r w:rsidRPr="007E23CE">
              <w:rPr>
                <w:rFonts w:ascii="Times New Roman" w:hAnsi="Times New Roman" w:cs="Times New Roman"/>
                <w:bCs/>
                <w:color w:val="000000" w:themeColor="text1"/>
                <w:lang w:val="uk-UA"/>
              </w:rPr>
              <w:t>)</w:t>
            </w:r>
          </w:p>
          <w:p w:rsidR="000C15DD" w:rsidRPr="007E23CE" w:rsidRDefault="00136D00" w:rsidP="000C15DD">
            <w:pPr>
              <w:jc w:val="center"/>
              <w:rPr>
                <w:rFonts w:ascii="Times New Roman" w:hAnsi="Times New Roman" w:cs="Times New Roman"/>
                <w:bCs/>
                <w:color w:val="000000" w:themeColor="text1"/>
                <w:lang w:val="uk-UA"/>
              </w:rPr>
            </w:pPr>
            <w:r w:rsidRPr="007E23CE">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693" w:type="dxa"/>
            <w:tcBorders>
              <w:top w:val="single" w:sz="4" w:space="0" w:color="000000"/>
              <w:left w:val="single" w:sz="4" w:space="0" w:color="000000"/>
              <w:bottom w:val="single" w:sz="4" w:space="0" w:color="000000"/>
            </w:tcBorders>
          </w:tcPr>
          <w:p w:rsidR="000C15DD" w:rsidRPr="007E23CE" w:rsidRDefault="007E23CE" w:rsidP="000C15DD">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136D00" w:rsidRPr="007E23CE">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2" w:type="dxa"/>
            <w:tcBorders>
              <w:top w:val="single" w:sz="4" w:space="0" w:color="000000"/>
              <w:left w:val="single" w:sz="4" w:space="0" w:color="000000"/>
              <w:bottom w:val="single" w:sz="4" w:space="0" w:color="000000"/>
            </w:tcBorders>
          </w:tcPr>
          <w:p w:rsidR="000C15DD" w:rsidRPr="007E23CE" w:rsidRDefault="00136D00" w:rsidP="000C15DD">
            <w:pPr>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1047</w:t>
            </w:r>
          </w:p>
        </w:tc>
        <w:tc>
          <w:tcPr>
            <w:tcW w:w="844" w:type="dxa"/>
            <w:tcBorders>
              <w:top w:val="single" w:sz="4" w:space="0" w:color="000000"/>
              <w:left w:val="single" w:sz="4" w:space="0" w:color="000000"/>
              <w:bottom w:val="single" w:sz="4" w:space="0" w:color="000000"/>
              <w:right w:val="single" w:sz="4" w:space="0" w:color="000000"/>
            </w:tcBorders>
          </w:tcPr>
          <w:p w:rsidR="000C15DD" w:rsidRPr="007E23CE" w:rsidRDefault="000C15DD" w:rsidP="007E23CE">
            <w:pPr>
              <w:jc w:val="center"/>
              <w:rPr>
                <w:rFonts w:ascii="Times New Roman" w:hAnsi="Times New Roman" w:cs="Times New Roman"/>
                <w:color w:val="000000" w:themeColor="text1"/>
                <w:lang w:val="uk-UA"/>
              </w:rPr>
            </w:pPr>
            <w:r w:rsidRPr="007E23CE">
              <w:rPr>
                <w:rFonts w:ascii="Times New Roman" w:hAnsi="Times New Roman" w:cs="Times New Roman"/>
                <w:color w:val="000000" w:themeColor="text1"/>
                <w:lang w:val="uk-UA"/>
              </w:rPr>
              <w:t xml:space="preserve">на </w:t>
            </w:r>
            <w:r w:rsidR="00D34254" w:rsidRPr="007E23CE">
              <w:rPr>
                <w:rFonts w:ascii="Times New Roman" w:hAnsi="Times New Roman" w:cs="Times New Roman"/>
                <w:color w:val="000000" w:themeColor="text1"/>
                <w:lang w:val="uk-UA"/>
              </w:rPr>
              <w:t>3 роки</w:t>
            </w:r>
            <w:r w:rsidRPr="007E23CE">
              <w:rPr>
                <w:rFonts w:ascii="Times New Roman" w:hAnsi="Times New Roman" w:cs="Times New Roman"/>
                <w:color w:val="000000" w:themeColor="text1"/>
                <w:lang w:val="uk-UA"/>
              </w:rPr>
              <w:t xml:space="preserve"> </w:t>
            </w:r>
          </w:p>
        </w:tc>
      </w:tr>
      <w:tr w:rsidR="007E23CE" w:rsidRPr="007E23CE" w:rsidTr="007E23CE">
        <w:trPr>
          <w:jc w:val="center"/>
        </w:trPr>
        <w:tc>
          <w:tcPr>
            <w:tcW w:w="562" w:type="dxa"/>
            <w:tcBorders>
              <w:top w:val="single" w:sz="4" w:space="0" w:color="000000"/>
              <w:left w:val="single" w:sz="4" w:space="0" w:color="000000"/>
              <w:bottom w:val="single" w:sz="4" w:space="0" w:color="000000"/>
            </w:tcBorders>
          </w:tcPr>
          <w:p w:rsidR="0053676D" w:rsidRPr="007E23CE" w:rsidRDefault="0053676D" w:rsidP="000C15DD">
            <w:pPr>
              <w:spacing w:line="216" w:lineRule="auto"/>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2.</w:t>
            </w:r>
          </w:p>
        </w:tc>
        <w:tc>
          <w:tcPr>
            <w:tcW w:w="2234" w:type="dxa"/>
            <w:tcBorders>
              <w:top w:val="single" w:sz="4" w:space="0" w:color="000000"/>
              <w:left w:val="single" w:sz="4" w:space="0" w:color="000000"/>
              <w:bottom w:val="single" w:sz="4" w:space="0" w:color="000000"/>
            </w:tcBorders>
          </w:tcPr>
          <w:p w:rsidR="0053676D" w:rsidRPr="007E23CE" w:rsidRDefault="0053676D" w:rsidP="007E23CE">
            <w:pP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Приватне підприємство «Партнер-Н»</w:t>
            </w:r>
          </w:p>
        </w:tc>
        <w:tc>
          <w:tcPr>
            <w:tcW w:w="2552" w:type="dxa"/>
            <w:tcBorders>
              <w:top w:val="single" w:sz="4" w:space="0" w:color="000000"/>
              <w:left w:val="single" w:sz="4" w:space="0" w:color="000000"/>
              <w:bottom w:val="single" w:sz="4" w:space="0" w:color="000000"/>
            </w:tcBorders>
          </w:tcPr>
          <w:p w:rsidR="0053676D" w:rsidRPr="007E23CE" w:rsidRDefault="007E23CE" w:rsidP="007E23C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3676D" w:rsidRPr="007E23CE">
              <w:rPr>
                <w:rFonts w:ascii="Times New Roman" w:hAnsi="Times New Roman" w:cs="Times New Roman"/>
                <w:color w:val="000000" w:themeColor="text1"/>
                <w:lang w:val="uk-UA"/>
              </w:rPr>
              <w:t>Хмельницький</w:t>
            </w:r>
            <w:proofErr w:type="spellEnd"/>
            <w:r w:rsidR="0053676D" w:rsidRPr="007E23CE">
              <w:rPr>
                <w:rFonts w:ascii="Times New Roman" w:hAnsi="Times New Roman" w:cs="Times New Roman"/>
                <w:color w:val="000000" w:themeColor="text1"/>
                <w:lang w:val="uk-UA"/>
              </w:rPr>
              <w:t>,</w:t>
            </w:r>
          </w:p>
          <w:p w:rsidR="0053676D" w:rsidRPr="007E23CE" w:rsidRDefault="007E23CE" w:rsidP="007E23C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вул.Львівське</w:t>
            </w:r>
            <w:proofErr w:type="spellEnd"/>
            <w:r>
              <w:rPr>
                <w:rFonts w:ascii="Times New Roman" w:hAnsi="Times New Roman" w:cs="Times New Roman"/>
                <w:color w:val="000000" w:themeColor="text1"/>
                <w:lang w:val="uk-UA"/>
              </w:rPr>
              <w:t xml:space="preserve"> шосе,</w:t>
            </w:r>
            <w:r w:rsidR="0053676D" w:rsidRPr="007E23CE">
              <w:rPr>
                <w:rFonts w:ascii="Times New Roman" w:hAnsi="Times New Roman" w:cs="Times New Roman"/>
                <w:color w:val="000000" w:themeColor="text1"/>
                <w:lang w:val="uk-UA"/>
              </w:rPr>
              <w:t>21/2</w:t>
            </w:r>
          </w:p>
          <w:p w:rsidR="0053676D" w:rsidRPr="007E23CE" w:rsidRDefault="0053676D" w:rsidP="007E23CE">
            <w:pPr>
              <w:rPr>
                <w:rFonts w:ascii="Times New Roman" w:hAnsi="Times New Roman" w:cs="Times New Roman"/>
                <w:color w:val="000000" w:themeColor="text1"/>
                <w:lang w:val="uk-UA"/>
              </w:rPr>
            </w:pPr>
            <w:r w:rsidRPr="007E23CE">
              <w:rPr>
                <w:rFonts w:ascii="Times New Roman" w:hAnsi="Times New Roman" w:cs="Times New Roman"/>
                <w:color w:val="000000" w:themeColor="text1"/>
                <w:lang w:val="uk-UA"/>
              </w:rPr>
              <w:t>6810100000:09:002:0271</w:t>
            </w:r>
          </w:p>
        </w:tc>
        <w:tc>
          <w:tcPr>
            <w:tcW w:w="5245" w:type="dxa"/>
            <w:tcBorders>
              <w:top w:val="single" w:sz="4" w:space="0" w:color="000000"/>
              <w:left w:val="single" w:sz="4" w:space="0" w:color="000000"/>
              <w:bottom w:val="single" w:sz="4" w:space="0" w:color="000000"/>
            </w:tcBorders>
          </w:tcPr>
          <w:p w:rsidR="0003264A" w:rsidRPr="007E23CE" w:rsidRDefault="0053676D" w:rsidP="000C15DD">
            <w:pPr>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 xml:space="preserve">для обслуговування магазину по торгівлі </w:t>
            </w:r>
            <w:r w:rsidR="0003264A" w:rsidRPr="007E23CE">
              <w:rPr>
                <w:rFonts w:ascii="Times New Roman" w:hAnsi="Times New Roman" w:cs="Times New Roman"/>
                <w:bCs/>
                <w:color w:val="000000" w:themeColor="text1"/>
                <w:lang w:val="uk-UA"/>
              </w:rPr>
              <w:t xml:space="preserve">товарами </w:t>
            </w:r>
            <w:r w:rsidRPr="007E23CE">
              <w:rPr>
                <w:rFonts w:ascii="Times New Roman" w:hAnsi="Times New Roman" w:cs="Times New Roman"/>
                <w:bCs/>
                <w:color w:val="000000" w:themeColor="text1"/>
                <w:lang w:val="uk-UA"/>
              </w:rPr>
              <w:t>змішаного типу (витяг з Державного реєстру речових прав на нерухоме майно від 31.10.2022 індексний номер 313815113, реєстраційний номер об’єкта нерухомого майна</w:t>
            </w:r>
            <w:r w:rsidR="0003264A" w:rsidRPr="007E23CE">
              <w:rPr>
                <w:rFonts w:ascii="Times New Roman" w:hAnsi="Times New Roman" w:cs="Times New Roman"/>
                <w:bCs/>
                <w:color w:val="000000" w:themeColor="text1"/>
                <w:lang w:val="uk-UA"/>
              </w:rPr>
              <w:t xml:space="preserve"> 1159232668101)</w:t>
            </w:r>
          </w:p>
          <w:p w:rsidR="0053676D" w:rsidRPr="007E23CE" w:rsidRDefault="0003264A" w:rsidP="007E23CE">
            <w:pPr>
              <w:jc w:val="center"/>
              <w:rPr>
                <w:rFonts w:ascii="Times New Roman" w:hAnsi="Times New Roman" w:cs="Times New Roman"/>
                <w:bCs/>
                <w:color w:val="000000" w:themeColor="text1"/>
                <w:lang w:val="uk-UA"/>
              </w:rPr>
            </w:pPr>
            <w:r w:rsidRPr="007E23CE">
              <w:rPr>
                <w:rFonts w:ascii="Times New Roman" w:hAnsi="Times New Roman" w:cs="Times New Roman"/>
                <w:color w:val="000000" w:themeColor="text1"/>
                <w:lang w:val="uk-UA"/>
              </w:rPr>
              <w:t xml:space="preserve">Категорія земель – </w:t>
            </w:r>
            <w:r w:rsidRPr="007E23CE">
              <w:rPr>
                <w:rFonts w:ascii="Times New Roman" w:hAnsi="Times New Roman" w:cs="Times New Roman"/>
                <w:bCs/>
                <w:color w:val="000000" w:themeColor="text1"/>
                <w:lang w:val="uk-UA"/>
              </w:rPr>
              <w:t>землі житлової та громадської забудови</w:t>
            </w:r>
          </w:p>
        </w:tc>
        <w:tc>
          <w:tcPr>
            <w:tcW w:w="2693" w:type="dxa"/>
            <w:tcBorders>
              <w:top w:val="single" w:sz="4" w:space="0" w:color="000000"/>
              <w:left w:val="single" w:sz="4" w:space="0" w:color="000000"/>
              <w:bottom w:val="single" w:sz="4" w:space="0" w:color="000000"/>
            </w:tcBorders>
          </w:tcPr>
          <w:p w:rsidR="0053676D" w:rsidRPr="007E23CE" w:rsidRDefault="007E23CE" w:rsidP="000C15DD">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t>03.07-</w:t>
            </w:r>
            <w:r w:rsidR="0053676D" w:rsidRPr="007E23CE">
              <w:rPr>
                <w:rFonts w:ascii="Times New Roman" w:eastAsia="Times New Roman" w:hAnsi="Times New Roman" w:cs="Times New Roman"/>
                <w:color w:val="000000" w:themeColor="text1"/>
                <w:lang w:val="uk-UA" w:eastAsia="uk-UA"/>
              </w:rPr>
              <w:t>для будівництва та обслуговування будівель торгівлі</w:t>
            </w:r>
          </w:p>
        </w:tc>
        <w:tc>
          <w:tcPr>
            <w:tcW w:w="992" w:type="dxa"/>
            <w:tcBorders>
              <w:top w:val="single" w:sz="4" w:space="0" w:color="000000"/>
              <w:left w:val="single" w:sz="4" w:space="0" w:color="000000"/>
              <w:bottom w:val="single" w:sz="4" w:space="0" w:color="000000"/>
            </w:tcBorders>
          </w:tcPr>
          <w:p w:rsidR="0053676D" w:rsidRPr="007E23CE" w:rsidRDefault="0053676D" w:rsidP="000C15DD">
            <w:pPr>
              <w:jc w:val="center"/>
              <w:rPr>
                <w:rFonts w:ascii="Times New Roman" w:hAnsi="Times New Roman" w:cs="Times New Roman"/>
                <w:bCs/>
                <w:color w:val="000000" w:themeColor="text1"/>
                <w:lang w:val="uk-UA"/>
              </w:rPr>
            </w:pPr>
            <w:r w:rsidRPr="007E23CE">
              <w:rPr>
                <w:rFonts w:ascii="Times New Roman" w:hAnsi="Times New Roman" w:cs="Times New Roman"/>
                <w:bCs/>
                <w:color w:val="000000" w:themeColor="text1"/>
                <w:lang w:val="uk-UA"/>
              </w:rPr>
              <w:t>623</w:t>
            </w:r>
          </w:p>
        </w:tc>
        <w:tc>
          <w:tcPr>
            <w:tcW w:w="844" w:type="dxa"/>
            <w:tcBorders>
              <w:top w:val="single" w:sz="4" w:space="0" w:color="000000"/>
              <w:left w:val="single" w:sz="4" w:space="0" w:color="000000"/>
              <w:bottom w:val="single" w:sz="4" w:space="0" w:color="000000"/>
              <w:right w:val="single" w:sz="4" w:space="0" w:color="000000"/>
            </w:tcBorders>
          </w:tcPr>
          <w:p w:rsidR="0053676D" w:rsidRPr="007E23CE" w:rsidRDefault="0053676D" w:rsidP="000C15DD">
            <w:pPr>
              <w:jc w:val="center"/>
              <w:rPr>
                <w:rFonts w:ascii="Times New Roman" w:hAnsi="Times New Roman" w:cs="Times New Roman"/>
                <w:color w:val="000000" w:themeColor="text1"/>
                <w:lang w:val="uk-UA"/>
              </w:rPr>
            </w:pPr>
            <w:r w:rsidRPr="007E23CE">
              <w:rPr>
                <w:rFonts w:ascii="Times New Roman" w:hAnsi="Times New Roman" w:cs="Times New Roman"/>
                <w:color w:val="000000" w:themeColor="text1"/>
                <w:lang w:val="uk-UA"/>
              </w:rPr>
              <w:t>на 10 років</w:t>
            </w:r>
          </w:p>
        </w:tc>
      </w:tr>
    </w:tbl>
    <w:p w:rsidR="007E23CE" w:rsidRPr="00D61D40" w:rsidRDefault="007E23CE" w:rsidP="007E23CE">
      <w:pPr>
        <w:ind w:left="3686" w:right="-109"/>
        <w:jc w:val="both"/>
        <w:rPr>
          <w:rFonts w:hint="eastAsia"/>
          <w:color w:val="000000"/>
          <w:lang w:val="uk-UA" w:eastAsia="zh-CN"/>
        </w:rPr>
      </w:pPr>
    </w:p>
    <w:p w:rsidR="007E23CE" w:rsidRPr="00D61D40" w:rsidRDefault="007E23CE" w:rsidP="007E23CE">
      <w:pPr>
        <w:ind w:left="3686" w:right="-109"/>
        <w:jc w:val="both"/>
        <w:rPr>
          <w:rFonts w:hint="eastAsia"/>
          <w:color w:val="000000"/>
          <w:lang w:val="uk-UA" w:eastAsia="zh-CN"/>
        </w:rPr>
      </w:pPr>
      <w:r w:rsidRPr="00D61D40">
        <w:rPr>
          <w:color w:val="000000"/>
          <w:lang w:val="uk-UA" w:eastAsia="zh-CN"/>
        </w:rPr>
        <w:t>Секретар міської ради</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В.ДІДЕНКО</w:t>
      </w:r>
    </w:p>
    <w:p w:rsidR="007E23CE" w:rsidRPr="00D61D40" w:rsidRDefault="007E23CE" w:rsidP="007E23CE">
      <w:pPr>
        <w:ind w:left="3686"/>
        <w:rPr>
          <w:rFonts w:hint="eastAsia"/>
          <w:color w:val="000000"/>
          <w:lang w:val="uk-UA" w:eastAsia="zh-CN"/>
        </w:rPr>
      </w:pPr>
    </w:p>
    <w:p w:rsidR="007E23CE" w:rsidRPr="00D61D40" w:rsidRDefault="007E23CE" w:rsidP="007E23CE">
      <w:pPr>
        <w:ind w:left="3686"/>
        <w:rPr>
          <w:rFonts w:hint="eastAsia"/>
          <w:color w:val="000000"/>
          <w:lang w:val="uk-UA" w:eastAsia="zh-CN"/>
        </w:rPr>
      </w:pPr>
      <w:r w:rsidRPr="00D61D40">
        <w:rPr>
          <w:color w:val="000000"/>
          <w:lang w:val="uk-UA" w:eastAsia="zh-CN"/>
        </w:rPr>
        <w:t>Начальник управління правового забезпечення</w:t>
      </w:r>
    </w:p>
    <w:p w:rsidR="007E23CE" w:rsidRPr="00D61D40" w:rsidRDefault="007E23CE" w:rsidP="007E23CE">
      <w:pPr>
        <w:ind w:left="3686"/>
        <w:rPr>
          <w:rFonts w:hint="eastAsia"/>
          <w:color w:val="000000"/>
          <w:lang w:val="uk-UA" w:eastAsia="zh-CN"/>
        </w:rPr>
      </w:pPr>
      <w:r w:rsidRPr="00D61D40">
        <w:rPr>
          <w:color w:val="000000"/>
          <w:lang w:val="uk-UA" w:eastAsia="zh-CN"/>
        </w:rPr>
        <w:t>та представництва</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Л.ДЕМЧУК</w:t>
      </w:r>
    </w:p>
    <w:p w:rsidR="007E23CE" w:rsidRPr="00D61D40" w:rsidRDefault="007E23CE" w:rsidP="007E23CE">
      <w:pPr>
        <w:ind w:left="3686"/>
        <w:rPr>
          <w:rFonts w:hint="eastAsia"/>
          <w:color w:val="000000"/>
          <w:lang w:val="uk-UA" w:eastAsia="zh-CN"/>
        </w:rPr>
      </w:pPr>
    </w:p>
    <w:p w:rsidR="007E23CE" w:rsidRDefault="007E23CE" w:rsidP="007E23CE">
      <w:pPr>
        <w:ind w:left="3686"/>
        <w:rPr>
          <w:rFonts w:hint="eastAsia"/>
          <w:color w:val="000000"/>
          <w:lang w:val="uk-UA" w:eastAsia="zh-CN"/>
        </w:rPr>
      </w:pPr>
      <w:r w:rsidRPr="00D61D40">
        <w:rPr>
          <w:color w:val="000000"/>
          <w:lang w:val="uk-UA" w:eastAsia="zh-CN"/>
        </w:rPr>
        <w:t>Начальник Управління земельних ресурсів</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Л.МАТВЕЄВА</w:t>
      </w:r>
    </w:p>
    <w:p w:rsidR="007E23CE" w:rsidRDefault="007E23CE" w:rsidP="007E23CE">
      <w:pPr>
        <w:ind w:left="3686"/>
        <w:rPr>
          <w:rFonts w:hint="eastAsia"/>
          <w:color w:val="000000"/>
          <w:lang w:val="uk-UA" w:eastAsia="zh-CN"/>
        </w:rPr>
      </w:pPr>
    </w:p>
    <w:p w:rsidR="007E23CE" w:rsidRDefault="007E23CE" w:rsidP="007E23CE">
      <w:pPr>
        <w:ind w:left="3686"/>
        <w:rPr>
          <w:rFonts w:hint="eastAsia"/>
          <w:color w:val="000000"/>
          <w:lang w:val="uk-UA" w:eastAsia="zh-CN"/>
        </w:rPr>
        <w:sectPr w:rsidR="007E23CE" w:rsidSect="00450178">
          <w:pgSz w:w="16838" w:h="11906" w:orient="landscape" w:code="9"/>
          <w:pgMar w:top="851" w:right="678" w:bottom="567" w:left="851" w:header="720" w:footer="720" w:gutter="0"/>
          <w:cols w:space="720"/>
          <w:docGrid w:linePitch="600" w:charSpace="32768"/>
        </w:sectPr>
      </w:pPr>
    </w:p>
    <w:p w:rsidR="007E23CE" w:rsidRPr="00D61D40" w:rsidRDefault="007E23CE" w:rsidP="007E23CE">
      <w:pPr>
        <w:tabs>
          <w:tab w:val="left" w:pos="6630"/>
        </w:tabs>
        <w:ind w:left="4536"/>
        <w:jc w:val="right"/>
        <w:rPr>
          <w:rFonts w:eastAsia="Courier New"/>
          <w:bCs/>
          <w:i/>
          <w:color w:val="000000"/>
          <w:lang w:val="uk-UA" w:bidi="uk-UA"/>
        </w:rPr>
      </w:pPr>
      <w:r w:rsidRPr="00D61D40">
        <w:rPr>
          <w:rFonts w:eastAsia="Courier New"/>
          <w:bCs/>
          <w:i/>
          <w:color w:val="000000"/>
          <w:lang w:val="uk-UA" w:bidi="uk-UA"/>
        </w:rPr>
        <w:lastRenderedPageBreak/>
        <w:t>Додаток</w:t>
      </w:r>
      <w:r>
        <w:rPr>
          <w:rFonts w:eastAsia="Courier New"/>
          <w:bCs/>
          <w:i/>
          <w:color w:val="000000"/>
          <w:lang w:val="uk-UA" w:bidi="uk-UA"/>
        </w:rPr>
        <w:t xml:space="preserve"> 5</w:t>
      </w:r>
    </w:p>
    <w:p w:rsidR="007E23CE" w:rsidRPr="00D61D40" w:rsidRDefault="007E23CE" w:rsidP="007E23CE">
      <w:pPr>
        <w:tabs>
          <w:tab w:val="left" w:pos="6630"/>
        </w:tabs>
        <w:ind w:left="4536"/>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rsidR="007E23CE" w:rsidRPr="00D61D40" w:rsidRDefault="007E23CE" w:rsidP="007E23CE">
      <w:pPr>
        <w:tabs>
          <w:tab w:val="left" w:pos="6630"/>
        </w:tabs>
        <w:ind w:left="4536"/>
        <w:jc w:val="right"/>
        <w:rPr>
          <w:rFonts w:eastAsia="Courier New"/>
          <w:bCs/>
          <w:i/>
          <w:color w:val="000000"/>
          <w:lang w:val="uk-UA" w:bidi="uk-UA"/>
        </w:rPr>
      </w:pPr>
      <w:r w:rsidRPr="00D61D40">
        <w:rPr>
          <w:rFonts w:eastAsia="Courier New"/>
          <w:bCs/>
          <w:i/>
          <w:color w:val="000000"/>
          <w:lang w:val="uk-UA" w:bidi="uk-UA"/>
        </w:rPr>
        <w:t>від 21.12.2022 року №55</w:t>
      </w:r>
    </w:p>
    <w:p w:rsidR="007E23CE" w:rsidRDefault="007E23CE" w:rsidP="000C15DD">
      <w:pPr>
        <w:jc w:val="center"/>
        <w:rPr>
          <w:rFonts w:ascii="Times New Roman" w:hAnsi="Times New Roman" w:cs="Times New Roman"/>
          <w:lang w:val="uk-UA"/>
        </w:rPr>
      </w:pPr>
      <w:r>
        <w:rPr>
          <w:rFonts w:ascii="Times New Roman" w:hAnsi="Times New Roman" w:cs="Times New Roman"/>
          <w:lang w:val="uk-UA"/>
        </w:rPr>
        <w:t>СПИСОК</w:t>
      </w:r>
    </w:p>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48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628"/>
        <w:gridCol w:w="4184"/>
        <w:gridCol w:w="2693"/>
        <w:gridCol w:w="1134"/>
      </w:tblGrid>
      <w:tr w:rsidR="000C15DD" w:rsidRPr="00D61D40" w:rsidTr="007E23CE">
        <w:trPr>
          <w:trHeight w:val="542"/>
          <w:tblHeader/>
          <w:jc w:val="center"/>
        </w:trPr>
        <w:tc>
          <w:tcPr>
            <w:tcW w:w="550" w:type="dxa"/>
            <w:vAlign w:val="center"/>
          </w:tcPr>
          <w:p w:rsidR="007E23CE" w:rsidRDefault="007E23CE" w:rsidP="007E23CE">
            <w:pPr>
              <w:spacing w:line="216" w:lineRule="auto"/>
              <w:jc w:val="center"/>
              <w:rPr>
                <w:rFonts w:ascii="Times New Roman" w:hAnsi="Times New Roman" w:cs="Times New Roman"/>
                <w:lang w:val="uk-UA"/>
              </w:rPr>
            </w:pPr>
            <w:r>
              <w:rPr>
                <w:rFonts w:ascii="Times New Roman" w:hAnsi="Times New Roman" w:cs="Times New Roman"/>
                <w:lang w:val="uk-UA"/>
              </w:rPr>
              <w:t>№</w:t>
            </w:r>
          </w:p>
          <w:p w:rsidR="000C15DD" w:rsidRPr="00D61D40" w:rsidRDefault="000C15DD" w:rsidP="007E23CE">
            <w:pPr>
              <w:spacing w:line="216" w:lineRule="auto"/>
              <w:jc w:val="center"/>
              <w:rPr>
                <w:rFonts w:ascii="Times New Roman" w:hAnsi="Times New Roman" w:cs="Times New Roman"/>
                <w:bCs/>
                <w:lang w:val="uk-UA"/>
              </w:rPr>
            </w:pPr>
            <w:r w:rsidRPr="00D61D40">
              <w:rPr>
                <w:rFonts w:ascii="Times New Roman" w:hAnsi="Times New Roman" w:cs="Times New Roman"/>
                <w:lang w:val="uk-UA"/>
              </w:rPr>
              <w:t>п/п</w:t>
            </w:r>
          </w:p>
        </w:tc>
        <w:tc>
          <w:tcPr>
            <w:tcW w:w="1999" w:type="dxa"/>
            <w:vAlign w:val="center"/>
          </w:tcPr>
          <w:p w:rsidR="000C15DD" w:rsidRPr="00D61D40" w:rsidRDefault="000C15DD" w:rsidP="007E23CE">
            <w:pPr>
              <w:spacing w:line="216" w:lineRule="auto"/>
              <w:jc w:val="center"/>
              <w:rPr>
                <w:rFonts w:ascii="Times New Roman" w:hAnsi="Times New Roman" w:cs="Times New Roman"/>
                <w:bCs/>
                <w:lang w:val="uk-UA"/>
              </w:rPr>
            </w:pPr>
            <w:r w:rsidRPr="00D61D40">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vAlign w:val="center"/>
          </w:tcPr>
          <w:p w:rsidR="000C15DD" w:rsidRPr="00D61D40" w:rsidRDefault="000C15DD" w:rsidP="007E23CE">
            <w:pPr>
              <w:spacing w:line="216" w:lineRule="auto"/>
              <w:jc w:val="center"/>
              <w:rPr>
                <w:rFonts w:ascii="Times New Roman" w:hAnsi="Times New Roman" w:cs="Times New Roman"/>
                <w:bCs/>
                <w:lang w:val="uk-UA"/>
              </w:rPr>
            </w:pPr>
            <w:r w:rsidRPr="00D61D40">
              <w:rPr>
                <w:rFonts w:ascii="Times New Roman" w:hAnsi="Times New Roman" w:cs="Times New Roman"/>
                <w:bCs/>
                <w:lang w:val="uk-UA"/>
              </w:rPr>
              <w:t>Місце розташування та кадастровий номер земельної ділянки</w:t>
            </w:r>
          </w:p>
        </w:tc>
        <w:tc>
          <w:tcPr>
            <w:tcW w:w="1628" w:type="dxa"/>
            <w:vAlign w:val="center"/>
          </w:tcPr>
          <w:p w:rsidR="000C15DD" w:rsidRPr="00D61D40" w:rsidRDefault="000C15DD" w:rsidP="007E23CE">
            <w:pPr>
              <w:jc w:val="center"/>
              <w:rPr>
                <w:rFonts w:ascii="Times New Roman" w:hAnsi="Times New Roman" w:cs="Times New Roman"/>
                <w:bCs/>
                <w:lang w:val="uk-UA"/>
              </w:rPr>
            </w:pPr>
            <w:r w:rsidRPr="00D61D40">
              <w:rPr>
                <w:rFonts w:ascii="Times New Roman" w:hAnsi="Times New Roman" w:cs="Times New Roman"/>
                <w:bCs/>
                <w:lang w:val="uk-UA"/>
              </w:rPr>
              <w:t>Площа, що припиняється, м</w:t>
            </w:r>
            <w:r w:rsidRPr="00D61D40">
              <w:rPr>
                <w:rFonts w:ascii="Times New Roman" w:hAnsi="Times New Roman" w:cs="Times New Roman"/>
                <w:bCs/>
                <w:vertAlign w:val="superscript"/>
                <w:lang w:val="uk-UA"/>
              </w:rPr>
              <w:t>2</w:t>
            </w:r>
          </w:p>
        </w:tc>
        <w:tc>
          <w:tcPr>
            <w:tcW w:w="4184" w:type="dxa"/>
            <w:vAlign w:val="center"/>
          </w:tcPr>
          <w:p w:rsidR="000C15DD" w:rsidRPr="00D61D40" w:rsidRDefault="000C15DD" w:rsidP="007E23CE">
            <w:pPr>
              <w:jc w:val="center"/>
              <w:rPr>
                <w:rFonts w:ascii="Times New Roman" w:hAnsi="Times New Roman" w:cs="Times New Roman"/>
                <w:lang w:val="uk-UA"/>
              </w:rPr>
            </w:pPr>
            <w:r w:rsidRPr="00D61D40">
              <w:rPr>
                <w:rFonts w:ascii="Times New Roman" w:hAnsi="Times New Roman" w:cs="Times New Roman"/>
                <w:bCs/>
                <w:lang w:val="uk-UA"/>
              </w:rPr>
              <w:t xml:space="preserve">Назва </w:t>
            </w:r>
            <w:r w:rsidRPr="00D61D40">
              <w:rPr>
                <w:rFonts w:ascii="Times New Roman" w:hAnsi="Times New Roman" w:cs="Times New Roman"/>
                <w:lang w:val="uk-UA"/>
              </w:rPr>
              <w:t xml:space="preserve">юридичних осіб, </w:t>
            </w:r>
            <w:r w:rsidRPr="00D61D40">
              <w:rPr>
                <w:rFonts w:ascii="Times New Roman" w:hAnsi="Times New Roman" w:cs="Times New Roman"/>
                <w:bCs/>
                <w:lang w:val="uk-UA"/>
              </w:rPr>
              <w:t>як</w:t>
            </w:r>
            <w:r w:rsidR="007E23CE">
              <w:rPr>
                <w:rFonts w:ascii="Times New Roman" w:hAnsi="Times New Roman" w:cs="Times New Roman"/>
                <w:bCs/>
                <w:lang w:val="uk-UA"/>
              </w:rPr>
              <w:t xml:space="preserve">им надаються земельні ділянки, </w:t>
            </w:r>
            <w:r w:rsidRPr="00D61D40">
              <w:rPr>
                <w:rFonts w:ascii="Times New Roman" w:hAnsi="Times New Roman" w:cs="Times New Roman"/>
                <w:bCs/>
                <w:lang w:val="uk-UA"/>
              </w:rPr>
              <w:t>цільове призначення, адреса ділянки, підстава та категорія земель</w:t>
            </w:r>
          </w:p>
        </w:tc>
        <w:tc>
          <w:tcPr>
            <w:tcW w:w="2693" w:type="dxa"/>
            <w:vAlign w:val="center"/>
          </w:tcPr>
          <w:p w:rsidR="000C15DD" w:rsidRPr="00D61D40" w:rsidRDefault="000C15DD" w:rsidP="007E23CE">
            <w:pPr>
              <w:jc w:val="center"/>
              <w:rPr>
                <w:rFonts w:ascii="Times New Roman" w:hAnsi="Times New Roman" w:cs="Times New Roman"/>
                <w:bCs/>
                <w:lang w:val="uk-UA"/>
              </w:rPr>
            </w:pPr>
            <w:r w:rsidRPr="00D61D40">
              <w:rPr>
                <w:rFonts w:ascii="Times New Roman" w:hAnsi="Times New Roman" w:cs="Times New Roman"/>
                <w:lang w:val="uk-UA"/>
              </w:rPr>
              <w:t>Код класифікації видів цільового призначення земель</w:t>
            </w:r>
          </w:p>
        </w:tc>
        <w:tc>
          <w:tcPr>
            <w:tcW w:w="1134" w:type="dxa"/>
            <w:vAlign w:val="center"/>
          </w:tcPr>
          <w:p w:rsidR="000C15DD" w:rsidRPr="00D61D40" w:rsidRDefault="000C15DD" w:rsidP="007E23CE">
            <w:pPr>
              <w:jc w:val="center"/>
              <w:rPr>
                <w:rFonts w:ascii="Times New Roman" w:hAnsi="Times New Roman" w:cs="Times New Roman"/>
                <w:bCs/>
                <w:lang w:val="uk-UA"/>
              </w:rPr>
            </w:pPr>
            <w:r w:rsidRPr="00D61D40">
              <w:rPr>
                <w:rFonts w:ascii="Times New Roman" w:hAnsi="Times New Roman" w:cs="Times New Roman"/>
                <w:bCs/>
                <w:lang w:val="uk-UA"/>
              </w:rPr>
              <w:t>Площа земельної ділянки,</w:t>
            </w:r>
          </w:p>
          <w:p w:rsidR="000C15DD" w:rsidRPr="00D61D40" w:rsidRDefault="000C15DD" w:rsidP="007E23CE">
            <w:pPr>
              <w:jc w:val="center"/>
              <w:rPr>
                <w:rFonts w:ascii="Times New Roman" w:hAnsi="Times New Roman" w:cs="Times New Roman"/>
                <w:bCs/>
                <w:lang w:val="uk-UA"/>
              </w:rPr>
            </w:pPr>
            <w:r w:rsidRPr="00D61D40">
              <w:rPr>
                <w:rFonts w:ascii="Times New Roman" w:hAnsi="Times New Roman" w:cs="Times New Roman"/>
                <w:bCs/>
                <w:lang w:val="uk-UA"/>
              </w:rPr>
              <w:t>м</w:t>
            </w:r>
            <w:r w:rsidRPr="00D61D40">
              <w:rPr>
                <w:rFonts w:ascii="Times New Roman" w:hAnsi="Times New Roman" w:cs="Times New Roman"/>
                <w:bCs/>
                <w:vertAlign w:val="superscript"/>
                <w:lang w:val="uk-UA"/>
              </w:rPr>
              <w:t>2</w:t>
            </w:r>
          </w:p>
        </w:tc>
      </w:tr>
      <w:tr w:rsidR="000C15DD" w:rsidRPr="00D61D40" w:rsidTr="007E23CE">
        <w:trPr>
          <w:trHeight w:val="171"/>
          <w:jc w:val="center"/>
        </w:trPr>
        <w:tc>
          <w:tcPr>
            <w:tcW w:w="550" w:type="dxa"/>
          </w:tcPr>
          <w:p w:rsidR="000C15DD" w:rsidRPr="00D61D40" w:rsidRDefault="000C15DD" w:rsidP="000C15DD">
            <w:pPr>
              <w:jc w:val="center"/>
              <w:rPr>
                <w:rFonts w:ascii="Times New Roman" w:hAnsi="Times New Roman" w:cs="Times New Roman"/>
                <w:lang w:val="uk-UA"/>
              </w:rPr>
            </w:pPr>
            <w:r w:rsidRPr="00D61D40">
              <w:rPr>
                <w:rFonts w:ascii="Times New Roman" w:hAnsi="Times New Roman" w:cs="Times New Roman"/>
                <w:lang w:val="uk-UA"/>
              </w:rPr>
              <w:t>1.</w:t>
            </w:r>
          </w:p>
        </w:tc>
        <w:tc>
          <w:tcPr>
            <w:tcW w:w="1999" w:type="dxa"/>
          </w:tcPr>
          <w:p w:rsidR="000C15DD" w:rsidRPr="00D61D40" w:rsidRDefault="000E5528" w:rsidP="000C15DD">
            <w:pPr>
              <w:rPr>
                <w:rFonts w:ascii="Times New Roman" w:hAnsi="Times New Roman" w:cs="Times New Roman"/>
                <w:lang w:val="uk-UA"/>
              </w:rPr>
            </w:pPr>
            <w:r w:rsidRPr="00D61D40">
              <w:rPr>
                <w:rFonts w:ascii="Times New Roman" w:hAnsi="Times New Roman" w:cs="Times New Roman"/>
                <w:lang w:val="uk-UA"/>
              </w:rPr>
              <w:t>Хмельницька д</w:t>
            </w:r>
            <w:r w:rsidR="007E23CE">
              <w:rPr>
                <w:rFonts w:ascii="Times New Roman" w:hAnsi="Times New Roman" w:cs="Times New Roman"/>
                <w:lang w:val="uk-UA"/>
              </w:rPr>
              <w:t>итячо-юнацька спортивна школа №</w:t>
            </w:r>
            <w:r w:rsidRPr="00D61D40">
              <w:rPr>
                <w:rFonts w:ascii="Times New Roman" w:hAnsi="Times New Roman" w:cs="Times New Roman"/>
                <w:lang w:val="uk-UA"/>
              </w:rPr>
              <w:t>3</w:t>
            </w:r>
          </w:p>
        </w:tc>
        <w:tc>
          <w:tcPr>
            <w:tcW w:w="2693" w:type="dxa"/>
          </w:tcPr>
          <w:p w:rsidR="000C15DD" w:rsidRPr="00D61D40" w:rsidRDefault="00FE53BA" w:rsidP="007E23CE">
            <w:pPr>
              <w:rPr>
                <w:rFonts w:ascii="Times New Roman" w:hAnsi="Times New Roman" w:cs="Times New Roman"/>
                <w:lang w:val="uk-UA"/>
              </w:rPr>
            </w:pPr>
            <w:proofErr w:type="spellStart"/>
            <w:r>
              <w:rPr>
                <w:rFonts w:ascii="Times New Roman" w:hAnsi="Times New Roman" w:cs="Times New Roman"/>
                <w:lang w:val="uk-UA"/>
              </w:rPr>
              <w:t>м.</w:t>
            </w:r>
            <w:r w:rsidR="000C15DD" w:rsidRPr="00D61D40">
              <w:rPr>
                <w:rFonts w:ascii="Times New Roman" w:hAnsi="Times New Roman" w:cs="Times New Roman"/>
                <w:lang w:val="uk-UA"/>
              </w:rPr>
              <w:t>Хмельницький</w:t>
            </w:r>
            <w:proofErr w:type="spellEnd"/>
            <w:r w:rsidR="000C15DD" w:rsidRPr="00D61D40">
              <w:rPr>
                <w:rFonts w:ascii="Times New Roman" w:hAnsi="Times New Roman" w:cs="Times New Roman"/>
                <w:lang w:val="uk-UA"/>
              </w:rPr>
              <w:t>,</w:t>
            </w:r>
          </w:p>
          <w:p w:rsidR="000C15DD" w:rsidRPr="00D61D40" w:rsidRDefault="00FE53BA" w:rsidP="007E23CE">
            <w:pPr>
              <w:rPr>
                <w:rFonts w:ascii="Times New Roman" w:hAnsi="Times New Roman" w:cs="Times New Roman"/>
                <w:lang w:val="uk-UA"/>
              </w:rPr>
            </w:pPr>
            <w:r>
              <w:rPr>
                <w:rFonts w:ascii="Times New Roman" w:hAnsi="Times New Roman" w:cs="Times New Roman"/>
                <w:lang w:val="uk-UA"/>
              </w:rPr>
              <w:t>вул.Березнева,</w:t>
            </w:r>
            <w:r w:rsidR="000E5528" w:rsidRPr="00D61D40">
              <w:rPr>
                <w:rFonts w:ascii="Times New Roman" w:hAnsi="Times New Roman" w:cs="Times New Roman"/>
                <w:lang w:val="uk-UA"/>
              </w:rPr>
              <w:t>1</w:t>
            </w:r>
          </w:p>
          <w:p w:rsidR="000C15DD" w:rsidRPr="00D61D40" w:rsidRDefault="000C15DD" w:rsidP="007E23CE">
            <w:pPr>
              <w:rPr>
                <w:rFonts w:ascii="Times New Roman" w:hAnsi="Times New Roman" w:cs="Times New Roman"/>
                <w:lang w:val="uk-UA"/>
              </w:rPr>
            </w:pPr>
            <w:r w:rsidRPr="00D61D40">
              <w:rPr>
                <w:rFonts w:ascii="Times New Roman" w:hAnsi="Times New Roman" w:cs="Times New Roman"/>
                <w:lang w:val="uk-UA"/>
              </w:rPr>
              <w:t>6810100000:</w:t>
            </w:r>
            <w:r w:rsidR="000E5528" w:rsidRPr="00D61D40">
              <w:rPr>
                <w:rFonts w:ascii="Times New Roman" w:hAnsi="Times New Roman" w:cs="Times New Roman"/>
                <w:lang w:val="uk-UA"/>
              </w:rPr>
              <w:t>08:002:0472</w:t>
            </w:r>
          </w:p>
        </w:tc>
        <w:tc>
          <w:tcPr>
            <w:tcW w:w="1628" w:type="dxa"/>
          </w:tcPr>
          <w:p w:rsidR="000C15DD" w:rsidRPr="00D61D40" w:rsidRDefault="000E5528" w:rsidP="000C15DD">
            <w:pPr>
              <w:jc w:val="center"/>
              <w:rPr>
                <w:rFonts w:ascii="Times New Roman" w:hAnsi="Times New Roman" w:cs="Times New Roman"/>
                <w:lang w:val="uk-UA"/>
              </w:rPr>
            </w:pPr>
            <w:r w:rsidRPr="00D61D40">
              <w:rPr>
                <w:rFonts w:ascii="Times New Roman" w:hAnsi="Times New Roman" w:cs="Times New Roman"/>
                <w:lang w:val="uk-UA"/>
              </w:rPr>
              <w:t>4352</w:t>
            </w:r>
          </w:p>
        </w:tc>
        <w:tc>
          <w:tcPr>
            <w:tcW w:w="4184" w:type="dxa"/>
          </w:tcPr>
          <w:p w:rsidR="000C15DD" w:rsidRPr="00D61D40" w:rsidRDefault="000E5528" w:rsidP="000C15DD">
            <w:pPr>
              <w:jc w:val="center"/>
              <w:rPr>
                <w:rFonts w:ascii="Times New Roman" w:hAnsi="Times New Roman" w:cs="Times New Roman"/>
                <w:lang w:val="uk-UA"/>
              </w:rPr>
            </w:pPr>
            <w:r w:rsidRPr="00D61D40">
              <w:rPr>
                <w:rFonts w:ascii="Times New Roman" w:hAnsi="Times New Roman" w:cs="Times New Roman"/>
                <w:lang w:val="uk-UA"/>
              </w:rPr>
              <w:t>Комунальне підприємство «Навчально-тренувальний центр Хмельницької міської територіальної громади» для обслуговування нежитлових будівель</w:t>
            </w:r>
            <w:r w:rsidR="00FE53BA">
              <w:rPr>
                <w:rFonts w:ascii="Times New Roman" w:hAnsi="Times New Roman" w:cs="Times New Roman"/>
                <w:lang w:val="uk-UA"/>
              </w:rPr>
              <w:t xml:space="preserve"> по вул.Березневій,</w:t>
            </w:r>
            <w:r w:rsidRPr="00D61D40">
              <w:rPr>
                <w:rFonts w:ascii="Times New Roman" w:hAnsi="Times New Roman" w:cs="Times New Roman"/>
                <w:lang w:val="uk-UA"/>
              </w:rPr>
              <w:t>1</w:t>
            </w:r>
            <w:r w:rsidR="000C15DD" w:rsidRPr="00D61D40">
              <w:rPr>
                <w:rFonts w:ascii="Times New Roman" w:hAnsi="Times New Roman" w:cs="Times New Roman"/>
                <w:lang w:val="uk-UA"/>
              </w:rPr>
              <w:t xml:space="preserve"> (рішення виконавчого комітету від </w:t>
            </w:r>
            <w:r w:rsidRPr="00D61D40">
              <w:rPr>
                <w:rFonts w:ascii="Times New Roman" w:hAnsi="Times New Roman" w:cs="Times New Roman"/>
                <w:lang w:val="uk-UA"/>
              </w:rPr>
              <w:t>13.10.2022</w:t>
            </w:r>
            <w:r w:rsidR="007E23CE" w:rsidRPr="00FE53BA">
              <w:rPr>
                <w:rFonts w:ascii="Times New Roman" w:hAnsi="Times New Roman" w:cs="Times New Roman"/>
                <w:lang w:val="uk-UA"/>
              </w:rPr>
              <w:t xml:space="preserve"> </w:t>
            </w:r>
            <w:r w:rsidR="007E23CE">
              <w:rPr>
                <w:rFonts w:ascii="Times New Roman" w:hAnsi="Times New Roman" w:cs="Times New Roman"/>
                <w:lang w:val="uk-UA"/>
              </w:rPr>
              <w:t>№</w:t>
            </w:r>
            <w:r w:rsidRPr="00D61D40">
              <w:rPr>
                <w:rFonts w:ascii="Times New Roman" w:hAnsi="Times New Roman" w:cs="Times New Roman"/>
                <w:lang w:val="uk-UA"/>
              </w:rPr>
              <w:t>746</w:t>
            </w:r>
            <w:r w:rsidR="000C15DD" w:rsidRPr="00D61D40">
              <w:rPr>
                <w:rFonts w:ascii="Times New Roman" w:hAnsi="Times New Roman" w:cs="Times New Roman"/>
                <w:lang w:val="uk-UA"/>
              </w:rPr>
              <w:t>)</w:t>
            </w:r>
          </w:p>
          <w:p w:rsidR="000C15DD" w:rsidRPr="00D61D40" w:rsidRDefault="000C15DD" w:rsidP="007E23CE">
            <w:pPr>
              <w:jc w:val="center"/>
              <w:rPr>
                <w:rFonts w:ascii="Times New Roman" w:hAnsi="Times New Roman" w:cs="Times New Roman"/>
                <w:lang w:val="uk-UA"/>
              </w:rPr>
            </w:pPr>
            <w:r w:rsidRPr="00D61D40">
              <w:rPr>
                <w:rFonts w:ascii="Times New Roman" w:hAnsi="Times New Roman" w:cs="Times New Roman"/>
                <w:lang w:val="uk-UA"/>
              </w:rPr>
              <w:t xml:space="preserve">Категорія земель – </w:t>
            </w:r>
            <w:r w:rsidRPr="00D61D40">
              <w:rPr>
                <w:rFonts w:ascii="Times New Roman" w:hAnsi="Times New Roman" w:cs="Times New Roman"/>
                <w:bCs/>
                <w:lang w:val="uk-UA"/>
              </w:rPr>
              <w:t>землі житлової та громадської забудови</w:t>
            </w:r>
          </w:p>
        </w:tc>
        <w:tc>
          <w:tcPr>
            <w:tcW w:w="2693" w:type="dxa"/>
          </w:tcPr>
          <w:p w:rsidR="000C15DD" w:rsidRPr="00D61D40" w:rsidRDefault="00587C0D" w:rsidP="00587C0D">
            <w:pPr>
              <w:jc w:val="center"/>
              <w:rPr>
                <w:rFonts w:ascii="Times New Roman" w:hAnsi="Times New Roman" w:cs="Times New Roman"/>
                <w:lang w:val="uk-UA"/>
              </w:rPr>
            </w:pPr>
            <w:r w:rsidRPr="00D61D40">
              <w:rPr>
                <w:rFonts w:ascii="Times New Roman" w:hAnsi="Times New Roman" w:cs="Times New Roman"/>
                <w:shd w:val="clear" w:color="auto" w:fill="FFFFFF"/>
                <w:lang w:val="uk-UA"/>
              </w:rPr>
              <w:t>02.08</w:t>
            </w:r>
            <w:r w:rsidR="007E23CE">
              <w:rPr>
                <w:rFonts w:ascii="Times New Roman" w:hAnsi="Times New Roman" w:cs="Times New Roman"/>
                <w:shd w:val="clear" w:color="auto" w:fill="FFFFFF"/>
                <w:lang w:val="uk-UA"/>
              </w:rPr>
              <w:t>-</w:t>
            </w:r>
            <w:r w:rsidRPr="00D61D40">
              <w:rPr>
                <w:rFonts w:ascii="Times New Roman" w:eastAsia="Times New Roman" w:hAnsi="Times New Roman" w:cs="Times New Roman"/>
                <w:lang w:val="uk-UA" w:eastAsia="uk-UA"/>
              </w:rPr>
              <w:t>для цілей підрозділів 02.01-02.07, 02.09-02.12 та для збереження та використання земель природно-заповідного фонду</w:t>
            </w:r>
          </w:p>
        </w:tc>
        <w:tc>
          <w:tcPr>
            <w:tcW w:w="1134" w:type="dxa"/>
          </w:tcPr>
          <w:p w:rsidR="000C15DD" w:rsidRPr="00D61D40" w:rsidRDefault="000E5528" w:rsidP="000C15DD">
            <w:pPr>
              <w:jc w:val="center"/>
              <w:rPr>
                <w:rFonts w:ascii="Times New Roman" w:hAnsi="Times New Roman" w:cs="Times New Roman"/>
                <w:lang w:val="uk-UA"/>
              </w:rPr>
            </w:pPr>
            <w:r w:rsidRPr="00D61D40">
              <w:rPr>
                <w:rFonts w:ascii="Times New Roman" w:hAnsi="Times New Roman" w:cs="Times New Roman"/>
                <w:lang w:val="uk-UA"/>
              </w:rPr>
              <w:t>4352</w:t>
            </w:r>
          </w:p>
        </w:tc>
      </w:tr>
    </w:tbl>
    <w:p w:rsidR="007E23CE" w:rsidRPr="00D61D40" w:rsidRDefault="007E23CE" w:rsidP="007E23CE">
      <w:pPr>
        <w:ind w:left="3686" w:right="-109"/>
        <w:jc w:val="both"/>
        <w:rPr>
          <w:rFonts w:hint="eastAsia"/>
          <w:color w:val="000000"/>
          <w:lang w:val="uk-UA" w:eastAsia="zh-CN"/>
        </w:rPr>
      </w:pPr>
    </w:p>
    <w:p w:rsidR="007E23CE" w:rsidRPr="00D61D40" w:rsidRDefault="007E23CE" w:rsidP="007E23CE">
      <w:pPr>
        <w:ind w:left="3686" w:right="-109"/>
        <w:jc w:val="both"/>
        <w:rPr>
          <w:rFonts w:hint="eastAsia"/>
          <w:color w:val="000000"/>
          <w:lang w:val="uk-UA" w:eastAsia="zh-CN"/>
        </w:rPr>
      </w:pPr>
      <w:r w:rsidRPr="00D61D40">
        <w:rPr>
          <w:color w:val="000000"/>
          <w:lang w:val="uk-UA" w:eastAsia="zh-CN"/>
        </w:rPr>
        <w:t>Секретар міської ради</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В.ДІДЕНКО</w:t>
      </w:r>
    </w:p>
    <w:p w:rsidR="007E23CE" w:rsidRPr="00D61D40" w:rsidRDefault="007E23CE" w:rsidP="007E23CE">
      <w:pPr>
        <w:ind w:left="3686"/>
        <w:rPr>
          <w:rFonts w:hint="eastAsia"/>
          <w:color w:val="000000"/>
          <w:lang w:val="uk-UA" w:eastAsia="zh-CN"/>
        </w:rPr>
      </w:pPr>
    </w:p>
    <w:p w:rsidR="007E23CE" w:rsidRPr="00D61D40" w:rsidRDefault="007E23CE" w:rsidP="007E23CE">
      <w:pPr>
        <w:ind w:left="3686"/>
        <w:rPr>
          <w:rFonts w:hint="eastAsia"/>
          <w:color w:val="000000"/>
          <w:lang w:val="uk-UA" w:eastAsia="zh-CN"/>
        </w:rPr>
      </w:pPr>
      <w:r w:rsidRPr="00D61D40">
        <w:rPr>
          <w:color w:val="000000"/>
          <w:lang w:val="uk-UA" w:eastAsia="zh-CN"/>
        </w:rPr>
        <w:t>Начальник управління правового забезпечення</w:t>
      </w:r>
    </w:p>
    <w:p w:rsidR="007E23CE" w:rsidRPr="00D61D40" w:rsidRDefault="007E23CE" w:rsidP="007E23CE">
      <w:pPr>
        <w:ind w:left="3686"/>
        <w:rPr>
          <w:rFonts w:hint="eastAsia"/>
          <w:color w:val="000000"/>
          <w:lang w:val="uk-UA" w:eastAsia="zh-CN"/>
        </w:rPr>
      </w:pPr>
      <w:r w:rsidRPr="00D61D40">
        <w:rPr>
          <w:color w:val="000000"/>
          <w:lang w:val="uk-UA" w:eastAsia="zh-CN"/>
        </w:rPr>
        <w:t>та представництва</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Л.ДЕМЧУК</w:t>
      </w:r>
    </w:p>
    <w:p w:rsidR="007E23CE" w:rsidRPr="00D61D40" w:rsidRDefault="007E23CE" w:rsidP="007E23CE">
      <w:pPr>
        <w:ind w:left="3686"/>
        <w:rPr>
          <w:rFonts w:hint="eastAsia"/>
          <w:color w:val="000000"/>
          <w:lang w:val="uk-UA" w:eastAsia="zh-CN"/>
        </w:rPr>
      </w:pPr>
    </w:p>
    <w:p w:rsidR="007E23CE" w:rsidRDefault="007E23CE" w:rsidP="007E23CE">
      <w:pPr>
        <w:ind w:left="3686"/>
        <w:rPr>
          <w:rFonts w:hint="eastAsia"/>
          <w:color w:val="000000"/>
          <w:lang w:val="uk-UA" w:eastAsia="zh-CN"/>
        </w:rPr>
      </w:pPr>
      <w:r w:rsidRPr="00D61D40">
        <w:rPr>
          <w:color w:val="000000"/>
          <w:lang w:val="uk-UA" w:eastAsia="zh-CN"/>
        </w:rPr>
        <w:t>Начальник Управління земельних ресурсів</w:t>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r>
      <w:r w:rsidRPr="00D61D40">
        <w:rPr>
          <w:color w:val="000000"/>
          <w:lang w:val="uk-UA" w:eastAsia="zh-CN"/>
        </w:rPr>
        <w:tab/>
        <w:t>Л.МАТВЕЄВА</w:t>
      </w:r>
    </w:p>
    <w:sectPr w:rsidR="007E23CE" w:rsidSect="00450178">
      <w:pgSz w:w="16838" w:h="11906" w:orient="landscape" w:code="9"/>
      <w:pgMar w:top="851"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4BC05462"/>
    <w:multiLevelType w:val="hybridMultilevel"/>
    <w:tmpl w:val="01E636E4"/>
    <w:lvl w:ilvl="0" w:tplc="C554C02C">
      <w:start w:val="1"/>
      <w:numFmt w:val="bullet"/>
      <w:lvlText w:val="-"/>
      <w:lvlJc w:val="left"/>
      <w:pPr>
        <w:ind w:left="2580" w:hanging="360"/>
      </w:pPr>
      <w:rPr>
        <w:rFonts w:ascii="Times New Roman" w:eastAsia="SimSun" w:hAnsi="Times New Roman" w:cs="Times New Roman" w:hint="default"/>
      </w:rPr>
    </w:lvl>
    <w:lvl w:ilvl="1" w:tplc="04190003" w:tentative="1">
      <w:start w:val="1"/>
      <w:numFmt w:val="bullet"/>
      <w:lvlText w:val="o"/>
      <w:lvlJc w:val="left"/>
      <w:pPr>
        <w:ind w:left="3300" w:hanging="360"/>
      </w:pPr>
      <w:rPr>
        <w:rFonts w:ascii="Courier New" w:hAnsi="Courier New" w:cs="Courier New" w:hint="default"/>
      </w:rPr>
    </w:lvl>
    <w:lvl w:ilvl="2" w:tplc="04190005" w:tentative="1">
      <w:start w:val="1"/>
      <w:numFmt w:val="bullet"/>
      <w:lvlText w:val=""/>
      <w:lvlJc w:val="left"/>
      <w:pPr>
        <w:ind w:left="4020" w:hanging="360"/>
      </w:pPr>
      <w:rPr>
        <w:rFonts w:ascii="Wingdings" w:hAnsi="Wingdings" w:hint="default"/>
      </w:rPr>
    </w:lvl>
    <w:lvl w:ilvl="3" w:tplc="04190001" w:tentative="1">
      <w:start w:val="1"/>
      <w:numFmt w:val="bullet"/>
      <w:lvlText w:val=""/>
      <w:lvlJc w:val="left"/>
      <w:pPr>
        <w:ind w:left="4740" w:hanging="360"/>
      </w:pPr>
      <w:rPr>
        <w:rFonts w:ascii="Symbol" w:hAnsi="Symbol" w:hint="default"/>
      </w:rPr>
    </w:lvl>
    <w:lvl w:ilvl="4" w:tplc="04190003" w:tentative="1">
      <w:start w:val="1"/>
      <w:numFmt w:val="bullet"/>
      <w:lvlText w:val="o"/>
      <w:lvlJc w:val="left"/>
      <w:pPr>
        <w:ind w:left="5460" w:hanging="360"/>
      </w:pPr>
      <w:rPr>
        <w:rFonts w:ascii="Courier New" w:hAnsi="Courier New" w:cs="Courier New" w:hint="default"/>
      </w:rPr>
    </w:lvl>
    <w:lvl w:ilvl="5" w:tplc="04190005" w:tentative="1">
      <w:start w:val="1"/>
      <w:numFmt w:val="bullet"/>
      <w:lvlText w:val=""/>
      <w:lvlJc w:val="left"/>
      <w:pPr>
        <w:ind w:left="6180" w:hanging="360"/>
      </w:pPr>
      <w:rPr>
        <w:rFonts w:ascii="Wingdings" w:hAnsi="Wingdings" w:hint="default"/>
      </w:rPr>
    </w:lvl>
    <w:lvl w:ilvl="6" w:tplc="04190001" w:tentative="1">
      <w:start w:val="1"/>
      <w:numFmt w:val="bullet"/>
      <w:lvlText w:val=""/>
      <w:lvlJc w:val="left"/>
      <w:pPr>
        <w:ind w:left="6900" w:hanging="360"/>
      </w:pPr>
      <w:rPr>
        <w:rFonts w:ascii="Symbol" w:hAnsi="Symbol" w:hint="default"/>
      </w:rPr>
    </w:lvl>
    <w:lvl w:ilvl="7" w:tplc="04190003" w:tentative="1">
      <w:start w:val="1"/>
      <w:numFmt w:val="bullet"/>
      <w:lvlText w:val="o"/>
      <w:lvlJc w:val="left"/>
      <w:pPr>
        <w:ind w:left="7620" w:hanging="360"/>
      </w:pPr>
      <w:rPr>
        <w:rFonts w:ascii="Courier New" w:hAnsi="Courier New" w:cs="Courier New" w:hint="default"/>
      </w:rPr>
    </w:lvl>
    <w:lvl w:ilvl="8" w:tplc="04190005" w:tentative="1">
      <w:start w:val="1"/>
      <w:numFmt w:val="bullet"/>
      <w:lvlText w:val=""/>
      <w:lvlJc w:val="left"/>
      <w:pPr>
        <w:ind w:left="8340" w:hanging="360"/>
      </w:pPr>
      <w:rPr>
        <w:rFonts w:ascii="Wingdings" w:hAnsi="Wingdings" w:hint="default"/>
      </w:rPr>
    </w:lvl>
  </w:abstractNum>
  <w:abstractNum w:abstractNumId="2" w15:restartNumberingAfterBreak="0">
    <w:nsid w:val="631C67F5"/>
    <w:multiLevelType w:val="hybridMultilevel"/>
    <w:tmpl w:val="E7A43474"/>
    <w:lvl w:ilvl="0" w:tplc="7890B6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5582BCF"/>
    <w:multiLevelType w:val="hybridMultilevel"/>
    <w:tmpl w:val="2E6C6A7E"/>
    <w:lvl w:ilvl="0" w:tplc="4064A63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DD"/>
    <w:rsid w:val="00011E26"/>
    <w:rsid w:val="000136D7"/>
    <w:rsid w:val="0003264A"/>
    <w:rsid w:val="00076A6E"/>
    <w:rsid w:val="000C15DD"/>
    <w:rsid w:val="000E5528"/>
    <w:rsid w:val="00136D00"/>
    <w:rsid w:val="001A6D26"/>
    <w:rsid w:val="00296399"/>
    <w:rsid w:val="00401B68"/>
    <w:rsid w:val="00403F5E"/>
    <w:rsid w:val="004166F8"/>
    <w:rsid w:val="00450178"/>
    <w:rsid w:val="004B1058"/>
    <w:rsid w:val="005123E2"/>
    <w:rsid w:val="0053676D"/>
    <w:rsid w:val="00583207"/>
    <w:rsid w:val="00587C0D"/>
    <w:rsid w:val="006945E6"/>
    <w:rsid w:val="006A2960"/>
    <w:rsid w:val="00797D5D"/>
    <w:rsid w:val="007E23CE"/>
    <w:rsid w:val="00876146"/>
    <w:rsid w:val="008E7223"/>
    <w:rsid w:val="009D1967"/>
    <w:rsid w:val="009F2166"/>
    <w:rsid w:val="00B42511"/>
    <w:rsid w:val="00B4383D"/>
    <w:rsid w:val="00B56AFB"/>
    <w:rsid w:val="00BF0019"/>
    <w:rsid w:val="00C4440B"/>
    <w:rsid w:val="00D34254"/>
    <w:rsid w:val="00D52C78"/>
    <w:rsid w:val="00D61D40"/>
    <w:rsid w:val="00EB0664"/>
    <w:rsid w:val="00F6058A"/>
    <w:rsid w:val="00F77CC1"/>
    <w:rsid w:val="00F90A6E"/>
    <w:rsid w:val="00FE53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C57B2-0FA0-4C05-8B44-24CAA9B5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3CE"/>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0C15DD"/>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rsid w:val="000C15DD"/>
    <w:pPr>
      <w:spacing w:after="120"/>
    </w:pPr>
    <w:rPr>
      <w:szCs w:val="21"/>
    </w:rPr>
  </w:style>
  <w:style w:type="character" w:customStyle="1" w:styleId="a4">
    <w:name w:val="Основной текст Знак"/>
    <w:basedOn w:val="a1"/>
    <w:link w:val="a0"/>
    <w:semiHidden/>
    <w:rsid w:val="000C15DD"/>
    <w:rPr>
      <w:rFonts w:ascii="Liberation Serif" w:eastAsia="SimSun" w:hAnsi="Liberation Serif" w:cs="Mangal"/>
      <w:kern w:val="1"/>
      <w:sz w:val="24"/>
      <w:szCs w:val="21"/>
      <w:lang w:val="ru-RU" w:eastAsia="hi-IN" w:bidi="hi-IN"/>
    </w:rPr>
  </w:style>
  <w:style w:type="character" w:customStyle="1" w:styleId="50">
    <w:name w:val="Заголовок 5 Знак"/>
    <w:basedOn w:val="a1"/>
    <w:link w:val="5"/>
    <w:rsid w:val="000C15DD"/>
    <w:rPr>
      <w:rFonts w:ascii="Arial" w:eastAsia="Microsoft YaHei" w:hAnsi="Arial" w:cs="Mangal"/>
      <w:b/>
      <w:bCs/>
      <w:kern w:val="1"/>
      <w:sz w:val="24"/>
      <w:szCs w:val="24"/>
      <w:lang w:val="ru-RU" w:eastAsia="hi-IN" w:bidi="hi-IN"/>
    </w:rPr>
  </w:style>
  <w:style w:type="paragraph" w:styleId="a5">
    <w:name w:val="header"/>
    <w:basedOn w:val="a"/>
    <w:link w:val="a6"/>
    <w:rsid w:val="000C15DD"/>
    <w:pPr>
      <w:tabs>
        <w:tab w:val="center" w:pos="4153"/>
        <w:tab w:val="right" w:pos="8306"/>
      </w:tabs>
      <w:autoSpaceDE w:val="0"/>
      <w:spacing w:line="228" w:lineRule="auto"/>
    </w:pPr>
  </w:style>
  <w:style w:type="character" w:customStyle="1" w:styleId="a6">
    <w:name w:val="Верхний колонтитул Знак"/>
    <w:basedOn w:val="a1"/>
    <w:link w:val="a5"/>
    <w:rsid w:val="000C15DD"/>
    <w:rPr>
      <w:rFonts w:ascii="Liberation Serif" w:eastAsia="SimSun" w:hAnsi="Liberation Serif" w:cs="Mangal"/>
      <w:kern w:val="1"/>
      <w:sz w:val="24"/>
      <w:szCs w:val="24"/>
      <w:lang w:val="ru-RU" w:eastAsia="hi-IN" w:bidi="hi-IN"/>
    </w:rPr>
  </w:style>
  <w:style w:type="paragraph" w:customStyle="1" w:styleId="BodyText21">
    <w:name w:val="Body Text 21"/>
    <w:basedOn w:val="a"/>
    <w:rsid w:val="000C15DD"/>
    <w:pPr>
      <w:overflowPunct w:val="0"/>
      <w:autoSpaceDE w:val="0"/>
      <w:spacing w:after="120"/>
      <w:ind w:left="283"/>
      <w:jc w:val="center"/>
      <w:textAlignment w:val="baseline"/>
    </w:pPr>
    <w:rPr>
      <w:szCs w:val="20"/>
    </w:rPr>
  </w:style>
  <w:style w:type="character" w:customStyle="1" w:styleId="a7">
    <w:name w:val="Текст выноски Знак"/>
    <w:basedOn w:val="a1"/>
    <w:link w:val="a8"/>
    <w:uiPriority w:val="99"/>
    <w:semiHidden/>
    <w:rsid w:val="000C15DD"/>
    <w:rPr>
      <w:rFonts w:ascii="Tahoma" w:eastAsia="SimSun" w:hAnsi="Tahoma" w:cs="Mangal"/>
      <w:kern w:val="1"/>
      <w:sz w:val="16"/>
      <w:szCs w:val="14"/>
      <w:lang w:val="ru-RU" w:eastAsia="hi-IN" w:bidi="hi-IN"/>
    </w:rPr>
  </w:style>
  <w:style w:type="paragraph" w:styleId="a8">
    <w:name w:val="Balloon Text"/>
    <w:basedOn w:val="a"/>
    <w:link w:val="a7"/>
    <w:uiPriority w:val="99"/>
    <w:semiHidden/>
    <w:rsid w:val="000C15DD"/>
    <w:rPr>
      <w:rFonts w:ascii="Tahoma" w:hAnsi="Tahoma"/>
      <w:sz w:val="16"/>
      <w:szCs w:val="14"/>
    </w:rPr>
  </w:style>
  <w:style w:type="paragraph" w:customStyle="1" w:styleId="21">
    <w:name w:val="Основний текст 21"/>
    <w:basedOn w:val="a"/>
    <w:rsid w:val="000C15DD"/>
    <w:pPr>
      <w:overflowPunct w:val="0"/>
      <w:autoSpaceDE w:val="0"/>
      <w:spacing w:after="120"/>
      <w:ind w:left="283"/>
      <w:jc w:val="center"/>
      <w:textAlignment w:val="baseline"/>
    </w:pPr>
    <w:rPr>
      <w:szCs w:val="20"/>
    </w:rPr>
  </w:style>
  <w:style w:type="character" w:customStyle="1" w:styleId="rvts0">
    <w:name w:val="rvts0"/>
    <w:rsid w:val="000C15DD"/>
  </w:style>
  <w:style w:type="paragraph" w:styleId="a9">
    <w:name w:val="List Paragraph"/>
    <w:basedOn w:val="a"/>
    <w:uiPriority w:val="34"/>
    <w:qFormat/>
    <w:rsid w:val="000C15DD"/>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8014</Words>
  <Characters>4568</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саня сокол</cp:lastModifiedBy>
  <cp:revision>6</cp:revision>
  <cp:lastPrinted>2022-12-05T09:16:00Z</cp:lastPrinted>
  <dcterms:created xsi:type="dcterms:W3CDTF">2022-12-08T11:45:00Z</dcterms:created>
  <dcterms:modified xsi:type="dcterms:W3CDTF">2022-12-25T20:17:00Z</dcterms:modified>
</cp:coreProperties>
</file>