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1E" w:rsidRPr="00B24D04" w:rsidRDefault="00E33F1E" w:rsidP="00E33F1E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5700E5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1E" w:rsidRPr="00B24D04" w:rsidRDefault="00E33F1E" w:rsidP="00E33F1E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E33F1E" w:rsidRPr="00B24D04" w:rsidRDefault="00E33F1E" w:rsidP="00E33F1E">
      <w:pPr>
        <w:widowControl w:val="0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E33F1E" w:rsidRPr="00B24D04" w:rsidRDefault="00E33F1E" w:rsidP="00E33F1E">
      <w:pPr>
        <w:widowControl w:val="0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F1E" w:rsidRPr="00B24D04" w:rsidRDefault="00E33F1E" w:rsidP="00E33F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D04">
                              <w:rPr>
                                <w:b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E33F1E" w:rsidRPr="00B24D04" w:rsidRDefault="00E33F1E" w:rsidP="00E33F1E">
                      <w:pPr>
                        <w:jc w:val="center"/>
                        <w:rPr>
                          <w:b/>
                        </w:rPr>
                      </w:pPr>
                      <w:r w:rsidRPr="00B24D04">
                        <w:rPr>
                          <w:b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E33F1E" w:rsidRPr="00B24D04" w:rsidRDefault="00E33F1E" w:rsidP="00E33F1E">
      <w:pPr>
        <w:widowControl w:val="0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E33F1E" w:rsidRPr="00B24D04" w:rsidRDefault="00E33F1E" w:rsidP="00E33F1E">
      <w:pPr>
        <w:widowControl w:val="0"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F1E" w:rsidRPr="00B24D04" w:rsidRDefault="00E33F1E" w:rsidP="00E33F1E">
                            <w:r w:rsidRPr="00B24D04"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E33F1E" w:rsidRPr="00B24D04" w:rsidRDefault="00E33F1E" w:rsidP="00E33F1E">
                      <w:r w:rsidRPr="00B24D04"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F1E" w:rsidRPr="00B24D04" w:rsidRDefault="00E33F1E" w:rsidP="00E33F1E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E33F1E" w:rsidRPr="00B24D04" w:rsidRDefault="00E33F1E" w:rsidP="00E33F1E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E33F1E" w:rsidRPr="00B24D04" w:rsidRDefault="00E33F1E" w:rsidP="00E33F1E">
      <w:pPr>
        <w:widowControl w:val="0"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B24D0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E33F1E" w:rsidRDefault="00E33F1E" w:rsidP="00E33F1E">
      <w:pPr>
        <w:ind w:right="5386"/>
        <w:jc w:val="both"/>
      </w:pPr>
    </w:p>
    <w:p w:rsidR="00E33F1E" w:rsidRPr="005700E5" w:rsidRDefault="00E33F1E" w:rsidP="00E33F1E">
      <w:pPr>
        <w:ind w:right="5386"/>
        <w:jc w:val="both"/>
      </w:pPr>
      <w:r w:rsidRPr="005700E5">
        <w:t>Про затвердження технічної документації із землеустрою та надання земельної ділянки у власність громадянину</w:t>
      </w:r>
    </w:p>
    <w:p w:rsidR="00E33F1E" w:rsidRPr="005700E5" w:rsidRDefault="00E33F1E" w:rsidP="00E33F1E">
      <w:pPr>
        <w:jc w:val="both"/>
      </w:pPr>
    </w:p>
    <w:p w:rsidR="00E33F1E" w:rsidRPr="005700E5" w:rsidRDefault="00E33F1E" w:rsidP="00E33F1E">
      <w:pPr>
        <w:jc w:val="both"/>
      </w:pPr>
    </w:p>
    <w:p w:rsidR="00E33F1E" w:rsidRPr="005700E5" w:rsidRDefault="00E33F1E" w:rsidP="00E33F1E">
      <w:pPr>
        <w:ind w:firstLine="567"/>
        <w:jc w:val="both"/>
      </w:pPr>
      <w:r w:rsidRPr="005700E5"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:rsidR="00E33F1E" w:rsidRPr="005700E5" w:rsidRDefault="00E33F1E" w:rsidP="00E33F1E">
      <w:pPr>
        <w:jc w:val="both"/>
      </w:pPr>
    </w:p>
    <w:p w:rsidR="00E33F1E" w:rsidRPr="005700E5" w:rsidRDefault="00E33F1E" w:rsidP="00E33F1E">
      <w:pPr>
        <w:jc w:val="both"/>
      </w:pPr>
      <w:r w:rsidRPr="005700E5">
        <w:t>ВИРІШИЛА:</w:t>
      </w:r>
    </w:p>
    <w:p w:rsidR="00E33F1E" w:rsidRPr="005700E5" w:rsidRDefault="00E33F1E" w:rsidP="00E33F1E">
      <w:pPr>
        <w:jc w:val="both"/>
      </w:pPr>
    </w:p>
    <w:p w:rsidR="00E33F1E" w:rsidRPr="005700E5" w:rsidRDefault="00E33F1E" w:rsidP="00E33F1E">
      <w:pPr>
        <w:ind w:firstLine="567"/>
        <w:jc w:val="both"/>
      </w:pPr>
      <w:r>
        <w:t xml:space="preserve">1. </w:t>
      </w:r>
      <w:r w:rsidRPr="005700E5">
        <w:t>Затвердити технічну документацію із землеустрою щодо встановлення (відновлення) меж земельних ділянок в натурі (на місцевості) та надати у власність земельну ділянку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(додаток).</w:t>
      </w:r>
    </w:p>
    <w:p w:rsidR="00E33F1E" w:rsidRPr="005700E5" w:rsidRDefault="00E33F1E" w:rsidP="00E33F1E">
      <w:pPr>
        <w:ind w:firstLine="567"/>
        <w:jc w:val="both"/>
      </w:pPr>
      <w:r w:rsidRPr="005700E5">
        <w:t xml:space="preserve">2. Відповідальність за виконання рішення покласти на заступника міського голови </w:t>
      </w:r>
      <w:proofErr w:type="spellStart"/>
      <w:r w:rsidRPr="005700E5">
        <w:t>М</w:t>
      </w:r>
      <w:r>
        <w:t>.</w:t>
      </w:r>
      <w:r w:rsidRPr="005700E5">
        <w:t>Ваврищука</w:t>
      </w:r>
      <w:proofErr w:type="spellEnd"/>
      <w:r w:rsidRPr="005700E5">
        <w:t xml:space="preserve"> і управління земельних ресурсів.</w:t>
      </w:r>
    </w:p>
    <w:p w:rsidR="00E33F1E" w:rsidRPr="005700E5" w:rsidRDefault="00E33F1E" w:rsidP="00E33F1E">
      <w:pPr>
        <w:ind w:firstLine="567"/>
        <w:jc w:val="both"/>
      </w:pPr>
      <w:r w:rsidRPr="005700E5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3F1E" w:rsidRPr="005700E5" w:rsidRDefault="00E33F1E" w:rsidP="00E33F1E">
      <w:pPr>
        <w:jc w:val="both"/>
      </w:pPr>
    </w:p>
    <w:p w:rsidR="00E33F1E" w:rsidRDefault="00E33F1E" w:rsidP="00E33F1E">
      <w:pPr>
        <w:jc w:val="both"/>
      </w:pPr>
    </w:p>
    <w:p w:rsidR="00E33F1E" w:rsidRPr="005700E5" w:rsidRDefault="00E33F1E" w:rsidP="00E33F1E">
      <w:pPr>
        <w:jc w:val="both"/>
      </w:pPr>
    </w:p>
    <w:p w:rsidR="00E33F1E" w:rsidRDefault="00E33F1E" w:rsidP="00E33F1E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5700E5">
        <w:t>СИМЧИШИН</w:t>
      </w:r>
    </w:p>
    <w:p w:rsidR="00E33F1E" w:rsidRDefault="00E33F1E" w:rsidP="00E33F1E"/>
    <w:p w:rsidR="00E33F1E" w:rsidRDefault="00E33F1E" w:rsidP="00E33F1E">
      <w:pPr>
        <w:sectPr w:rsidR="00E33F1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3F1E" w:rsidRPr="005700E5" w:rsidRDefault="00E33F1E" w:rsidP="00E33F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5700E5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:rsidR="00E33F1E" w:rsidRPr="005700E5" w:rsidRDefault="00E33F1E" w:rsidP="00E33F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5700E5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:rsidR="00E33F1E" w:rsidRPr="005700E5" w:rsidRDefault="006A1045" w:rsidP="00E33F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>від 29.12.2022 року №10</w:t>
      </w:r>
    </w:p>
    <w:p w:rsidR="00E33F1E" w:rsidRPr="00215EEC" w:rsidRDefault="00E33F1E" w:rsidP="00E33F1E">
      <w:pPr>
        <w:jc w:val="center"/>
      </w:pPr>
      <w:r>
        <w:t>СПИСО</w:t>
      </w:r>
      <w:r w:rsidRPr="00215EEC">
        <w:t>К</w:t>
      </w:r>
    </w:p>
    <w:p w:rsidR="00E33F1E" w:rsidRPr="00215EEC" w:rsidRDefault="00E33F1E" w:rsidP="00E33F1E">
      <w:pPr>
        <w:jc w:val="center"/>
      </w:pPr>
      <w:r w:rsidRPr="00215EEC">
        <w:t>громадян, яким затверджується технічна документація із землеустрою щодо встановлення (відновлення)</w:t>
      </w:r>
      <w:r>
        <w:t xml:space="preserve"> меж земельних ділянок в натурі</w:t>
      </w:r>
      <w:r w:rsidRPr="00215EEC">
        <w:t xml:space="preserve">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0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81"/>
        <w:gridCol w:w="1089"/>
        <w:gridCol w:w="4854"/>
      </w:tblGrid>
      <w:tr w:rsidR="00367029" w:rsidRPr="00215EEC" w:rsidTr="0036702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29" w:rsidRPr="00215EEC" w:rsidRDefault="00367029" w:rsidP="00E33F1E">
            <w:pPr>
              <w:ind w:hanging="43"/>
              <w:jc w:val="center"/>
            </w:pPr>
            <w:r w:rsidRPr="00215EEC">
              <w:t>№</w:t>
            </w:r>
          </w:p>
          <w:p w:rsidR="00367029" w:rsidRPr="00215EEC" w:rsidRDefault="00367029" w:rsidP="00E33F1E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29" w:rsidRPr="00215EEC" w:rsidRDefault="00367029" w:rsidP="00E33F1E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29" w:rsidRPr="00215EEC" w:rsidRDefault="00367029" w:rsidP="00E33F1E">
            <w:pPr>
              <w:jc w:val="center"/>
            </w:pPr>
            <w:bookmarkStart w:id="0" w:name="_GoBack"/>
            <w:bookmarkEnd w:id="0"/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29" w:rsidRPr="00215EEC" w:rsidRDefault="00367029" w:rsidP="00E33F1E">
            <w:pPr>
              <w:ind w:left="-30" w:right="4"/>
              <w:jc w:val="center"/>
            </w:pPr>
            <w:r w:rsidRPr="00215EEC">
              <w:t>Площа,</w:t>
            </w:r>
          </w:p>
          <w:p w:rsidR="00367029" w:rsidRPr="00215EEC" w:rsidRDefault="00367029" w:rsidP="00E33F1E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29" w:rsidRPr="00215EEC" w:rsidRDefault="00367029" w:rsidP="00E33F1E">
            <w:pPr>
              <w:jc w:val="center"/>
            </w:pPr>
            <w:r w:rsidRPr="00215EEC">
              <w:t>Підстава</w:t>
            </w:r>
          </w:p>
        </w:tc>
      </w:tr>
      <w:tr w:rsidR="00367029" w:rsidRPr="00814D33" w:rsidTr="0036702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29" w:rsidRDefault="00367029" w:rsidP="006E379E">
            <w:pPr>
              <w:snapToGrid w:val="0"/>
              <w:spacing w:line="216" w:lineRule="auto"/>
              <w:jc w:val="center"/>
            </w:pPr>
            <w:r>
              <w:t xml:space="preserve">1.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29" w:rsidRDefault="00367029" w:rsidP="006E379E">
            <w:pPr>
              <w:snapToGrid w:val="0"/>
            </w:pPr>
            <w:r>
              <w:t>ЧОРНОУС Дмитро Миколайович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29" w:rsidRDefault="00367029" w:rsidP="006E379E">
            <w:r>
              <w:t>Х</w:t>
            </w:r>
            <w:r>
              <w:t>мельницька область,</w:t>
            </w:r>
          </w:p>
          <w:p w:rsidR="00367029" w:rsidRDefault="00367029" w:rsidP="006E379E"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367029" w:rsidRDefault="00367029" w:rsidP="006E379E">
            <w:proofErr w:type="spellStart"/>
            <w:r>
              <w:t>с.</w:t>
            </w:r>
            <w:r>
              <w:t>Олешин</w:t>
            </w:r>
            <w:proofErr w:type="spellEnd"/>
            <w:r>
              <w:t>,</w:t>
            </w:r>
          </w:p>
          <w:p w:rsidR="00367029" w:rsidRDefault="00367029" w:rsidP="006E379E">
            <w:r>
              <w:t>вул.</w:t>
            </w:r>
            <w:r>
              <w:t>Центральна</w:t>
            </w:r>
            <w:r>
              <w:t>,</w:t>
            </w:r>
            <w:r>
              <w:t>9</w:t>
            </w:r>
          </w:p>
          <w:p w:rsidR="00367029" w:rsidRDefault="00367029" w:rsidP="006E379E"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2</w:t>
            </w:r>
            <w:r w:rsidRPr="00814D33">
              <w:t>:0</w:t>
            </w:r>
            <w:r>
              <w:t>158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29" w:rsidRPr="00814D33" w:rsidRDefault="00367029" w:rsidP="006E379E">
            <w:pPr>
              <w:spacing w:line="228" w:lineRule="auto"/>
              <w:jc w:val="center"/>
            </w:pPr>
            <w:r>
              <w:t>1626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29" w:rsidRDefault="00367029" w:rsidP="006E379E">
            <w:pPr>
              <w:spacing w:line="216" w:lineRule="auto"/>
            </w:pPr>
            <w:r>
              <w:t>свідоцтво про право власності н</w:t>
            </w:r>
            <w:r>
              <w:t>а нерухоме майно від 17.03.2010</w:t>
            </w:r>
          </w:p>
          <w:p w:rsidR="00367029" w:rsidRPr="007A5500" w:rsidRDefault="00367029" w:rsidP="006E379E">
            <w:pPr>
              <w:spacing w:line="216" w:lineRule="auto"/>
            </w:pPr>
            <w:r>
              <w:t>витяг з протоколу засідання постійної комісії міської ради з питань містобудування, земельних відносин та охорони навколишнього природно</w:t>
            </w:r>
            <w:r>
              <w:t>го середовища від 12.01.2022 №</w:t>
            </w:r>
            <w:r>
              <w:t>31</w:t>
            </w:r>
          </w:p>
        </w:tc>
      </w:tr>
    </w:tbl>
    <w:p w:rsidR="00E33F1E" w:rsidRPr="009C09C6" w:rsidRDefault="00E33F1E" w:rsidP="00E33F1E">
      <w:pPr>
        <w:ind w:left="3686"/>
        <w:jc w:val="both"/>
        <w:rPr>
          <w:color w:val="000000" w:themeColor="text1"/>
          <w:lang w:eastAsia="zh-CN"/>
        </w:rPr>
      </w:pPr>
    </w:p>
    <w:p w:rsidR="00E33F1E" w:rsidRPr="009C09C6" w:rsidRDefault="00E33F1E" w:rsidP="00E33F1E">
      <w:pPr>
        <w:ind w:left="3686"/>
        <w:jc w:val="both"/>
        <w:rPr>
          <w:color w:val="000000" w:themeColor="text1"/>
          <w:lang w:eastAsia="zh-CN"/>
        </w:rPr>
      </w:pPr>
      <w:r w:rsidRPr="009C09C6">
        <w:rPr>
          <w:color w:val="000000" w:themeColor="text1"/>
          <w:lang w:eastAsia="zh-CN"/>
        </w:rPr>
        <w:t>Секретар міської ради</w:t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  <w:t>В.ДІДЕНКО</w:t>
      </w:r>
    </w:p>
    <w:p w:rsidR="00E33F1E" w:rsidRPr="009C09C6" w:rsidRDefault="00E33F1E" w:rsidP="00E33F1E">
      <w:pPr>
        <w:ind w:left="3686"/>
        <w:rPr>
          <w:color w:val="000000" w:themeColor="text1"/>
          <w:lang w:eastAsia="zh-CN"/>
        </w:rPr>
      </w:pPr>
    </w:p>
    <w:p w:rsidR="00E33F1E" w:rsidRPr="009C09C6" w:rsidRDefault="00E33F1E" w:rsidP="00E33F1E">
      <w:pPr>
        <w:ind w:left="3686"/>
        <w:rPr>
          <w:color w:val="000000" w:themeColor="text1"/>
          <w:lang w:eastAsia="zh-CN"/>
        </w:rPr>
      </w:pPr>
      <w:r w:rsidRPr="009C09C6">
        <w:rPr>
          <w:color w:val="000000" w:themeColor="text1"/>
          <w:lang w:eastAsia="zh-CN"/>
        </w:rPr>
        <w:t>Начальник управління правового забезпечення</w:t>
      </w:r>
    </w:p>
    <w:p w:rsidR="00E33F1E" w:rsidRPr="009C09C6" w:rsidRDefault="00E33F1E" w:rsidP="00E33F1E">
      <w:pPr>
        <w:ind w:left="3686"/>
        <w:rPr>
          <w:color w:val="000000" w:themeColor="text1"/>
          <w:lang w:eastAsia="zh-CN"/>
        </w:rPr>
      </w:pPr>
      <w:r w:rsidRPr="009C09C6">
        <w:rPr>
          <w:color w:val="000000" w:themeColor="text1"/>
          <w:lang w:eastAsia="zh-CN"/>
        </w:rPr>
        <w:t>та представництва</w:t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  <w:t>Л.ДЕМЧУК</w:t>
      </w:r>
    </w:p>
    <w:p w:rsidR="00E33F1E" w:rsidRPr="009C09C6" w:rsidRDefault="00E33F1E" w:rsidP="00E33F1E">
      <w:pPr>
        <w:ind w:left="3686"/>
        <w:rPr>
          <w:color w:val="000000" w:themeColor="text1"/>
          <w:lang w:eastAsia="zh-CN"/>
        </w:rPr>
      </w:pPr>
    </w:p>
    <w:p w:rsidR="00D47696" w:rsidRDefault="00E33F1E" w:rsidP="00E33F1E">
      <w:pPr>
        <w:ind w:left="3686"/>
      </w:pPr>
      <w:r w:rsidRPr="009C09C6">
        <w:rPr>
          <w:color w:val="000000" w:themeColor="text1"/>
          <w:lang w:eastAsia="zh-CN"/>
        </w:rPr>
        <w:t>Начальник Управління земельних ресурсів</w:t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</w:r>
      <w:r w:rsidRPr="009C09C6">
        <w:rPr>
          <w:color w:val="000000" w:themeColor="text1"/>
          <w:lang w:eastAsia="zh-CN"/>
        </w:rPr>
        <w:tab/>
        <w:t>Л.МАТВЕЄВА</w:t>
      </w:r>
    </w:p>
    <w:sectPr w:rsidR="00D47696" w:rsidSect="00E33F1E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1E"/>
    <w:rsid w:val="00367029"/>
    <w:rsid w:val="006A1045"/>
    <w:rsid w:val="00D47696"/>
    <w:rsid w:val="00E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9655F-CAA2-46C3-9F44-6EC98CC0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2023-01-04T09:22:00Z</dcterms:created>
  <dcterms:modified xsi:type="dcterms:W3CDTF">2023-01-04T09:22:00Z</dcterms:modified>
</cp:coreProperties>
</file>