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5E22A2" w:rsidRDefault="005E22A2" w:rsidP="00E77E13">
      <w:pPr>
        <w:pStyle w:val="a7"/>
        <w:ind w:right="5386"/>
        <w:rPr>
          <w:color w:val="000000"/>
        </w:rPr>
      </w:pPr>
      <w:bookmarkStart w:id="0" w:name="_GoBack"/>
      <w:bookmarkEnd w:id="0"/>
    </w:p>
    <w:p w:rsidR="0012211F" w:rsidRPr="00B546E0" w:rsidRDefault="0012211F" w:rsidP="00E77E13">
      <w:pPr>
        <w:pStyle w:val="a7"/>
        <w:ind w:right="5386"/>
        <w:rPr>
          <w:color w:val="000000"/>
        </w:rPr>
      </w:pPr>
      <w:r>
        <w:rPr>
          <w:color w:val="000000"/>
        </w:rPr>
        <w:t xml:space="preserve">Про звільнення від орендної плати за </w:t>
      </w:r>
      <w:r w:rsidR="00E77E13">
        <w:rPr>
          <w:color w:val="000000"/>
        </w:rPr>
        <w:t xml:space="preserve">договорами оренди </w:t>
      </w:r>
      <w:r w:rsidR="00B546E0">
        <w:rPr>
          <w:color w:val="000000"/>
          <w:lang w:val="uk-UA"/>
        </w:rPr>
        <w:t xml:space="preserve">нерухомого </w:t>
      </w:r>
      <w:r w:rsidR="00E77E13">
        <w:rPr>
          <w:color w:val="000000"/>
        </w:rPr>
        <w:t xml:space="preserve">майна </w:t>
      </w:r>
      <w:r>
        <w:rPr>
          <w:color w:val="000000"/>
        </w:rPr>
        <w:t>комунальної</w:t>
      </w:r>
      <w:r w:rsidR="00B546E0">
        <w:rPr>
          <w:color w:val="000000"/>
          <w:lang w:val="uk-UA"/>
        </w:rPr>
        <w:t xml:space="preserve"> </w:t>
      </w:r>
      <w:r>
        <w:rPr>
          <w:color w:val="000000"/>
        </w:rPr>
        <w:t xml:space="preserve">власності Хмельницької міської територіальної </w:t>
      </w:r>
      <w:r w:rsidR="00B546E0">
        <w:rPr>
          <w:color w:val="000000"/>
        </w:rPr>
        <w:t>громади на період</w:t>
      </w:r>
      <w:r w:rsidR="00E77E13">
        <w:rPr>
          <w:color w:val="000000"/>
          <w:lang w:val="uk-UA"/>
        </w:rPr>
        <w:t xml:space="preserve"> </w:t>
      </w:r>
      <w:r>
        <w:rPr>
          <w:color w:val="000000"/>
        </w:rPr>
        <w:t>воєнного стану</w:t>
      </w:r>
    </w:p>
    <w:p w:rsidR="00E77E13" w:rsidRPr="00E77E13" w:rsidRDefault="00E77E13" w:rsidP="00E77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  <w:lang w:val="x-none" w:eastAsia="ru-RU"/>
        </w:rPr>
      </w:pPr>
    </w:p>
    <w:p w:rsidR="00B546E0" w:rsidRPr="00B546E0" w:rsidRDefault="0012211F" w:rsidP="00E77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пропозицію виконавчого комітету Хмельницької міської ради,  відповідно до Закону України «Про місцеве самоврядування в Україні», Закону України «Про оренду державного і комунального майна», беручи до уваги, що на території України у зв’язку з повномасштабною агресією</w:t>
      </w:r>
      <w:r w:rsidR="000325B3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Російської</w:t>
      </w:r>
      <w:r w:rsidR="000325B3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Федерації Указом Президента України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від </w:t>
      </w:r>
      <w:r w:rsidR="000325B3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24.02.2022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64/2022 «Про введення воєнного стану в Україні», затвердженим Законом України «Про затвердження Указу Пре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зидента України від 24.02.2022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2102-IX «Про введення воєнного стану в Україні» зі змінами, вн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есеними Указом від 14.03.2022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133/2022, затвердженим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Законом України від 15.03.2022 №</w:t>
      </w:r>
      <w:r w:rsidR="009505E4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2119-IX, Указом від 18.04.2022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259/2022, затвердженим Законом Укра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їни від 21.04.2022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</w:t>
      </w:r>
      <w:r w:rsidR="009505E4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212-IX, Указом від 17.05.2022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341/2022, затвердженим З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аконом України від 22.05.2022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2263-IX</w:t>
      </w:r>
      <w:r w:rsidR="00B546E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Указом від 12.08.2022 №573/2022, затвердженим Законом України від 15.08.2022 №2500-1Х 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та Указом від 07.11.2022 №757/2022, затвердженим З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аконом України від 16.11.2022 №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2738-1Х, введено воєнний стан, керуючись пунктом 12 постанови Кабінету М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іністрів України від 27.05.2022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№634 «Про особливості оренди державного та комунального майна у період воєнного стану», міськ</w:t>
      </w:r>
      <w:r w:rsidR="00B546E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рад</w:t>
      </w:r>
      <w:r w:rsidR="00B546E0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E77E13" w:rsidRDefault="00E77E13" w:rsidP="00E77E13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:rsidR="0012211F" w:rsidRDefault="00E77E13" w:rsidP="00E77E13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</w:t>
      </w:r>
      <w:r w:rsidR="0012211F">
        <w:rPr>
          <w:lang w:val="uk-UA"/>
        </w:rPr>
        <w:t>А</w:t>
      </w:r>
      <w:r w:rsidR="0012211F">
        <w:t>:</w:t>
      </w:r>
    </w:p>
    <w:p w:rsidR="00E77E13" w:rsidRPr="003C70FD" w:rsidRDefault="00E77E13" w:rsidP="00E77E13">
      <w:pPr>
        <w:pStyle w:val="a7"/>
        <w:ind w:right="0"/>
      </w:pPr>
    </w:p>
    <w:p w:rsidR="00B546E0" w:rsidRDefault="00B546E0" w:rsidP="00E77E13">
      <w:pPr>
        <w:pStyle w:val="a7"/>
        <w:ind w:right="0" w:firstLine="567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  <w:lang w:val="uk-UA"/>
        </w:rPr>
        <w:t>Н</w:t>
      </w:r>
      <w:r w:rsidR="00E77E13">
        <w:rPr>
          <w:szCs w:val="24"/>
        </w:rPr>
        <w:t>а період</w:t>
      </w:r>
      <w:r>
        <w:rPr>
          <w:szCs w:val="24"/>
        </w:rPr>
        <w:t xml:space="preserve"> з 01.06.2022 до скасування або припинення воєнного стану, за договорами оренди нерухомого майна, чинними станом на 24.02.2022, звільнити від орендної плати орендарів:</w:t>
      </w:r>
    </w:p>
    <w:p w:rsidR="00B546E0" w:rsidRDefault="00B546E0" w:rsidP="00E77E13">
      <w:pPr>
        <w:pStyle w:val="a7"/>
        <w:ind w:right="0" w:firstLine="567"/>
        <w:rPr>
          <w:szCs w:val="24"/>
        </w:rPr>
      </w:pPr>
      <w:r>
        <w:rPr>
          <w:szCs w:val="24"/>
        </w:rPr>
        <w:t xml:space="preserve">1.1. мікропідприємства, працівники яких були призвані або прийняті на військову службу після </w:t>
      </w:r>
      <w:r w:rsidR="00E77E13">
        <w:rPr>
          <w:szCs w:val="24"/>
        </w:rPr>
        <w:t xml:space="preserve">оголошення воєнного стану, при </w:t>
      </w:r>
      <w:r>
        <w:rPr>
          <w:szCs w:val="24"/>
        </w:rPr>
        <w:t>умові що такі підприємства призупинили господарську діяльність та не використовують орендоване майно у своїй діяльності;</w:t>
      </w:r>
    </w:p>
    <w:p w:rsidR="0012211F" w:rsidRDefault="00B546E0" w:rsidP="00E77E13">
      <w:pPr>
        <w:pStyle w:val="a7"/>
        <w:ind w:right="0" w:firstLine="567"/>
        <w:rPr>
          <w:szCs w:val="24"/>
        </w:rPr>
      </w:pPr>
      <w:r>
        <w:rPr>
          <w:szCs w:val="24"/>
        </w:rPr>
        <w:t>1.1. фізичних осіб, фізичних осіб - пі</w:t>
      </w:r>
      <w:r w:rsidR="00E77E13">
        <w:rPr>
          <w:szCs w:val="24"/>
        </w:rPr>
        <w:t xml:space="preserve">дприємців, юридичних осіб, які </w:t>
      </w:r>
      <w:r>
        <w:rPr>
          <w:szCs w:val="24"/>
        </w:rPr>
        <w:t>використовують орендоване нерухоме майно виключно у волонтерській діяльності, при умові набуття статусу волонтера чи волонтерської організації.</w:t>
      </w:r>
    </w:p>
    <w:p w:rsidR="0012211F" w:rsidRDefault="0012211F" w:rsidP="00E77E13">
      <w:pPr>
        <w:pStyle w:val="a7"/>
        <w:ind w:right="0" w:firstLine="567"/>
        <w:rPr>
          <w:szCs w:val="24"/>
        </w:rPr>
      </w:pPr>
      <w:r>
        <w:rPr>
          <w:szCs w:val="24"/>
          <w:lang w:val="uk-UA"/>
        </w:rPr>
        <w:t xml:space="preserve">2. </w:t>
      </w:r>
      <w:r>
        <w:rPr>
          <w:szCs w:val="24"/>
        </w:rPr>
        <w:t>Установити, що підставою для застосування таких звільнень є наказ балансоутримувача, прийнятий на підставі звернення орендаря, на якого вони поширюютьс</w:t>
      </w:r>
      <w:r w:rsidRPr="00CF0261">
        <w:rPr>
          <w:szCs w:val="24"/>
        </w:rPr>
        <w:t>я.</w:t>
      </w:r>
      <w:r>
        <w:rPr>
          <w:szCs w:val="24"/>
        </w:rPr>
        <w:t xml:space="preserve"> </w:t>
      </w:r>
      <w:r w:rsidR="00B546E0">
        <w:rPr>
          <w:szCs w:val="24"/>
          <w:lang w:val="uk-UA"/>
        </w:rPr>
        <w:t xml:space="preserve">До звернення додаються підтверджуючі документи. </w:t>
      </w:r>
      <w:r>
        <w:rPr>
          <w:szCs w:val="24"/>
        </w:rPr>
        <w:t>Зміни до договору оренди про початок або припинення звільнення у такому випадку не вносяться.</w:t>
      </w:r>
    </w:p>
    <w:p w:rsidR="00FC6CC6" w:rsidRPr="009625E5" w:rsidRDefault="0012211F" w:rsidP="00E77E13">
      <w:pPr>
        <w:pStyle w:val="a7"/>
        <w:ind w:right="0" w:firstLine="567"/>
      </w:pPr>
      <w:r>
        <w:rPr>
          <w:lang w:val="uk-UA"/>
        </w:rPr>
        <w:t xml:space="preserve">3.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 w:rsidR="00F96CBE">
        <w:rPr>
          <w:lang w:val="uk-UA"/>
        </w:rPr>
        <w:t>ба</w:t>
      </w:r>
      <w:r w:rsidR="004437D6" w:rsidRPr="009625E5">
        <w:rPr>
          <w:lang w:val="uk-UA"/>
        </w:rPr>
        <w:t>лансоутримувачів майна</w:t>
      </w:r>
      <w:r w:rsidR="00FC6CC6" w:rsidRPr="009625E5">
        <w:t>.</w:t>
      </w:r>
    </w:p>
    <w:p w:rsidR="00FC6CC6" w:rsidRPr="009625E5" w:rsidRDefault="0012211F" w:rsidP="00E77E13">
      <w:pPr>
        <w:pStyle w:val="a7"/>
        <w:ind w:right="0" w:firstLine="567"/>
      </w:pPr>
      <w:r>
        <w:rPr>
          <w:lang w:val="uk-UA"/>
        </w:rPr>
        <w:t xml:space="preserve">4.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>
        <w:t>на територіальної громади.</w:t>
      </w:r>
    </w:p>
    <w:p w:rsidR="004437D6" w:rsidRPr="009625E5" w:rsidRDefault="004437D6" w:rsidP="00E77E1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7D6" w:rsidRPr="009625E5" w:rsidRDefault="004437D6" w:rsidP="00E77E1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0E405D" w:rsidP="00E77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52B5C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</w:rPr>
        <w:t>О.</w:t>
      </w:r>
      <w:r w:rsidR="00B804E3" w:rsidRPr="009625E5">
        <w:rPr>
          <w:rFonts w:ascii="Times New Roman" w:hAnsi="Times New Roman"/>
          <w:sz w:val="24"/>
          <w:szCs w:val="24"/>
        </w:rPr>
        <w:t>СИМЧИШИН</w:t>
      </w:r>
    </w:p>
    <w:sectPr w:rsidR="00B804E3" w:rsidSect="005E22A2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325B3"/>
    <w:rsid w:val="00071926"/>
    <w:rsid w:val="000834CE"/>
    <w:rsid w:val="00085DF1"/>
    <w:rsid w:val="000B1196"/>
    <w:rsid w:val="000B75AA"/>
    <w:rsid w:val="000E405D"/>
    <w:rsid w:val="0012211F"/>
    <w:rsid w:val="00125C5D"/>
    <w:rsid w:val="001534BC"/>
    <w:rsid w:val="0018071F"/>
    <w:rsid w:val="00183D4E"/>
    <w:rsid w:val="001E1A0E"/>
    <w:rsid w:val="00260D6E"/>
    <w:rsid w:val="0027655E"/>
    <w:rsid w:val="00291CD0"/>
    <w:rsid w:val="00294446"/>
    <w:rsid w:val="002A528D"/>
    <w:rsid w:val="002C21FF"/>
    <w:rsid w:val="002C2E84"/>
    <w:rsid w:val="00404EB3"/>
    <w:rsid w:val="004437D6"/>
    <w:rsid w:val="004659AB"/>
    <w:rsid w:val="00483F95"/>
    <w:rsid w:val="004C75C6"/>
    <w:rsid w:val="004D375F"/>
    <w:rsid w:val="004D5164"/>
    <w:rsid w:val="005478C5"/>
    <w:rsid w:val="00581FBB"/>
    <w:rsid w:val="005B53DF"/>
    <w:rsid w:val="005E22A2"/>
    <w:rsid w:val="00611270"/>
    <w:rsid w:val="0062369B"/>
    <w:rsid w:val="0063552D"/>
    <w:rsid w:val="006775F9"/>
    <w:rsid w:val="0069122C"/>
    <w:rsid w:val="006F75F4"/>
    <w:rsid w:val="00726C71"/>
    <w:rsid w:val="00743318"/>
    <w:rsid w:val="007949BF"/>
    <w:rsid w:val="00830850"/>
    <w:rsid w:val="00873BCC"/>
    <w:rsid w:val="009505E4"/>
    <w:rsid w:val="009625E5"/>
    <w:rsid w:val="00971ACD"/>
    <w:rsid w:val="0099365C"/>
    <w:rsid w:val="009C5FA9"/>
    <w:rsid w:val="00A861BB"/>
    <w:rsid w:val="00A95BE3"/>
    <w:rsid w:val="00AC5370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7E13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1E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Шарлай Олександр Федорович</cp:lastModifiedBy>
  <cp:revision>31</cp:revision>
  <cp:lastPrinted>2023-01-17T07:26:00Z</cp:lastPrinted>
  <dcterms:created xsi:type="dcterms:W3CDTF">2021-05-25T04:57:00Z</dcterms:created>
  <dcterms:modified xsi:type="dcterms:W3CDTF">2023-01-17T09:07:00Z</dcterms:modified>
</cp:coreProperties>
</file>