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745C2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 з питань цивільного захисту населення і охорони праці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6B4FC9" w:rsidRDefault="008C745E" w:rsidP="00FD6282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C745E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8C74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внесення змін до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859C3" w:rsidRDefault="00AA5FB9" w:rsidP="00FD6282">
      <w:pPr>
        <w:tabs>
          <w:tab w:val="left" w:pos="567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282">
        <w:rPr>
          <w:rFonts w:ascii="Times New Roman" w:hAnsi="Times New Roman" w:cs="Times New Roman"/>
          <w:sz w:val="24"/>
          <w:szCs w:val="24"/>
        </w:rPr>
        <w:t xml:space="preserve">1.1. </w:t>
      </w:r>
      <w:r w:rsidR="00A458B0" w:rsidRPr="00FD6282">
        <w:rPr>
          <w:rFonts w:ascii="Times New Roman" w:hAnsi="Times New Roman" w:cs="Times New Roman"/>
          <w:sz w:val="24"/>
          <w:szCs w:val="24"/>
        </w:rPr>
        <w:t>в розділ</w:t>
      </w:r>
      <w:r w:rsidR="00060038">
        <w:rPr>
          <w:rFonts w:ascii="Times New Roman" w:hAnsi="Times New Roman" w:cs="Times New Roman"/>
          <w:sz w:val="24"/>
          <w:szCs w:val="24"/>
        </w:rPr>
        <w:t>і</w:t>
      </w:r>
      <w:r w:rsidR="00A458B0" w:rsidRPr="00FD6282">
        <w:rPr>
          <w:rFonts w:ascii="Times New Roman" w:hAnsi="Times New Roman" w:cs="Times New Roman"/>
          <w:sz w:val="24"/>
          <w:szCs w:val="24"/>
        </w:rPr>
        <w:t xml:space="preserve"> 2 «Організаційне забезпечення у сфері техногенної безпеки та цивільного захисту населення» у завданні 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«</w:t>
      </w:r>
      <w:r w:rsidR="00DE2E1D">
        <w:rPr>
          <w:rFonts w:ascii="Times New Roman" w:hAnsi="Times New Roman" w:cs="Times New Roman"/>
          <w:bCs/>
          <w:sz w:val="24"/>
          <w:szCs w:val="24"/>
        </w:rPr>
        <w:t>Належне утримання пунктів обігріву</w:t>
      </w:r>
      <w:r w:rsidR="00FD6282" w:rsidRPr="00FD6282">
        <w:rPr>
          <w:rFonts w:ascii="Times New Roman" w:hAnsi="Times New Roman" w:cs="Times New Roman"/>
          <w:bCs/>
          <w:sz w:val="24"/>
          <w:szCs w:val="24"/>
        </w:rPr>
        <w:t>»</w:t>
      </w:r>
      <w:r w:rsidR="00DE2E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>в заході «</w:t>
      </w:r>
      <w:r w:rsidR="004859C3">
        <w:rPr>
          <w:rFonts w:ascii="Times New Roman" w:hAnsi="Times New Roman" w:cs="Times New Roman"/>
          <w:bCs/>
          <w:sz w:val="24"/>
          <w:szCs w:val="24"/>
        </w:rPr>
        <w:t>Організація повноцінного функціонування пунктів обігріву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>» змінити прогнозований обсяг фінансових ресурсів для виконання завдань цифру «</w:t>
      </w:r>
      <w:r w:rsidR="004859C3">
        <w:rPr>
          <w:rFonts w:ascii="Times New Roman" w:hAnsi="Times New Roman" w:cs="Times New Roman"/>
          <w:bCs/>
          <w:sz w:val="24"/>
          <w:szCs w:val="24"/>
        </w:rPr>
        <w:t>5 000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>,0» замінити на «4</w:t>
      </w:r>
      <w:r w:rsidR="004859C3">
        <w:rPr>
          <w:rFonts w:ascii="Times New Roman" w:hAnsi="Times New Roman" w:cs="Times New Roman"/>
          <w:bCs/>
          <w:sz w:val="24"/>
          <w:szCs w:val="24"/>
        </w:rPr>
        <w:t xml:space="preserve"> 950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>,0», за 202</w:t>
      </w:r>
      <w:r w:rsidR="004859C3">
        <w:rPr>
          <w:rFonts w:ascii="Times New Roman" w:hAnsi="Times New Roman" w:cs="Times New Roman"/>
          <w:bCs/>
          <w:sz w:val="24"/>
          <w:szCs w:val="24"/>
        </w:rPr>
        <w:t>3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 xml:space="preserve"> рік цифру </w:t>
      </w:r>
      <w:r w:rsidR="004859C3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>«</w:t>
      </w:r>
      <w:r w:rsidR="004859C3">
        <w:rPr>
          <w:rFonts w:ascii="Times New Roman" w:hAnsi="Times New Roman" w:cs="Times New Roman"/>
          <w:bCs/>
          <w:sz w:val="24"/>
          <w:szCs w:val="24"/>
        </w:rPr>
        <w:t>5 000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 xml:space="preserve">,0» </w:t>
      </w:r>
      <w:r w:rsidR="00060038">
        <w:rPr>
          <w:rFonts w:ascii="Times New Roman" w:hAnsi="Times New Roman" w:cs="Times New Roman"/>
          <w:bCs/>
          <w:sz w:val="24"/>
          <w:szCs w:val="24"/>
        </w:rPr>
        <w:t xml:space="preserve">замінити 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>на «</w:t>
      </w:r>
      <w:r w:rsidR="004859C3">
        <w:rPr>
          <w:rFonts w:ascii="Times New Roman" w:hAnsi="Times New Roman" w:cs="Times New Roman"/>
          <w:bCs/>
          <w:sz w:val="24"/>
          <w:szCs w:val="24"/>
        </w:rPr>
        <w:t>4 950</w:t>
      </w:r>
      <w:r w:rsidR="004859C3" w:rsidRPr="004859C3">
        <w:rPr>
          <w:rFonts w:ascii="Times New Roman" w:hAnsi="Times New Roman" w:cs="Times New Roman"/>
          <w:bCs/>
          <w:sz w:val="24"/>
          <w:szCs w:val="24"/>
        </w:rPr>
        <w:t>,0»;</w:t>
      </w:r>
    </w:p>
    <w:p w:rsidR="00A458B0" w:rsidRPr="008C745E" w:rsidRDefault="00E04767" w:rsidP="0007038D">
      <w:pPr>
        <w:tabs>
          <w:tab w:val="left" w:pos="567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1.2 </w:t>
      </w:r>
      <w:r w:rsidRPr="00E0476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розділ 2 «Організаційне забезпечення у сфері техногенної безпеки та цивільного захисту населення»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доповнити завданням «Підтримка в забезпеченні пунктів незламності» заходом «</w:t>
      </w:r>
      <w:r w:rsidR="0007038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Ф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ункціонування пунктів незламності» </w:t>
      </w:r>
      <w:r w:rsidR="00AA5FB9" w:rsidRPr="008C745E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г</w:t>
      </w:r>
      <w:r w:rsidR="00AA5FB9" w:rsidRPr="008C745E">
        <w:rPr>
          <w:rFonts w:ascii="Times New Roman" w:hAnsi="Times New Roman" w:cs="Times New Roman"/>
          <w:bCs/>
          <w:color w:val="00000A"/>
          <w:sz w:val="24"/>
          <w:szCs w:val="24"/>
        </w:rPr>
        <w:t>оловний розпорядник бюджетних коштів</w:t>
      </w:r>
      <w:r w:rsidR="00AA5FB9" w:rsidRPr="008C745E"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«</w:t>
      </w:r>
      <w:r w:rsidRPr="00E04767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  <w:lang w:eastAsia="ru-RU"/>
        </w:rPr>
        <w:t>1 ДПРЗ ГУ ДСНС України у Хмельницькій області</w:t>
      </w:r>
      <w:r w:rsidR="0007038D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  <w:lang w:eastAsia="ru-RU"/>
        </w:rPr>
        <w:t xml:space="preserve">, виконавчий комітет </w:t>
      </w:r>
      <w:r w:rsidR="0007038D" w:rsidRPr="004859C3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  <w:lang w:eastAsia="ru-RU"/>
        </w:rPr>
        <w:t>Хмельницької міської ради</w:t>
      </w:r>
      <w:r w:rsidR="00AA5FB9" w:rsidRPr="008C745E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, </w:t>
      </w:r>
      <w:r w:rsidRPr="00E04767">
        <w:rPr>
          <w:rFonts w:ascii="Times New Roman" w:hAnsi="Times New Roman" w:cs="Times New Roman"/>
          <w:bCs/>
          <w:color w:val="00000A"/>
          <w:sz w:val="24"/>
          <w:szCs w:val="24"/>
        </w:rPr>
        <w:t>прогнозований обсяг фінансових ресурсів для виконання завдань «50,0»</w:t>
      </w:r>
      <w:r w:rsidR="00060038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Pr="00E04767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за 2023 рік «50,0»</w:t>
      </w:r>
      <w:r w:rsidR="0007038D">
        <w:rPr>
          <w:rFonts w:ascii="Times New Roman" w:hAnsi="Times New Roman" w:cs="Times New Roman"/>
          <w:bCs/>
          <w:color w:val="00000A"/>
          <w:sz w:val="24"/>
          <w:szCs w:val="24"/>
        </w:rPr>
        <w:t>, джерела фінансування «</w:t>
      </w:r>
      <w:r w:rsidR="0007038D" w:rsidRPr="0007038D">
        <w:rPr>
          <w:rFonts w:ascii="Times New Roman" w:hAnsi="Times New Roman" w:cs="Times New Roman"/>
          <w:bCs/>
          <w:color w:val="00000A"/>
          <w:sz w:val="24"/>
          <w:szCs w:val="24"/>
        </w:rPr>
        <w:t>Бюджет міської територіальної громади, інші джерела фінансування незаборонені законом»</w:t>
      </w:r>
      <w:r w:rsidR="00DE2E1D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F3392" w:rsidRDefault="002F339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04767" w:rsidRDefault="00E0476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E04767" w:rsidRDefault="00E0476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04767" w:rsidRDefault="00E04767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</w:t>
      </w:r>
    </w:p>
    <w:p w:rsidR="002F3392" w:rsidRDefault="002F3392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bookmarkStart w:id="1" w:name="_GoBack"/>
      <w:bookmarkEnd w:id="1"/>
    </w:p>
    <w:sectPr w:rsidR="00714C35" w:rsidRPr="00DC48EC" w:rsidSect="00E02C37">
      <w:pgSz w:w="11906" w:h="16838"/>
      <w:pgMar w:top="851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79B7"/>
    <w:rsid w:val="00060038"/>
    <w:rsid w:val="00061A45"/>
    <w:rsid w:val="0006278D"/>
    <w:rsid w:val="0007038D"/>
    <w:rsid w:val="00076DD3"/>
    <w:rsid w:val="00081B9C"/>
    <w:rsid w:val="000909AF"/>
    <w:rsid w:val="00092B91"/>
    <w:rsid w:val="000A2878"/>
    <w:rsid w:val="000B4096"/>
    <w:rsid w:val="000C6830"/>
    <w:rsid w:val="000F1015"/>
    <w:rsid w:val="000F3CAD"/>
    <w:rsid w:val="00103F13"/>
    <w:rsid w:val="001079A0"/>
    <w:rsid w:val="00116B32"/>
    <w:rsid w:val="00132C33"/>
    <w:rsid w:val="00153CB1"/>
    <w:rsid w:val="00180A17"/>
    <w:rsid w:val="001D0CCC"/>
    <w:rsid w:val="001F348C"/>
    <w:rsid w:val="00224BF4"/>
    <w:rsid w:val="00265FAA"/>
    <w:rsid w:val="00287666"/>
    <w:rsid w:val="002946BD"/>
    <w:rsid w:val="00294E97"/>
    <w:rsid w:val="002E5A19"/>
    <w:rsid w:val="002F3392"/>
    <w:rsid w:val="00306540"/>
    <w:rsid w:val="00310AD5"/>
    <w:rsid w:val="003150BA"/>
    <w:rsid w:val="0032306C"/>
    <w:rsid w:val="00341962"/>
    <w:rsid w:val="00346A46"/>
    <w:rsid w:val="0036176D"/>
    <w:rsid w:val="003721B5"/>
    <w:rsid w:val="003A2C42"/>
    <w:rsid w:val="003A7F91"/>
    <w:rsid w:val="003D4FB1"/>
    <w:rsid w:val="003E3ED6"/>
    <w:rsid w:val="003E42CA"/>
    <w:rsid w:val="003F1CA7"/>
    <w:rsid w:val="00404E6D"/>
    <w:rsid w:val="0042509B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C661D"/>
    <w:rsid w:val="004E251D"/>
    <w:rsid w:val="00516511"/>
    <w:rsid w:val="005419D3"/>
    <w:rsid w:val="005607E9"/>
    <w:rsid w:val="0056769D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42D81"/>
    <w:rsid w:val="00650919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43CEF"/>
    <w:rsid w:val="00856E6C"/>
    <w:rsid w:val="00861DA5"/>
    <w:rsid w:val="008633D9"/>
    <w:rsid w:val="00876EFF"/>
    <w:rsid w:val="00892107"/>
    <w:rsid w:val="008C745E"/>
    <w:rsid w:val="008E47C6"/>
    <w:rsid w:val="008F2B75"/>
    <w:rsid w:val="008F378E"/>
    <w:rsid w:val="00901FD6"/>
    <w:rsid w:val="00941900"/>
    <w:rsid w:val="00946935"/>
    <w:rsid w:val="009518F0"/>
    <w:rsid w:val="00960AB7"/>
    <w:rsid w:val="00960F91"/>
    <w:rsid w:val="00962B2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7F8"/>
    <w:rsid w:val="00A458B0"/>
    <w:rsid w:val="00A516A4"/>
    <w:rsid w:val="00A649E3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95770"/>
    <w:rsid w:val="00BA1FA4"/>
    <w:rsid w:val="00BB73EB"/>
    <w:rsid w:val="00BD5748"/>
    <w:rsid w:val="00BE1AA7"/>
    <w:rsid w:val="00BE2EDF"/>
    <w:rsid w:val="00BE73F3"/>
    <w:rsid w:val="00BF6DA2"/>
    <w:rsid w:val="00C165D5"/>
    <w:rsid w:val="00C176E5"/>
    <w:rsid w:val="00C25CA6"/>
    <w:rsid w:val="00C2704E"/>
    <w:rsid w:val="00C3025C"/>
    <w:rsid w:val="00C3172A"/>
    <w:rsid w:val="00C41F9F"/>
    <w:rsid w:val="00C53AE6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656C"/>
    <w:rsid w:val="00D573B0"/>
    <w:rsid w:val="00D60AD5"/>
    <w:rsid w:val="00D81D96"/>
    <w:rsid w:val="00D835BB"/>
    <w:rsid w:val="00D87EEE"/>
    <w:rsid w:val="00DB49F8"/>
    <w:rsid w:val="00DC48EC"/>
    <w:rsid w:val="00DD26EE"/>
    <w:rsid w:val="00DE0A60"/>
    <w:rsid w:val="00DE2E1D"/>
    <w:rsid w:val="00DF65D6"/>
    <w:rsid w:val="00DF6639"/>
    <w:rsid w:val="00E02C37"/>
    <w:rsid w:val="00E04767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EF6F-B4C2-45C4-B704-62E570A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D5A4-0073-4A51-AE71-7CF5BA55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28</cp:revision>
  <cp:lastPrinted>2023-01-09T13:52:00Z</cp:lastPrinted>
  <dcterms:created xsi:type="dcterms:W3CDTF">2022-03-31T05:30:00Z</dcterms:created>
  <dcterms:modified xsi:type="dcterms:W3CDTF">2023-01-11T12:33:00Z</dcterms:modified>
</cp:coreProperties>
</file>