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B9E" w:rsidRDefault="006E2B9E" w:rsidP="006E2B9E">
      <w:pPr>
        <w:tabs>
          <w:tab w:val="left" w:pos="851"/>
        </w:tabs>
        <w:ind w:left="426" w:hanging="426"/>
        <w:jc w:val="both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B9E" w:rsidRPr="00A47A03" w:rsidRDefault="006E2B9E" w:rsidP="006E2B9E">
      <w:pPr>
        <w:pStyle w:val="a3"/>
        <w:tabs>
          <w:tab w:val="left" w:pos="7560"/>
        </w:tabs>
        <w:rPr>
          <w:rFonts w:ascii="Times New Roman" w:hAnsi="Times New Roman"/>
          <w:color w:val="000000"/>
          <w:sz w:val="16"/>
          <w:szCs w:val="16"/>
        </w:rPr>
      </w:pPr>
    </w:p>
    <w:p w:rsidR="006E2B9E" w:rsidRDefault="006E2B9E" w:rsidP="006E2B9E">
      <w:pPr>
        <w:pStyle w:val="a3"/>
        <w:tabs>
          <w:tab w:val="left" w:pos="756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 внесення на розгляд сесії міської ради</w:t>
      </w:r>
    </w:p>
    <w:p w:rsidR="006E2B9E" w:rsidRDefault="006E2B9E" w:rsidP="006E2B9E">
      <w:pPr>
        <w:pStyle w:val="a3"/>
        <w:tabs>
          <w:tab w:val="left" w:pos="756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пропозицій про звільнення від орендної плати </w:t>
      </w:r>
    </w:p>
    <w:p w:rsidR="006E2B9E" w:rsidRDefault="006E2B9E" w:rsidP="006E2B9E">
      <w:pPr>
        <w:pStyle w:val="a3"/>
        <w:tabs>
          <w:tab w:val="left" w:pos="756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за договорами  оренди  нерухомого майна  </w:t>
      </w:r>
    </w:p>
    <w:p w:rsidR="006E2B9E" w:rsidRDefault="006E2B9E" w:rsidP="006E2B9E">
      <w:pPr>
        <w:pStyle w:val="a3"/>
        <w:tabs>
          <w:tab w:val="left" w:pos="756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комунальної власності Хмельницької міської </w:t>
      </w:r>
    </w:p>
    <w:p w:rsidR="006E2B9E" w:rsidRPr="00965C50" w:rsidRDefault="006E2B9E" w:rsidP="006E2B9E">
      <w:pPr>
        <w:pStyle w:val="a3"/>
        <w:tabs>
          <w:tab w:val="left" w:pos="756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територіальної громади на період  воєнного стану</w:t>
      </w:r>
    </w:p>
    <w:p w:rsidR="006E2B9E" w:rsidRDefault="006E2B9E" w:rsidP="006E2B9E">
      <w:pPr>
        <w:pStyle w:val="a3"/>
        <w:ind w:right="-810"/>
        <w:rPr>
          <w:rFonts w:ascii="Times New Roman" w:hAnsi="Times New Roman"/>
          <w:sz w:val="16"/>
          <w:szCs w:val="16"/>
        </w:rPr>
      </w:pPr>
    </w:p>
    <w:p w:rsidR="006E2B9E" w:rsidRPr="00EF67ED" w:rsidRDefault="006E2B9E" w:rsidP="006E2B9E">
      <w:pPr>
        <w:pStyle w:val="a3"/>
        <w:ind w:right="-810"/>
        <w:rPr>
          <w:rFonts w:ascii="Times New Roman" w:hAnsi="Times New Roman"/>
          <w:sz w:val="16"/>
          <w:szCs w:val="16"/>
        </w:rPr>
      </w:pPr>
    </w:p>
    <w:p w:rsidR="006E2B9E" w:rsidRPr="00A82B33" w:rsidRDefault="006E2B9E" w:rsidP="006E2B9E">
      <w:pPr>
        <w:ind w:firstLine="567"/>
        <w:jc w:val="both"/>
        <w:rPr>
          <w:lang w:val="uk-UA"/>
        </w:rPr>
      </w:pPr>
      <w:r w:rsidRPr="00203277">
        <w:rPr>
          <w:lang w:val="uk-UA"/>
        </w:rPr>
        <w:tab/>
      </w:r>
      <w:r>
        <w:rPr>
          <w:lang w:val="uk-UA"/>
        </w:rPr>
        <w:t xml:space="preserve">Розглянувши заяви фізичної особи – підприємця </w:t>
      </w:r>
      <w:proofErr w:type="spellStart"/>
      <w:r>
        <w:rPr>
          <w:lang w:val="uk-UA"/>
        </w:rPr>
        <w:t>Сікори</w:t>
      </w:r>
      <w:proofErr w:type="spellEnd"/>
      <w:r>
        <w:rPr>
          <w:lang w:val="uk-UA"/>
        </w:rPr>
        <w:t xml:space="preserve"> Ірини Василівни та товариства з обмеженою відповідальністю «Пекарня», відповідно </w:t>
      </w:r>
      <w:r w:rsidRPr="00396E9E">
        <w:rPr>
          <w:szCs w:val="28"/>
          <w:lang w:val="uk-UA"/>
        </w:rPr>
        <w:t>до Закону України «Про місцеве самоврядування</w:t>
      </w:r>
      <w:r>
        <w:rPr>
          <w:szCs w:val="28"/>
          <w:lang w:val="uk-UA"/>
        </w:rPr>
        <w:t xml:space="preserve"> в Україні</w:t>
      </w:r>
      <w:r w:rsidRPr="00396E9E">
        <w:rPr>
          <w:szCs w:val="28"/>
          <w:lang w:val="uk-UA"/>
        </w:rPr>
        <w:t xml:space="preserve">», Закону України </w:t>
      </w:r>
      <w:r>
        <w:rPr>
          <w:szCs w:val="28"/>
          <w:lang w:val="uk-UA"/>
        </w:rPr>
        <w:t>«</w:t>
      </w:r>
      <w:r w:rsidRPr="00396E9E">
        <w:rPr>
          <w:szCs w:val="28"/>
          <w:lang w:val="uk-UA"/>
        </w:rPr>
        <w:t>Про оренду державного і комунального майна», беручи до уваги, що</w:t>
      </w:r>
      <w:r>
        <w:rPr>
          <w:szCs w:val="28"/>
          <w:lang w:val="uk-UA"/>
        </w:rPr>
        <w:t xml:space="preserve"> в</w:t>
      </w:r>
      <w:r w:rsidRPr="00396E9E">
        <w:rPr>
          <w:szCs w:val="28"/>
          <w:lang w:val="uk-UA"/>
        </w:rPr>
        <w:t xml:space="preserve"> Україн</w:t>
      </w:r>
      <w:r>
        <w:rPr>
          <w:szCs w:val="28"/>
          <w:lang w:val="uk-UA"/>
        </w:rPr>
        <w:t>і</w:t>
      </w:r>
      <w:r w:rsidRPr="00396E9E">
        <w:rPr>
          <w:szCs w:val="28"/>
          <w:lang w:val="uk-UA"/>
        </w:rPr>
        <w:t xml:space="preserve"> у зв’язку з </w:t>
      </w:r>
      <w:r>
        <w:rPr>
          <w:szCs w:val="28"/>
          <w:lang w:val="uk-UA"/>
        </w:rPr>
        <w:t>військовою</w:t>
      </w:r>
      <w:r w:rsidRPr="00396E9E">
        <w:rPr>
          <w:szCs w:val="28"/>
          <w:lang w:val="uk-UA"/>
        </w:rPr>
        <w:t xml:space="preserve"> агресією </w:t>
      </w:r>
      <w:r>
        <w:rPr>
          <w:szCs w:val="28"/>
          <w:lang w:val="uk-UA"/>
        </w:rPr>
        <w:t>Р</w:t>
      </w:r>
      <w:r w:rsidRPr="001A6E83">
        <w:rPr>
          <w:szCs w:val="28"/>
          <w:lang w:val="uk-UA"/>
        </w:rPr>
        <w:t xml:space="preserve">осійської </w:t>
      </w:r>
      <w:r>
        <w:rPr>
          <w:szCs w:val="28"/>
          <w:lang w:val="uk-UA"/>
        </w:rPr>
        <w:t>Ф</w:t>
      </w:r>
      <w:r w:rsidRPr="001A6E83">
        <w:rPr>
          <w:szCs w:val="28"/>
          <w:lang w:val="uk-UA"/>
        </w:rPr>
        <w:t>едерації Указом Президента України від 24.02.2022</w:t>
      </w:r>
      <w:r>
        <w:rPr>
          <w:szCs w:val="28"/>
          <w:lang w:val="uk-UA"/>
        </w:rPr>
        <w:t xml:space="preserve"> </w:t>
      </w:r>
      <w:r w:rsidRPr="001A6E83">
        <w:rPr>
          <w:szCs w:val="28"/>
          <w:lang w:val="uk-UA"/>
        </w:rPr>
        <w:t xml:space="preserve"> № 64/2022 «Про введення воєнного стану в Україні», затвердженим Законом України </w:t>
      </w:r>
      <w:r w:rsidRPr="006B1AA9">
        <w:rPr>
          <w:lang w:val="uk-UA"/>
        </w:rPr>
        <w:t>від 24.02.2022  № 2102-IX</w:t>
      </w:r>
      <w:r>
        <w:rPr>
          <w:lang w:val="uk-UA"/>
        </w:rPr>
        <w:t>, із змінами</w:t>
      </w:r>
      <w:r w:rsidRPr="006B1AA9">
        <w:rPr>
          <w:lang w:val="uk-UA"/>
        </w:rPr>
        <w:t>, внесеними Указом від 14</w:t>
      </w:r>
      <w:r>
        <w:rPr>
          <w:lang w:val="uk-UA"/>
        </w:rPr>
        <w:t>.03.</w:t>
      </w:r>
      <w:r w:rsidRPr="006B1AA9">
        <w:rPr>
          <w:lang w:val="uk-UA"/>
        </w:rPr>
        <w:t xml:space="preserve">2022 </w:t>
      </w:r>
      <w:r>
        <w:rPr>
          <w:lang w:val="uk-UA"/>
        </w:rPr>
        <w:t xml:space="preserve"> </w:t>
      </w:r>
      <w:r w:rsidRPr="006B1AA9">
        <w:rPr>
          <w:lang w:val="uk-UA"/>
        </w:rPr>
        <w:t>№ 133/2022, затвердженим Законом України від 15</w:t>
      </w:r>
      <w:r>
        <w:rPr>
          <w:lang w:val="uk-UA"/>
        </w:rPr>
        <w:t>.03.</w:t>
      </w:r>
      <w:r w:rsidRPr="006B1AA9">
        <w:rPr>
          <w:lang w:val="uk-UA"/>
        </w:rPr>
        <w:t>2022  № 2119-IX, Указом від 18</w:t>
      </w:r>
      <w:r>
        <w:rPr>
          <w:lang w:val="uk-UA"/>
        </w:rPr>
        <w:t>.04.</w:t>
      </w:r>
      <w:r w:rsidRPr="006B1AA9">
        <w:rPr>
          <w:lang w:val="uk-UA"/>
        </w:rPr>
        <w:t>2022  № 259/2022, затвердженим Законом України від 21</w:t>
      </w:r>
      <w:r>
        <w:rPr>
          <w:lang w:val="uk-UA"/>
        </w:rPr>
        <w:t>.04.</w:t>
      </w:r>
      <w:r w:rsidRPr="006B1AA9">
        <w:rPr>
          <w:lang w:val="uk-UA"/>
        </w:rPr>
        <w:t xml:space="preserve">2022 </w:t>
      </w:r>
      <w:r>
        <w:rPr>
          <w:lang w:val="uk-UA"/>
        </w:rPr>
        <w:t xml:space="preserve">№ 2212-IX, </w:t>
      </w:r>
      <w:r w:rsidRPr="006B1AA9">
        <w:rPr>
          <w:lang w:val="uk-UA"/>
        </w:rPr>
        <w:t xml:space="preserve"> Указом від 17</w:t>
      </w:r>
      <w:r>
        <w:rPr>
          <w:lang w:val="uk-UA"/>
        </w:rPr>
        <w:t>.05.</w:t>
      </w:r>
      <w:r w:rsidRPr="006B1AA9">
        <w:rPr>
          <w:lang w:val="uk-UA"/>
        </w:rPr>
        <w:t>2022  № 341/2022, затвердженим Законом України від 22</w:t>
      </w:r>
      <w:r>
        <w:rPr>
          <w:lang w:val="uk-UA"/>
        </w:rPr>
        <w:t>.05.</w:t>
      </w:r>
      <w:r w:rsidRPr="006B1AA9">
        <w:rPr>
          <w:lang w:val="uk-UA"/>
        </w:rPr>
        <w:t>2022 № 2263-IX</w:t>
      </w:r>
      <w:r>
        <w:rPr>
          <w:lang w:val="uk-UA"/>
        </w:rPr>
        <w:t>, Указом від 12.08.2022 №573/2022, затвердженим Законом України від 15.08.2022 № 2500-1Х та Указом від 07.11.2022 №757/2022, затвердженим Законом України від 16.11.2022 № 2738-1Х,</w:t>
      </w:r>
      <w:r w:rsidRPr="006B1AA9">
        <w:rPr>
          <w:lang w:val="uk-UA"/>
        </w:rPr>
        <w:t xml:space="preserve"> введено воєнний</w:t>
      </w:r>
      <w:r w:rsidRPr="001A6E83">
        <w:rPr>
          <w:szCs w:val="28"/>
          <w:lang w:val="uk-UA"/>
        </w:rPr>
        <w:t xml:space="preserve"> стан, керуючись п</w:t>
      </w:r>
      <w:r>
        <w:rPr>
          <w:szCs w:val="28"/>
          <w:lang w:val="uk-UA"/>
        </w:rPr>
        <w:t xml:space="preserve">унктом </w:t>
      </w:r>
      <w:r w:rsidRPr="001A6E83">
        <w:rPr>
          <w:szCs w:val="28"/>
          <w:lang w:val="uk-UA"/>
        </w:rPr>
        <w:t>1</w:t>
      </w:r>
      <w:r>
        <w:rPr>
          <w:szCs w:val="28"/>
          <w:lang w:val="uk-UA"/>
        </w:rPr>
        <w:t>2</w:t>
      </w:r>
      <w:r w:rsidRPr="001A6E83">
        <w:rPr>
          <w:szCs w:val="28"/>
          <w:lang w:val="uk-UA"/>
        </w:rPr>
        <w:t xml:space="preserve"> постанов</w:t>
      </w:r>
      <w:r>
        <w:rPr>
          <w:szCs w:val="28"/>
          <w:lang w:val="uk-UA"/>
        </w:rPr>
        <w:t>и</w:t>
      </w:r>
      <w:r w:rsidRPr="001A6E83">
        <w:rPr>
          <w:szCs w:val="28"/>
          <w:lang w:val="uk-UA"/>
        </w:rPr>
        <w:t xml:space="preserve"> </w:t>
      </w:r>
      <w:r w:rsidRPr="00433685">
        <w:rPr>
          <w:szCs w:val="28"/>
          <w:lang w:val="uk-UA"/>
        </w:rPr>
        <w:t xml:space="preserve">Кабінету Міністрів України від </w:t>
      </w:r>
      <w:r>
        <w:rPr>
          <w:szCs w:val="28"/>
          <w:lang w:val="uk-UA"/>
        </w:rPr>
        <w:t>27</w:t>
      </w:r>
      <w:r w:rsidRPr="00433685">
        <w:rPr>
          <w:szCs w:val="28"/>
          <w:lang w:val="uk-UA"/>
        </w:rPr>
        <w:t>.0</w:t>
      </w:r>
      <w:r>
        <w:rPr>
          <w:szCs w:val="28"/>
          <w:lang w:val="uk-UA"/>
        </w:rPr>
        <w:t>5</w:t>
      </w:r>
      <w:r w:rsidRPr="00433685">
        <w:rPr>
          <w:szCs w:val="28"/>
          <w:lang w:val="uk-UA"/>
        </w:rPr>
        <w:t>.202</w:t>
      </w:r>
      <w:r>
        <w:rPr>
          <w:szCs w:val="28"/>
          <w:lang w:val="uk-UA"/>
        </w:rPr>
        <w:t>2</w:t>
      </w:r>
      <w:r w:rsidRPr="00433685">
        <w:rPr>
          <w:szCs w:val="28"/>
          <w:lang w:val="uk-UA"/>
        </w:rPr>
        <w:t xml:space="preserve">  № </w:t>
      </w:r>
      <w:r>
        <w:rPr>
          <w:szCs w:val="28"/>
          <w:lang w:val="uk-UA"/>
        </w:rPr>
        <w:t>634 «Про особливості оренди державного та комунального майна у період воєнного стану»</w:t>
      </w:r>
      <w:r w:rsidRPr="00433685">
        <w:rPr>
          <w:szCs w:val="28"/>
          <w:lang w:val="uk-UA"/>
        </w:rPr>
        <w:t xml:space="preserve">, </w:t>
      </w:r>
      <w:r w:rsidRPr="00A82B33">
        <w:rPr>
          <w:lang w:val="uk-UA"/>
        </w:rPr>
        <w:t>виконавчий комітет міської  ради</w:t>
      </w:r>
    </w:p>
    <w:p w:rsidR="006E2B9E" w:rsidRPr="00A47A03" w:rsidRDefault="006E2B9E" w:rsidP="006E2B9E">
      <w:pPr>
        <w:pStyle w:val="a3"/>
        <w:tabs>
          <w:tab w:val="left" w:pos="567"/>
          <w:tab w:val="left" w:pos="1276"/>
          <w:tab w:val="left" w:pos="7200"/>
        </w:tabs>
        <w:ind w:right="0"/>
        <w:jc w:val="both"/>
        <w:rPr>
          <w:rFonts w:ascii="Times New Roman" w:hAnsi="Times New Roman"/>
          <w:sz w:val="16"/>
          <w:szCs w:val="16"/>
        </w:rPr>
      </w:pPr>
    </w:p>
    <w:p w:rsidR="006E2B9E" w:rsidRDefault="006E2B9E" w:rsidP="006E2B9E">
      <w:pPr>
        <w:pStyle w:val="a3"/>
        <w:tabs>
          <w:tab w:val="left" w:pos="567"/>
          <w:tab w:val="left" w:pos="1276"/>
          <w:tab w:val="left" w:pos="7200"/>
        </w:tabs>
        <w:ind w:right="0"/>
        <w:jc w:val="both"/>
        <w:rPr>
          <w:rFonts w:ascii="Times New Roman" w:hAnsi="Times New Roman"/>
        </w:rPr>
      </w:pPr>
    </w:p>
    <w:p w:rsidR="006E2B9E" w:rsidRPr="003C70FD" w:rsidRDefault="006E2B9E" w:rsidP="006E2B9E">
      <w:pPr>
        <w:pStyle w:val="a3"/>
        <w:tabs>
          <w:tab w:val="left" w:pos="567"/>
          <w:tab w:val="left" w:pos="1276"/>
          <w:tab w:val="left" w:pos="7200"/>
        </w:tabs>
        <w:ind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 Р І Ш И В :</w:t>
      </w:r>
    </w:p>
    <w:p w:rsidR="006E2B9E" w:rsidRPr="00C366DC" w:rsidRDefault="006E2B9E" w:rsidP="006E2B9E">
      <w:pPr>
        <w:pStyle w:val="a3"/>
        <w:ind w:right="0"/>
        <w:jc w:val="both"/>
        <w:rPr>
          <w:rFonts w:ascii="Times New Roman" w:hAnsi="Times New Roman"/>
          <w:sz w:val="16"/>
          <w:szCs w:val="16"/>
        </w:rPr>
      </w:pPr>
    </w:p>
    <w:p w:rsidR="006E2B9E" w:rsidRDefault="006E2B9E" w:rsidP="006E2B9E">
      <w:pPr>
        <w:pStyle w:val="a3"/>
        <w:tabs>
          <w:tab w:val="left" w:pos="6804"/>
        </w:tabs>
        <w:ind w:right="-1"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1. </w:t>
      </w:r>
      <w:proofErr w:type="spellStart"/>
      <w:r w:rsidRPr="007619CF">
        <w:rPr>
          <w:rFonts w:ascii="Times New Roman" w:hAnsi="Times New Roman"/>
          <w:szCs w:val="24"/>
        </w:rPr>
        <w:t>Внести</w:t>
      </w:r>
      <w:proofErr w:type="spellEnd"/>
      <w:r w:rsidRPr="007619CF">
        <w:rPr>
          <w:rFonts w:ascii="Times New Roman" w:hAnsi="Times New Roman"/>
          <w:szCs w:val="24"/>
        </w:rPr>
        <w:t xml:space="preserve">  на  розгляд  сесії  міської ради </w:t>
      </w:r>
      <w:r>
        <w:rPr>
          <w:rFonts w:ascii="Times New Roman" w:hAnsi="Times New Roman"/>
          <w:szCs w:val="24"/>
        </w:rPr>
        <w:t xml:space="preserve">наступні </w:t>
      </w:r>
      <w:r w:rsidRPr="007619CF">
        <w:rPr>
          <w:rFonts w:ascii="Times New Roman" w:hAnsi="Times New Roman"/>
          <w:szCs w:val="24"/>
        </w:rPr>
        <w:t>пропозиції</w:t>
      </w:r>
      <w:r>
        <w:rPr>
          <w:rFonts w:ascii="Times New Roman" w:hAnsi="Times New Roman"/>
          <w:szCs w:val="24"/>
        </w:rPr>
        <w:t xml:space="preserve">: </w:t>
      </w:r>
    </w:p>
    <w:p w:rsidR="006E2B9E" w:rsidRDefault="006E2B9E" w:rsidP="006E2B9E">
      <w:pPr>
        <w:pStyle w:val="a3"/>
        <w:ind w:right="-1"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1.1. На період з 01.06.2022 до скасування або припинення воєнного стану, за договорами оренди нерухомого майна, чинними станом на 24.02.2022, звільнити від орендної плати орендарів:</w:t>
      </w:r>
    </w:p>
    <w:p w:rsidR="006E2B9E" w:rsidRDefault="006E2B9E" w:rsidP="006E2B9E">
      <w:pPr>
        <w:pStyle w:val="a3"/>
        <w:ind w:right="-1"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1.1.1. мікропідприємства, працівники яких були призвані або прийняті на військову службу після оголошення воєнного стану, при  умові що таке підприємство призупинило діяльність та не використовує орендоване майно у своїй діяльності;</w:t>
      </w:r>
    </w:p>
    <w:p w:rsidR="006E2B9E" w:rsidRPr="00ED5E34" w:rsidRDefault="006E2B9E" w:rsidP="006E2B9E">
      <w:pPr>
        <w:pStyle w:val="a3"/>
        <w:ind w:right="-1"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1.1.2. </w:t>
      </w:r>
      <w:r w:rsidR="00CD13DB">
        <w:rPr>
          <w:rFonts w:ascii="Times New Roman" w:hAnsi="Times New Roman"/>
          <w:szCs w:val="24"/>
        </w:rPr>
        <w:t xml:space="preserve">фізичних осіб, фізичних осіб – підприємців, юридичних осіб, які використовують орендоване </w:t>
      </w:r>
      <w:r>
        <w:rPr>
          <w:rFonts w:ascii="Times New Roman" w:hAnsi="Times New Roman"/>
          <w:szCs w:val="24"/>
        </w:rPr>
        <w:t>нерухом</w:t>
      </w:r>
      <w:r w:rsidR="00CD13DB">
        <w:rPr>
          <w:rFonts w:ascii="Times New Roman" w:hAnsi="Times New Roman"/>
          <w:szCs w:val="24"/>
        </w:rPr>
        <w:t>е</w:t>
      </w:r>
      <w:r>
        <w:rPr>
          <w:rFonts w:ascii="Times New Roman" w:hAnsi="Times New Roman"/>
          <w:szCs w:val="24"/>
        </w:rPr>
        <w:t xml:space="preserve"> майн</w:t>
      </w:r>
      <w:r w:rsidR="00CD13DB">
        <w:rPr>
          <w:rFonts w:ascii="Times New Roman" w:hAnsi="Times New Roman"/>
          <w:szCs w:val="24"/>
        </w:rPr>
        <w:t>о</w:t>
      </w:r>
      <w:r>
        <w:rPr>
          <w:rFonts w:ascii="Times New Roman" w:hAnsi="Times New Roman"/>
          <w:szCs w:val="24"/>
        </w:rPr>
        <w:t xml:space="preserve"> виключно у волонтерській діяльності, при умові </w:t>
      </w:r>
      <w:r w:rsidR="00CD13DB">
        <w:rPr>
          <w:rFonts w:ascii="Times New Roman" w:hAnsi="Times New Roman"/>
          <w:szCs w:val="24"/>
        </w:rPr>
        <w:t>набуття статусу волонтера чи волонтерської організації</w:t>
      </w:r>
      <w:r>
        <w:rPr>
          <w:rFonts w:ascii="Times New Roman" w:hAnsi="Times New Roman"/>
          <w:szCs w:val="24"/>
        </w:rPr>
        <w:t>.</w:t>
      </w:r>
    </w:p>
    <w:p w:rsidR="006E2B9E" w:rsidRDefault="006E2B9E" w:rsidP="006E2B9E">
      <w:pPr>
        <w:pStyle w:val="a3"/>
        <w:ind w:right="-1"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1.2. Установити, що підставою для застосування таких звільнень є наказ балансоутримувача, прийнятий на підставі звернення орендаря, на якого вони поширюються</w:t>
      </w:r>
      <w:r w:rsidRPr="003C6C98">
        <w:rPr>
          <w:rFonts w:ascii="Times New Roman" w:hAnsi="Times New Roman"/>
          <w:b/>
          <w:szCs w:val="24"/>
        </w:rPr>
        <w:t>.</w:t>
      </w:r>
      <w:r>
        <w:rPr>
          <w:rFonts w:ascii="Times New Roman" w:hAnsi="Times New Roman"/>
          <w:szCs w:val="24"/>
        </w:rPr>
        <w:t xml:space="preserve"> До звернення додаються підтверджуючі документи. Зміни до договору оренди про початок або припинення звільнення від орендної плати у такому випадку не вносяться.</w:t>
      </w:r>
    </w:p>
    <w:p w:rsidR="006E2B9E" w:rsidRDefault="006E2B9E" w:rsidP="006E2B9E">
      <w:pPr>
        <w:tabs>
          <w:tab w:val="left" w:pos="-284"/>
          <w:tab w:val="left" w:pos="851"/>
          <w:tab w:val="left" w:pos="1134"/>
        </w:tabs>
        <w:ind w:left="-284"/>
        <w:jc w:val="both"/>
        <w:rPr>
          <w:lang w:val="uk-UA"/>
        </w:rPr>
      </w:pPr>
      <w:r>
        <w:rPr>
          <w:lang w:val="uk-UA"/>
        </w:rPr>
        <w:t xml:space="preserve">        </w:t>
      </w:r>
      <w:r w:rsidRPr="002A1F01">
        <w:rPr>
          <w:lang w:val="uk-UA"/>
        </w:rPr>
        <w:t>2. Контроль за виконанням рішення покласти на заступника міського голови</w:t>
      </w:r>
      <w:r>
        <w:rPr>
          <w:lang w:val="uk-UA"/>
        </w:rPr>
        <w:t xml:space="preserve"> –</w:t>
      </w:r>
      <w:r w:rsidRPr="002A1F01">
        <w:rPr>
          <w:lang w:val="uk-UA"/>
        </w:rPr>
        <w:t xml:space="preserve"> директора департаменту інфраструктури міста В. Новачка.</w:t>
      </w:r>
    </w:p>
    <w:p w:rsidR="006E2B9E" w:rsidRDefault="006E2B9E" w:rsidP="006E2B9E">
      <w:pPr>
        <w:tabs>
          <w:tab w:val="left" w:pos="-284"/>
          <w:tab w:val="left" w:pos="851"/>
          <w:tab w:val="left" w:pos="1134"/>
        </w:tabs>
        <w:ind w:left="-284"/>
        <w:jc w:val="both"/>
        <w:rPr>
          <w:lang w:val="uk-UA"/>
        </w:rPr>
      </w:pPr>
    </w:p>
    <w:p w:rsidR="006E2B9E" w:rsidRDefault="006E2B9E" w:rsidP="00CD13DB">
      <w:pPr>
        <w:tabs>
          <w:tab w:val="left" w:pos="-284"/>
          <w:tab w:val="left" w:pos="851"/>
          <w:tab w:val="left" w:pos="1134"/>
          <w:tab w:val="left" w:pos="6804"/>
        </w:tabs>
        <w:ind w:left="-284"/>
        <w:jc w:val="both"/>
        <w:rPr>
          <w:lang w:val="uk-UA"/>
        </w:rPr>
      </w:pPr>
      <w:r>
        <w:rPr>
          <w:lang w:val="uk-UA"/>
        </w:rPr>
        <w:t>М</w:t>
      </w:r>
      <w:r w:rsidRPr="002143BF">
        <w:rPr>
          <w:lang w:val="uk-UA"/>
        </w:rPr>
        <w:t>іськ</w:t>
      </w:r>
      <w:r>
        <w:rPr>
          <w:lang w:val="uk-UA"/>
        </w:rPr>
        <w:t>ий</w:t>
      </w:r>
      <w:r w:rsidRPr="002143BF">
        <w:rPr>
          <w:lang w:val="uk-UA"/>
        </w:rPr>
        <w:t xml:space="preserve"> голов</w:t>
      </w:r>
      <w:r>
        <w:rPr>
          <w:lang w:val="uk-UA"/>
        </w:rPr>
        <w:t xml:space="preserve">а                </w:t>
      </w:r>
      <w:r w:rsidRPr="002143BF">
        <w:rPr>
          <w:lang w:val="uk-UA"/>
        </w:rPr>
        <w:t xml:space="preserve">                                                     </w:t>
      </w:r>
      <w:r>
        <w:rPr>
          <w:lang w:val="uk-UA"/>
        </w:rPr>
        <w:t xml:space="preserve">                      О</w:t>
      </w:r>
      <w:r w:rsidRPr="002143BF">
        <w:rPr>
          <w:lang w:val="uk-UA"/>
        </w:rPr>
        <w:t>. </w:t>
      </w:r>
      <w:r>
        <w:rPr>
          <w:lang w:val="uk-UA"/>
        </w:rPr>
        <w:t>СИМЧИШИН</w:t>
      </w:r>
      <w:bookmarkStart w:id="0" w:name="_GoBack"/>
      <w:bookmarkEnd w:id="0"/>
    </w:p>
    <w:p w:rsidR="006E2B9E" w:rsidRDefault="006E2B9E" w:rsidP="006E2B9E">
      <w:pPr>
        <w:tabs>
          <w:tab w:val="left" w:pos="-284"/>
          <w:tab w:val="left" w:pos="851"/>
          <w:tab w:val="left" w:pos="1134"/>
        </w:tabs>
        <w:ind w:left="-284"/>
        <w:jc w:val="both"/>
        <w:rPr>
          <w:lang w:val="uk-UA"/>
        </w:rPr>
      </w:pPr>
    </w:p>
    <w:sectPr w:rsidR="006E2B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18F"/>
    <w:rsid w:val="0024318F"/>
    <w:rsid w:val="002D3F7D"/>
    <w:rsid w:val="00492023"/>
    <w:rsid w:val="004F0322"/>
    <w:rsid w:val="006E2B9E"/>
    <w:rsid w:val="00CD13DB"/>
    <w:rsid w:val="00EE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E6D11-B01E-47B2-83D7-4D0DBF53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3F7D"/>
    <w:pPr>
      <w:ind w:right="-483"/>
    </w:pPr>
    <w:rPr>
      <w:rFonts w:ascii="Arial" w:hAnsi="Arial"/>
      <w:kern w:val="28"/>
      <w:szCs w:val="20"/>
      <w:lang w:val="uk-UA"/>
    </w:rPr>
  </w:style>
  <w:style w:type="character" w:customStyle="1" w:styleId="a4">
    <w:name w:val="Основний текст Знак"/>
    <w:basedOn w:val="a0"/>
    <w:link w:val="a3"/>
    <w:rsid w:val="002D3F7D"/>
    <w:rPr>
      <w:rFonts w:ascii="Arial" w:eastAsia="Times New Roman" w:hAnsi="Arial" w:cs="Times New Roman"/>
      <w:kern w:val="28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1718</Words>
  <Characters>980</Characters>
  <Application>Microsoft Office Word</Application>
  <DocSecurity>0</DocSecurity>
  <Lines>8</Lines>
  <Paragraphs>5</Paragraphs>
  <ScaleCrop>false</ScaleCrop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6</cp:revision>
  <dcterms:created xsi:type="dcterms:W3CDTF">2023-01-02T08:58:00Z</dcterms:created>
  <dcterms:modified xsi:type="dcterms:W3CDTF">2023-01-16T09:14:00Z</dcterms:modified>
</cp:coreProperties>
</file>