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1A6267" w:rsidRDefault="00B62B08" w:rsidP="001A6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1A6267" w:rsidRPr="001A6267" w:rsidRDefault="001A6267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6267" w:rsidRPr="001A6267" w:rsidRDefault="001A6267" w:rsidP="001A6267">
      <w:pPr>
        <w:pStyle w:val="a5"/>
        <w:ind w:right="5386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  <w:r w:rsidRPr="001A626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Про передачу в тимчасове безоплатне ко</w:t>
      </w:r>
      <w:r w:rsidRPr="001A626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ристування військо</w:t>
      </w:r>
      <w:bookmarkStart w:id="0" w:name="_GoBack"/>
      <w:bookmarkEnd w:id="0"/>
      <w:r w:rsidRPr="001A626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вій частині А</w:t>
      </w:r>
      <w:r w:rsidRPr="001A6267"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  <w:t>2339 медичного обладнання</w:t>
      </w:r>
    </w:p>
    <w:p w:rsidR="001A6267" w:rsidRPr="001A6267" w:rsidRDefault="001A6267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6267" w:rsidRPr="001A6267" w:rsidRDefault="001A6267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1A6267" w:rsidRDefault="00B62B08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1A626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1A6267" w:rsidRPr="001A6267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AE4C31" w:rsidRPr="001A6267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1A6267" w:rsidRDefault="00B62B08" w:rsidP="001A62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3D74" w:rsidRPr="001A6267" w:rsidRDefault="00B62B08" w:rsidP="001A62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267">
        <w:rPr>
          <w:rFonts w:ascii="Times New Roman" w:hAnsi="Times New Roman"/>
          <w:sz w:val="24"/>
          <w:szCs w:val="24"/>
        </w:rPr>
        <w:t>ВИРІШИЛА:</w:t>
      </w:r>
    </w:p>
    <w:p w:rsidR="00AE4C31" w:rsidRPr="001A6267" w:rsidRDefault="00AE4C31" w:rsidP="001A6267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E63334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 Передати в тимчасове безоплатне користування військовій частині А 2339 медичне обладнання</w:t>
      </w:r>
      <w:r w:rsidR="00541449" w:rsidRPr="001A6267">
        <w:rPr>
          <w:rFonts w:ascii="Times New Roman" w:hAnsi="Times New Roman"/>
          <w:sz w:val="24"/>
          <w:szCs w:val="24"/>
          <w:lang w:val="uk-UA"/>
        </w:rPr>
        <w:t xml:space="preserve"> терміном на 2 роки</w:t>
      </w:r>
      <w:r w:rsidRPr="001A6267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1.1. стіл операційний РАХ-ST-D рентгенопрозорий</w:t>
      </w:r>
      <w:r w:rsidR="001A6267">
        <w:rPr>
          <w:rFonts w:ascii="Times New Roman" w:hAnsi="Times New Roman"/>
          <w:sz w:val="24"/>
          <w:szCs w:val="24"/>
          <w:lang w:val="uk-UA"/>
        </w:rPr>
        <w:t>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10410060, 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первісною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вар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тістю 75 600,00  грн., сума зносу 47 250,00 грн., залишковою вартістю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28 350,00 грн.;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1.2. стіл операційний РАХ-ST-D з рентгенопро</w:t>
      </w:r>
      <w:r w:rsidR="001A6267">
        <w:rPr>
          <w:rFonts w:ascii="Times New Roman" w:hAnsi="Times New Roman"/>
          <w:sz w:val="24"/>
          <w:szCs w:val="24"/>
          <w:lang w:val="uk-UA"/>
        </w:rPr>
        <w:t>зорою пластиною,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10410059,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первісною вартістю 93 500,00 грн., сума зносу 58 437,00 грн., залишковою вартістю 35 063,00 грн.;</w:t>
      </w:r>
    </w:p>
    <w:p w:rsidR="00C4302B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1.3. лампу операційну стельову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 РАХ-КS 12/5, інвентарний №</w:t>
      </w:r>
      <w:r w:rsidRPr="001A6267">
        <w:rPr>
          <w:rFonts w:ascii="Times New Roman" w:hAnsi="Times New Roman"/>
          <w:sz w:val="24"/>
          <w:szCs w:val="24"/>
          <w:lang w:val="uk-UA"/>
        </w:rPr>
        <w:t xml:space="preserve">10410058, </w:t>
      </w:r>
      <w:r w:rsidR="001A6267">
        <w:rPr>
          <w:rFonts w:ascii="Times New Roman" w:hAnsi="Times New Roman"/>
          <w:sz w:val="24"/>
          <w:szCs w:val="24"/>
          <w:lang w:val="uk-UA"/>
        </w:rPr>
        <w:t xml:space="preserve">первісною 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>вартістю 70 900,00  г</w:t>
      </w:r>
      <w:r w:rsidR="001A6267">
        <w:rPr>
          <w:rFonts w:ascii="Times New Roman" w:hAnsi="Times New Roman"/>
          <w:sz w:val="24"/>
          <w:szCs w:val="24"/>
          <w:lang w:val="uk-UA"/>
        </w:rPr>
        <w:t>рн., сума зносу 44 310,00 грн.,</w:t>
      </w:r>
      <w:r w:rsidR="00C4302B" w:rsidRPr="001A6267">
        <w:rPr>
          <w:rFonts w:ascii="Times New Roman" w:hAnsi="Times New Roman"/>
          <w:sz w:val="24"/>
          <w:szCs w:val="24"/>
          <w:lang w:val="uk-UA"/>
        </w:rPr>
        <w:t xml:space="preserve"> залишковою вартістю 25 590,00 грн.</w:t>
      </w:r>
    </w:p>
    <w:p w:rsidR="00E63334" w:rsidRPr="001A6267" w:rsidRDefault="00E63334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>2. Уповноважити управління охорони здоров’я, яке діє від імені Хмельницької міської ради (Б.Ткач) укласти договір тимчасового безоплатного користування з користувачем.</w:t>
      </w:r>
    </w:p>
    <w:p w:rsidR="00E95332" w:rsidRPr="001A6267" w:rsidRDefault="001A6267" w:rsidP="001A626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Відповідальність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F75C7C" w:rsidRPr="001A6267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="00E95332" w:rsidRPr="001A6267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1A6267" w:rsidRDefault="00E95332" w:rsidP="001A626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6267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1A6267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1A6267" w:rsidRDefault="00E95332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1A6267" w:rsidRDefault="00E95332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1A6267" w:rsidRDefault="005A4351" w:rsidP="001A626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1A6267" w:rsidRDefault="001A6267" w:rsidP="001A6267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1A6267">
        <w:rPr>
          <w:rFonts w:cs="Times New Roman"/>
          <w:lang w:val="uk-UA"/>
        </w:rPr>
        <w:t>О.</w:t>
      </w:r>
      <w:r w:rsidR="0080720F" w:rsidRPr="001A6267">
        <w:rPr>
          <w:rFonts w:cs="Times New Roman"/>
          <w:lang w:val="uk-UA"/>
        </w:rPr>
        <w:t>СИМЧИШИН</w:t>
      </w:r>
    </w:p>
    <w:sectPr w:rsidR="0080720F" w:rsidRPr="001A6267" w:rsidSect="001A626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136BF8"/>
    <w:rsid w:val="001632F4"/>
    <w:rsid w:val="00167CD3"/>
    <w:rsid w:val="001A6267"/>
    <w:rsid w:val="001B4D85"/>
    <w:rsid w:val="003E2EDA"/>
    <w:rsid w:val="003F76BB"/>
    <w:rsid w:val="004002DF"/>
    <w:rsid w:val="00435260"/>
    <w:rsid w:val="00541449"/>
    <w:rsid w:val="005A4351"/>
    <w:rsid w:val="005C7013"/>
    <w:rsid w:val="00603994"/>
    <w:rsid w:val="006464DF"/>
    <w:rsid w:val="006831E3"/>
    <w:rsid w:val="006A07B7"/>
    <w:rsid w:val="006B5FE0"/>
    <w:rsid w:val="006D2A64"/>
    <w:rsid w:val="006F4CC1"/>
    <w:rsid w:val="007056E2"/>
    <w:rsid w:val="00760F0B"/>
    <w:rsid w:val="00771531"/>
    <w:rsid w:val="00796DA5"/>
    <w:rsid w:val="007A693B"/>
    <w:rsid w:val="007E61EA"/>
    <w:rsid w:val="0080720F"/>
    <w:rsid w:val="00883166"/>
    <w:rsid w:val="00884FA7"/>
    <w:rsid w:val="008E5FC7"/>
    <w:rsid w:val="00925C30"/>
    <w:rsid w:val="009C4478"/>
    <w:rsid w:val="00A14A83"/>
    <w:rsid w:val="00A46B5B"/>
    <w:rsid w:val="00AE4C31"/>
    <w:rsid w:val="00B16A69"/>
    <w:rsid w:val="00B62B08"/>
    <w:rsid w:val="00B8123C"/>
    <w:rsid w:val="00BA59D9"/>
    <w:rsid w:val="00BE31D4"/>
    <w:rsid w:val="00C3183F"/>
    <w:rsid w:val="00C4302B"/>
    <w:rsid w:val="00D4693E"/>
    <w:rsid w:val="00D50097"/>
    <w:rsid w:val="00D52409"/>
    <w:rsid w:val="00D93D2D"/>
    <w:rsid w:val="00DE1F17"/>
    <w:rsid w:val="00E36CD5"/>
    <w:rsid w:val="00E62D98"/>
    <w:rsid w:val="00E63334"/>
    <w:rsid w:val="00E87F01"/>
    <w:rsid w:val="00E95332"/>
    <w:rsid w:val="00EC085C"/>
    <w:rsid w:val="00F53DFD"/>
    <w:rsid w:val="00F75C7C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245F5-B664-47D4-B17B-BDE0BBFA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AB00A-0E3B-40BD-B12C-D51C47EE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2020-12-09T09:03:00Z</cp:lastPrinted>
  <dcterms:created xsi:type="dcterms:W3CDTF">2023-02-14T11:55:00Z</dcterms:created>
  <dcterms:modified xsi:type="dcterms:W3CDTF">2023-02-15T07:48:00Z</dcterms:modified>
</cp:coreProperties>
</file>