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C6" w:rsidRDefault="004C15C6" w:rsidP="004C15C6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Додаток до рішення</w:t>
      </w:r>
    </w:p>
    <w:p w:rsidR="0079487C" w:rsidRPr="004C15C6" w:rsidRDefault="0079487C" w:rsidP="004C15C6">
      <w:pPr>
        <w:jc w:val="right"/>
        <w:rPr>
          <w:rFonts w:ascii="Times New Roman" w:hAnsi="Times New Roman" w:cs="Times New Roman"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>викон</w:t>
      </w:r>
      <w:r w:rsidR="004C15C6">
        <w:rPr>
          <w:rFonts w:ascii="Times New Roman" w:hAnsi="Times New Roman" w:cs="Times New Roman"/>
          <w:b/>
          <w:lang w:val="uk-UA"/>
        </w:rPr>
        <w:t>авчого комітету</w:t>
      </w:r>
      <w:r w:rsidRPr="0079487C">
        <w:rPr>
          <w:rFonts w:ascii="Times New Roman" w:hAnsi="Times New Roman" w:cs="Times New Roman"/>
          <w:b/>
          <w:lang w:val="uk-UA"/>
        </w:rPr>
        <w:t xml:space="preserve"> </w:t>
      </w:r>
    </w:p>
    <w:p w:rsidR="0079487C" w:rsidRPr="0079487C" w:rsidRDefault="00EF517F" w:rsidP="0079487C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                      </w:t>
      </w:r>
      <w:r w:rsidR="0079487C" w:rsidRPr="0079487C">
        <w:rPr>
          <w:rFonts w:ascii="Times New Roman" w:hAnsi="Times New Roman" w:cs="Times New Roman"/>
          <w:b/>
          <w:lang w:val="uk-UA"/>
        </w:rPr>
        <w:t xml:space="preserve">від </w:t>
      </w:r>
      <w:r w:rsidR="00F67E90">
        <w:rPr>
          <w:rFonts w:ascii="Times New Roman" w:hAnsi="Times New Roman" w:cs="Times New Roman"/>
          <w:b/>
          <w:lang w:val="uk-UA"/>
        </w:rPr>
        <w:t>09.03.</w:t>
      </w:r>
      <w:r w:rsidR="00BF04DA">
        <w:rPr>
          <w:rFonts w:ascii="Times New Roman" w:hAnsi="Times New Roman" w:cs="Times New Roman"/>
          <w:b/>
          <w:lang w:val="uk-UA"/>
        </w:rPr>
        <w:t>20</w:t>
      </w:r>
      <w:r w:rsidR="00F67E90">
        <w:rPr>
          <w:rFonts w:ascii="Times New Roman" w:hAnsi="Times New Roman" w:cs="Times New Roman"/>
          <w:b/>
          <w:lang w:val="uk-UA"/>
        </w:rPr>
        <w:t>23</w:t>
      </w:r>
      <w:r w:rsidR="00BF04DA">
        <w:rPr>
          <w:rFonts w:ascii="Times New Roman" w:hAnsi="Times New Roman" w:cs="Times New Roman"/>
          <w:b/>
          <w:lang w:val="uk-UA"/>
        </w:rPr>
        <w:t xml:space="preserve">  </w:t>
      </w:r>
      <w:r w:rsidR="0079487C" w:rsidRPr="0079487C">
        <w:rPr>
          <w:rFonts w:ascii="Times New Roman" w:hAnsi="Times New Roman" w:cs="Times New Roman"/>
          <w:b/>
          <w:lang w:val="uk-UA"/>
        </w:rPr>
        <w:t xml:space="preserve"> №</w:t>
      </w:r>
      <w:r w:rsidR="0079487C">
        <w:rPr>
          <w:rFonts w:ascii="Times New Roman" w:hAnsi="Times New Roman" w:cs="Times New Roman"/>
          <w:b/>
        </w:rPr>
        <w:t xml:space="preserve"> </w:t>
      </w:r>
      <w:r w:rsidR="00F67E90">
        <w:rPr>
          <w:rFonts w:ascii="Times New Roman" w:hAnsi="Times New Roman" w:cs="Times New Roman"/>
          <w:b/>
          <w:lang w:val="uk-UA"/>
        </w:rPr>
        <w:t>225</w:t>
      </w:r>
      <w:bookmarkStart w:id="0" w:name="_GoBack"/>
      <w:bookmarkEnd w:id="0"/>
    </w:p>
    <w:p w:rsidR="0079487C" w:rsidRPr="0079487C" w:rsidRDefault="0079487C" w:rsidP="0079487C">
      <w:pPr>
        <w:jc w:val="center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>ПЕРЕЛІК</w:t>
      </w:r>
    </w:p>
    <w:p w:rsidR="0079487C" w:rsidRPr="0079487C" w:rsidRDefault="0079487C" w:rsidP="0079487C">
      <w:pPr>
        <w:jc w:val="center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>основних засобів, які обліковую</w:t>
      </w:r>
      <w:r>
        <w:rPr>
          <w:rFonts w:ascii="Times New Roman" w:hAnsi="Times New Roman" w:cs="Times New Roman"/>
          <w:b/>
          <w:lang w:val="uk-UA"/>
        </w:rPr>
        <w:t xml:space="preserve">ться на балансі  </w:t>
      </w:r>
      <w:r w:rsidRPr="0079487C">
        <w:rPr>
          <w:rFonts w:ascii="Times New Roman" w:hAnsi="Times New Roman" w:cs="Times New Roman"/>
          <w:b/>
          <w:lang w:val="uk-UA"/>
        </w:rPr>
        <w:t>комунального підприємства</w:t>
      </w:r>
      <w:r>
        <w:rPr>
          <w:rFonts w:ascii="Times New Roman" w:hAnsi="Times New Roman" w:cs="Times New Roman"/>
          <w:b/>
          <w:lang w:val="uk-UA"/>
        </w:rPr>
        <w:t xml:space="preserve"> по організації роботи міського пасажирського тра</w:t>
      </w:r>
      <w:r w:rsidR="00E7177C">
        <w:rPr>
          <w:rFonts w:ascii="Times New Roman" w:hAnsi="Times New Roman" w:cs="Times New Roman"/>
          <w:b/>
          <w:lang w:val="uk-UA"/>
        </w:rPr>
        <w:t>нс</w:t>
      </w:r>
      <w:r>
        <w:rPr>
          <w:rFonts w:ascii="Times New Roman" w:hAnsi="Times New Roman" w:cs="Times New Roman"/>
          <w:b/>
          <w:lang w:val="uk-UA"/>
        </w:rPr>
        <w:t>порту</w:t>
      </w:r>
    </w:p>
    <w:p w:rsidR="001164DF" w:rsidRPr="0079487C" w:rsidRDefault="0079487C" w:rsidP="0079487C">
      <w:pPr>
        <w:jc w:val="center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>та підлягають списанню шляхом ліквідації як непридатні для подальшого використання.</w:t>
      </w:r>
      <w:r w:rsidR="001164DF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 w:rsidR="00644282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               </w:t>
      </w:r>
    </w:p>
    <w:tbl>
      <w:tblPr>
        <w:tblStyle w:val="a3"/>
        <w:tblW w:w="14596" w:type="dxa"/>
        <w:tblInd w:w="113" w:type="dxa"/>
        <w:tblLook w:val="04A0" w:firstRow="1" w:lastRow="0" w:firstColumn="1" w:lastColumn="0" w:noHBand="0" w:noVBand="1"/>
      </w:tblPr>
      <w:tblGrid>
        <w:gridCol w:w="263"/>
        <w:gridCol w:w="1481"/>
        <w:gridCol w:w="989"/>
        <w:gridCol w:w="1245"/>
        <w:gridCol w:w="2044"/>
        <w:gridCol w:w="1569"/>
        <w:gridCol w:w="1776"/>
        <w:gridCol w:w="1172"/>
        <w:gridCol w:w="1242"/>
        <w:gridCol w:w="1357"/>
        <w:gridCol w:w="1458"/>
      </w:tblGrid>
      <w:tr w:rsidR="00F51944" w:rsidRPr="004C15C6" w:rsidTr="007A5790"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F51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об’єкта</w:t>
            </w:r>
          </w:p>
        </w:tc>
        <w:tc>
          <w:tcPr>
            <w:tcW w:w="989" w:type="dxa"/>
            <w:vMerge w:val="restart"/>
          </w:tcPr>
          <w:p w:rsidR="00F51944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випуску/</w:t>
            </w:r>
          </w:p>
          <w:p w:rsidR="00F51944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введення в експлуа</w:t>
            </w:r>
            <w:r w:rsidR="00F51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тацію</w:t>
            </w:r>
          </w:p>
        </w:tc>
        <w:tc>
          <w:tcPr>
            <w:tcW w:w="4858" w:type="dxa"/>
            <w:gridSpan w:val="3"/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об’єкта</w:t>
            </w:r>
          </w:p>
        </w:tc>
        <w:tc>
          <w:tcPr>
            <w:tcW w:w="5547" w:type="dxa"/>
            <w:gridSpan w:val="4"/>
            <w:vMerge w:val="restart"/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8" w:type="dxa"/>
            <w:vMerge w:val="restart"/>
            <w:tcBorders>
              <w:right w:val="single" w:sz="4" w:space="0" w:color="auto"/>
            </w:tcBorders>
          </w:tcPr>
          <w:p w:rsidR="00F51944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Балансова (залишкова) вартість,</w:t>
            </w:r>
          </w:p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гривень</w:t>
            </w:r>
          </w:p>
        </w:tc>
      </w:tr>
      <w:tr w:rsidR="00F51944" w:rsidRPr="004C15C6" w:rsidTr="007A5790">
        <w:trPr>
          <w:trHeight w:val="253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9" w:type="dxa"/>
            <w:vMerge/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vMerge w:val="restart"/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</w:t>
            </w:r>
          </w:p>
        </w:tc>
        <w:tc>
          <w:tcPr>
            <w:tcW w:w="2044" w:type="dxa"/>
            <w:vMerge w:val="restart"/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1569" w:type="dxa"/>
            <w:vMerge w:val="restart"/>
          </w:tcPr>
          <w:p w:rsidR="00644282" w:rsidRPr="004C15C6" w:rsidRDefault="00644282" w:rsidP="00F51944">
            <w:pPr>
              <w:tabs>
                <w:tab w:val="left" w:pos="0"/>
              </w:tabs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паспортний</w:t>
            </w:r>
          </w:p>
        </w:tc>
        <w:tc>
          <w:tcPr>
            <w:tcW w:w="5547" w:type="dxa"/>
            <w:gridSpan w:val="4"/>
            <w:vMerge/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51944" w:rsidRPr="004C15C6" w:rsidTr="007A5790">
        <w:tc>
          <w:tcPr>
            <w:tcW w:w="0" w:type="auto"/>
            <w:vMerge/>
            <w:tcBorders>
              <w:right w:val="single" w:sz="4" w:space="0" w:color="auto"/>
            </w:tcBorders>
          </w:tcPr>
          <w:p w:rsidR="00C22BB1" w:rsidRPr="004C15C6" w:rsidRDefault="00C22BB1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C22BB1" w:rsidRPr="004C15C6" w:rsidRDefault="00C22BB1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9" w:type="dxa"/>
            <w:vMerge/>
          </w:tcPr>
          <w:p w:rsidR="00C22BB1" w:rsidRPr="004C15C6" w:rsidRDefault="00C22BB1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vMerge/>
          </w:tcPr>
          <w:p w:rsidR="00C22BB1" w:rsidRPr="004C15C6" w:rsidRDefault="00C22BB1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4" w:type="dxa"/>
            <w:vMerge/>
          </w:tcPr>
          <w:p w:rsidR="00C22BB1" w:rsidRPr="004C15C6" w:rsidRDefault="00C22BB1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9" w:type="dxa"/>
            <w:vMerge/>
          </w:tcPr>
          <w:p w:rsidR="00C22BB1" w:rsidRPr="004C15C6" w:rsidRDefault="00C22BB1" w:rsidP="00F51944">
            <w:pPr>
              <w:tabs>
                <w:tab w:val="left" w:pos="0"/>
              </w:tabs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76" w:type="dxa"/>
          </w:tcPr>
          <w:p w:rsidR="00C22BB1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</w:t>
            </w:r>
            <w:r w:rsidR="00EF517F"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ація про проведення модернізаці</w:t>
            </w:r>
            <w:r w:rsidR="00F51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добудови, дообладнання реконструкції</w:t>
            </w:r>
          </w:p>
        </w:tc>
        <w:tc>
          <w:tcPr>
            <w:tcW w:w="1172" w:type="dxa"/>
          </w:tcPr>
          <w:p w:rsidR="00C22BB1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242" w:type="dxa"/>
          </w:tcPr>
          <w:p w:rsidR="00C22BB1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Первісна (переоцінена) вартість, гривень</w:t>
            </w:r>
            <w:r w:rsidR="0090262C"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/руб.</w:t>
            </w:r>
          </w:p>
        </w:tc>
        <w:tc>
          <w:tcPr>
            <w:tcW w:w="1357" w:type="dxa"/>
          </w:tcPr>
          <w:p w:rsidR="00C22BB1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 нарахованого зносу, гривень</w:t>
            </w:r>
            <w:r w:rsidR="0090262C"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/руб.</w:t>
            </w: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C22BB1" w:rsidRPr="004C15C6" w:rsidRDefault="00C22BB1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51944" w:rsidRPr="004C15C6" w:rsidTr="007A5790">
        <w:tc>
          <w:tcPr>
            <w:tcW w:w="0" w:type="auto"/>
            <w:tcBorders>
              <w:right w:val="single" w:sz="4" w:space="0" w:color="auto"/>
            </w:tcBorders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89" w:type="dxa"/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45" w:type="dxa"/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044" w:type="dxa"/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69" w:type="dxa"/>
          </w:tcPr>
          <w:p w:rsidR="00644282" w:rsidRPr="004C15C6" w:rsidRDefault="00960195" w:rsidP="00F51944">
            <w:pPr>
              <w:tabs>
                <w:tab w:val="left" w:pos="0"/>
              </w:tabs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C1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776" w:type="dxa"/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72" w:type="dxa"/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242" w:type="dxa"/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357" w:type="dxa"/>
          </w:tcPr>
          <w:p w:rsidR="00644282" w:rsidRPr="004C15C6" w:rsidRDefault="00960195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44282" w:rsidRPr="004C15C6" w:rsidRDefault="0064428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60195"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F51944" w:rsidRPr="004C15C6" w:rsidTr="007A5790">
        <w:tc>
          <w:tcPr>
            <w:tcW w:w="0" w:type="auto"/>
            <w:tcBorders>
              <w:right w:val="single" w:sz="4" w:space="0" w:color="auto"/>
            </w:tcBorders>
          </w:tcPr>
          <w:p w:rsidR="00C22BB1" w:rsidRPr="004C15C6" w:rsidRDefault="007616D2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C22BB1" w:rsidRPr="004C15C6" w:rsidRDefault="007A5790" w:rsidP="007A5790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Площадка по вул. Молодіжна,14/1</w:t>
            </w:r>
          </w:p>
        </w:tc>
        <w:tc>
          <w:tcPr>
            <w:tcW w:w="989" w:type="dxa"/>
          </w:tcPr>
          <w:p w:rsidR="00C22BB1" w:rsidRPr="004C15C6" w:rsidRDefault="007D7DC4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  <w:r w:rsidR="007A5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245" w:type="dxa"/>
          </w:tcPr>
          <w:p w:rsidR="00C22BB1" w:rsidRPr="007A5790" w:rsidRDefault="008E6728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7A5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30040</w:t>
            </w:r>
          </w:p>
        </w:tc>
        <w:tc>
          <w:tcPr>
            <w:tcW w:w="2044" w:type="dxa"/>
          </w:tcPr>
          <w:p w:rsidR="00C22BB1" w:rsidRPr="007A5790" w:rsidRDefault="007A5790" w:rsidP="007A5790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69" w:type="dxa"/>
          </w:tcPr>
          <w:p w:rsidR="00C22BB1" w:rsidRPr="007A5790" w:rsidRDefault="007A5790" w:rsidP="007A5790">
            <w:pPr>
              <w:tabs>
                <w:tab w:val="left" w:pos="0"/>
              </w:tabs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776" w:type="dxa"/>
          </w:tcPr>
          <w:p w:rsidR="00C22BB1" w:rsidRPr="004C15C6" w:rsidRDefault="007A5790" w:rsidP="007A5790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72" w:type="dxa"/>
          </w:tcPr>
          <w:p w:rsidR="00C22BB1" w:rsidRPr="004C15C6" w:rsidRDefault="007A5790" w:rsidP="007A5790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42" w:type="dxa"/>
          </w:tcPr>
          <w:p w:rsidR="00C22BB1" w:rsidRPr="007A5790" w:rsidRDefault="007A5790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50489</w:t>
            </w:r>
            <w:r w:rsidR="00644282"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7D7DC4" w:rsidRPr="007A579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57" w:type="dxa"/>
          </w:tcPr>
          <w:p w:rsidR="00C22BB1" w:rsidRPr="004C15C6" w:rsidRDefault="007A5790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50489</w:t>
            </w:r>
            <w:r w:rsidR="007D7DC4" w:rsidRPr="007A579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:rsidR="00C22BB1" w:rsidRPr="004C15C6" w:rsidRDefault="007B059E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</w:tr>
      <w:tr w:rsidR="00F51944" w:rsidRPr="004C15C6" w:rsidTr="007A5790">
        <w:tc>
          <w:tcPr>
            <w:tcW w:w="0" w:type="auto"/>
            <w:tcBorders>
              <w:right w:val="single" w:sz="4" w:space="0" w:color="auto"/>
            </w:tcBorders>
          </w:tcPr>
          <w:p w:rsidR="00F51944" w:rsidRPr="004C15C6" w:rsidRDefault="00F51944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F51944" w:rsidRPr="004C15C6" w:rsidRDefault="007A5790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Навіс</w:t>
            </w:r>
          </w:p>
        </w:tc>
        <w:tc>
          <w:tcPr>
            <w:tcW w:w="989" w:type="dxa"/>
          </w:tcPr>
          <w:p w:rsidR="00F51944" w:rsidRPr="004C15C6" w:rsidRDefault="00F51944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7A5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245" w:type="dxa"/>
          </w:tcPr>
          <w:p w:rsidR="00F51944" w:rsidRPr="004C15C6" w:rsidRDefault="00F51944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7A5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30043</w:t>
            </w:r>
          </w:p>
        </w:tc>
        <w:tc>
          <w:tcPr>
            <w:tcW w:w="2044" w:type="dxa"/>
          </w:tcPr>
          <w:p w:rsidR="00F51944" w:rsidRPr="007A5790" w:rsidRDefault="007A5790" w:rsidP="007A5790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69" w:type="dxa"/>
          </w:tcPr>
          <w:p w:rsidR="00F51944" w:rsidRPr="004C15C6" w:rsidRDefault="007A5790" w:rsidP="007A5790">
            <w:pPr>
              <w:tabs>
                <w:tab w:val="left" w:pos="0"/>
              </w:tabs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776" w:type="dxa"/>
          </w:tcPr>
          <w:p w:rsidR="00F51944" w:rsidRDefault="007A5790" w:rsidP="007A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72" w:type="dxa"/>
          </w:tcPr>
          <w:p w:rsidR="00F51944" w:rsidRPr="004C15C6" w:rsidRDefault="007A5790" w:rsidP="007A5790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42" w:type="dxa"/>
          </w:tcPr>
          <w:p w:rsidR="00F51944" w:rsidRPr="004C15C6" w:rsidRDefault="007A5790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31447,9</w:t>
            </w:r>
            <w:r w:rsidR="00F51944"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57" w:type="dxa"/>
          </w:tcPr>
          <w:p w:rsidR="00F51944" w:rsidRPr="004C15C6" w:rsidRDefault="007A5790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31447,9</w:t>
            </w:r>
            <w:r w:rsidR="00F51944"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:rsidR="00F51944" w:rsidRPr="004C15C6" w:rsidRDefault="00F51944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</w:tr>
      <w:tr w:rsidR="007A464A" w:rsidRPr="004C15C6" w:rsidTr="007A5790">
        <w:tc>
          <w:tcPr>
            <w:tcW w:w="10539" w:type="dxa"/>
            <w:gridSpan w:val="8"/>
          </w:tcPr>
          <w:p w:rsidR="007A464A" w:rsidRPr="004C15C6" w:rsidRDefault="007A464A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242" w:type="dxa"/>
          </w:tcPr>
          <w:p w:rsidR="007A464A" w:rsidRPr="004C15C6" w:rsidRDefault="007A5790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81936,9</w:t>
            </w:r>
            <w:r w:rsidR="007A46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57" w:type="dxa"/>
          </w:tcPr>
          <w:p w:rsidR="007A464A" w:rsidRPr="004C15C6" w:rsidRDefault="007A5790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81936,9</w:t>
            </w:r>
            <w:r w:rsidR="007A46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7A464A" w:rsidRPr="004C15C6" w:rsidRDefault="007A464A" w:rsidP="00F51944">
            <w:pPr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</w:tr>
    </w:tbl>
    <w:p w:rsidR="0079487C" w:rsidRDefault="0079487C" w:rsidP="007D7DC4">
      <w:pPr>
        <w:rPr>
          <w:rFonts w:ascii="Times New Roman" w:hAnsi="Times New Roman" w:cs="Times New Roman"/>
          <w:lang w:val="uk-UA"/>
        </w:rPr>
      </w:pPr>
    </w:p>
    <w:p w:rsidR="0079487C" w:rsidRDefault="0079487C">
      <w:pPr>
        <w:rPr>
          <w:rFonts w:ascii="Times New Roman" w:hAnsi="Times New Roman" w:cs="Times New Roman"/>
          <w:lang w:val="uk-UA"/>
        </w:rPr>
      </w:pPr>
    </w:p>
    <w:p w:rsidR="007B059E" w:rsidRDefault="007948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Керуючий справами виконкому                                                                </w:t>
      </w:r>
      <w:r w:rsidR="00EF0603" w:rsidRPr="00EF060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BF04DA">
        <w:rPr>
          <w:rFonts w:ascii="Times New Roman" w:hAnsi="Times New Roman" w:cs="Times New Roman"/>
        </w:rPr>
        <w:t xml:space="preserve">           </w:t>
      </w:r>
      <w:r w:rsidR="00BF04DA">
        <w:rPr>
          <w:rFonts w:ascii="Times New Roman" w:hAnsi="Times New Roman" w:cs="Times New Roman"/>
          <w:lang w:val="uk-UA"/>
        </w:rPr>
        <w:t>Ю. САБІЙ</w:t>
      </w:r>
    </w:p>
    <w:p w:rsidR="001164DF" w:rsidRPr="001164DF" w:rsidRDefault="007948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Директор </w:t>
      </w:r>
      <w:r w:rsidR="00960195">
        <w:rPr>
          <w:rFonts w:ascii="Times New Roman" w:hAnsi="Times New Roman" w:cs="Times New Roman"/>
          <w:lang w:val="uk-UA"/>
        </w:rPr>
        <w:t xml:space="preserve"> КП по ОРМПТ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</w:t>
      </w:r>
      <w:r w:rsidR="00EF0603" w:rsidRPr="00EF0603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F04DA">
        <w:rPr>
          <w:rFonts w:ascii="Times New Roman" w:hAnsi="Times New Roman" w:cs="Times New Roman"/>
        </w:rPr>
        <w:t xml:space="preserve">                         </w:t>
      </w:r>
      <w:r w:rsidR="007A5790">
        <w:rPr>
          <w:rFonts w:ascii="Times New Roman" w:hAnsi="Times New Roman" w:cs="Times New Roman"/>
          <w:lang w:val="uk-UA"/>
        </w:rPr>
        <w:t xml:space="preserve"> В. КОГУТ</w:t>
      </w:r>
      <w:r w:rsidR="001164DF">
        <w:rPr>
          <w:rFonts w:ascii="Times New Roman" w:hAnsi="Times New Roman" w:cs="Times New Roman"/>
          <w:lang w:val="uk-UA"/>
        </w:rPr>
        <w:t xml:space="preserve"> </w:t>
      </w:r>
    </w:p>
    <w:sectPr w:rsidR="001164DF" w:rsidRPr="001164DF" w:rsidSect="004C15C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87AE8"/>
    <w:multiLevelType w:val="hybridMultilevel"/>
    <w:tmpl w:val="DC4AB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64DF"/>
    <w:rsid w:val="000164C0"/>
    <w:rsid w:val="00023669"/>
    <w:rsid w:val="00066123"/>
    <w:rsid w:val="000E20EB"/>
    <w:rsid w:val="000E2C11"/>
    <w:rsid w:val="000F09F9"/>
    <w:rsid w:val="001164DF"/>
    <w:rsid w:val="001606CD"/>
    <w:rsid w:val="0016722D"/>
    <w:rsid w:val="001D155E"/>
    <w:rsid w:val="00422A86"/>
    <w:rsid w:val="0045211E"/>
    <w:rsid w:val="0046352A"/>
    <w:rsid w:val="004C15C6"/>
    <w:rsid w:val="00644282"/>
    <w:rsid w:val="007616D2"/>
    <w:rsid w:val="0076761A"/>
    <w:rsid w:val="0079487C"/>
    <w:rsid w:val="00795D49"/>
    <w:rsid w:val="007A464A"/>
    <w:rsid w:val="007A5790"/>
    <w:rsid w:val="007B059E"/>
    <w:rsid w:val="007D7DC4"/>
    <w:rsid w:val="00824E3F"/>
    <w:rsid w:val="008470F1"/>
    <w:rsid w:val="00874BE0"/>
    <w:rsid w:val="008A7C06"/>
    <w:rsid w:val="008D478F"/>
    <w:rsid w:val="008E6728"/>
    <w:rsid w:val="0090262C"/>
    <w:rsid w:val="00905BEB"/>
    <w:rsid w:val="0091539A"/>
    <w:rsid w:val="00917EA4"/>
    <w:rsid w:val="00960195"/>
    <w:rsid w:val="009732B8"/>
    <w:rsid w:val="00A04CDA"/>
    <w:rsid w:val="00A46CAE"/>
    <w:rsid w:val="00AA145F"/>
    <w:rsid w:val="00AB0127"/>
    <w:rsid w:val="00AD7B95"/>
    <w:rsid w:val="00B2645B"/>
    <w:rsid w:val="00B87C2E"/>
    <w:rsid w:val="00BA606A"/>
    <w:rsid w:val="00BF04DA"/>
    <w:rsid w:val="00C20010"/>
    <w:rsid w:val="00C22BB1"/>
    <w:rsid w:val="00C65479"/>
    <w:rsid w:val="00C769EB"/>
    <w:rsid w:val="00D758D4"/>
    <w:rsid w:val="00E7177C"/>
    <w:rsid w:val="00EF0603"/>
    <w:rsid w:val="00EF517F"/>
    <w:rsid w:val="00F462CF"/>
    <w:rsid w:val="00F51944"/>
    <w:rsid w:val="00F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9913D-7249-41F7-805D-071D7508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6B61-45B1-43EC-A3F2-45DBD033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Отрощенко Сергій Володимирович</cp:lastModifiedBy>
  <cp:revision>33</cp:revision>
  <cp:lastPrinted>2023-02-20T06:39:00Z</cp:lastPrinted>
  <dcterms:created xsi:type="dcterms:W3CDTF">2018-01-30T13:41:00Z</dcterms:created>
  <dcterms:modified xsi:type="dcterms:W3CDTF">2023-03-15T08:29:00Z</dcterms:modified>
</cp:coreProperties>
</file>