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11" w:rsidRPr="00DD0AF8" w:rsidRDefault="00223311" w:rsidP="00DD0A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AF8">
        <w:rPr>
          <w:rFonts w:ascii="Times New Roman" w:hAnsi="Times New Roman" w:cs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8.25pt;height:51.75pt" o:ole="" filled="t">
            <v:fill color2="black"/>
            <v:imagedata r:id="rId5" o:title=""/>
          </v:shape>
          <o:OLEObject Type="Embed" ProgID="CorelDRAW" ShapeID="_x0000_i1030" DrawAspect="Content" ObjectID="_1740404202" r:id="rId6"/>
        </w:object>
      </w:r>
    </w:p>
    <w:p w:rsidR="00223311" w:rsidRPr="00DD0AF8" w:rsidRDefault="00223311" w:rsidP="00DD0AF8">
      <w:pPr>
        <w:pStyle w:val="a4"/>
        <w:jc w:val="center"/>
        <w:rPr>
          <w:sz w:val="30"/>
          <w:szCs w:val="30"/>
        </w:rPr>
      </w:pPr>
      <w:r w:rsidRPr="00DD0AF8">
        <w:rPr>
          <w:b/>
          <w:bCs/>
          <w:sz w:val="30"/>
          <w:szCs w:val="30"/>
        </w:rPr>
        <w:t>ХМЕЛЬНИЦЬКА МІСЬКА РАДА</w:t>
      </w:r>
    </w:p>
    <w:p w:rsidR="00223311" w:rsidRPr="00DD0AF8" w:rsidRDefault="00223311" w:rsidP="00DD0AF8">
      <w:pPr>
        <w:pStyle w:val="a4"/>
        <w:jc w:val="center"/>
        <w:rPr>
          <w:b/>
          <w:sz w:val="36"/>
          <w:szCs w:val="30"/>
        </w:rPr>
      </w:pPr>
      <w:r w:rsidRPr="00DD0AF8">
        <w:rPr>
          <w:b/>
          <w:sz w:val="36"/>
          <w:szCs w:val="30"/>
        </w:rPr>
        <w:t>РІШЕННЯ</w:t>
      </w:r>
    </w:p>
    <w:p w:rsidR="00223311" w:rsidRPr="00DD0AF8" w:rsidRDefault="00223311" w:rsidP="00DD0AF8">
      <w:pPr>
        <w:pStyle w:val="a4"/>
        <w:jc w:val="center"/>
        <w:rPr>
          <w:b/>
          <w:bCs/>
          <w:sz w:val="36"/>
          <w:szCs w:val="30"/>
        </w:rPr>
      </w:pPr>
      <w:r w:rsidRPr="00DD0AF8">
        <w:rPr>
          <w:b/>
          <w:sz w:val="36"/>
          <w:szCs w:val="30"/>
        </w:rPr>
        <w:t>______________________________</w:t>
      </w:r>
    </w:p>
    <w:p w:rsidR="00223311" w:rsidRPr="00DD0AF8" w:rsidRDefault="00223311" w:rsidP="00DD0AF8">
      <w:pPr>
        <w:spacing w:after="0" w:line="240" w:lineRule="auto"/>
        <w:rPr>
          <w:rFonts w:ascii="Times New Roman" w:hAnsi="Times New Roman" w:cs="Times New Roman"/>
        </w:rPr>
      </w:pPr>
    </w:p>
    <w:p w:rsidR="005B474D" w:rsidRPr="00DD0AF8" w:rsidRDefault="00223311" w:rsidP="00DD0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="00DD0AF8" w:rsidRPr="00DD0AF8">
        <w:rPr>
          <w:rFonts w:ascii="Times New Roman" w:hAnsi="Times New Roman" w:cs="Times New Roman"/>
          <w:sz w:val="24"/>
          <w:szCs w:val="24"/>
        </w:rPr>
        <w:t xml:space="preserve"> </w:t>
      </w:r>
      <w:r w:rsidR="00DD0AF8" w:rsidRPr="00DD0AF8">
        <w:rPr>
          <w:rFonts w:ascii="Times New Roman" w:hAnsi="Times New Roman" w:cs="Times New Roman"/>
          <w:sz w:val="24"/>
          <w:szCs w:val="24"/>
        </w:rPr>
        <w:tab/>
      </w:r>
      <w:r w:rsidR="00DD0AF8" w:rsidRPr="00DD0AF8">
        <w:rPr>
          <w:rFonts w:ascii="Times New Roman" w:hAnsi="Times New Roman" w:cs="Times New Roman"/>
          <w:sz w:val="24"/>
          <w:szCs w:val="24"/>
        </w:rPr>
        <w:tab/>
      </w:r>
      <w:r w:rsidR="00DD0AF8" w:rsidRPr="00DD0AF8">
        <w:rPr>
          <w:rFonts w:ascii="Times New Roman" w:hAnsi="Times New Roman" w:cs="Times New Roman"/>
          <w:sz w:val="24"/>
          <w:szCs w:val="24"/>
        </w:rPr>
        <w:tab/>
      </w:r>
      <w:r w:rsidR="00DD0AF8" w:rsidRPr="00DD0AF8">
        <w:rPr>
          <w:rFonts w:ascii="Times New Roman" w:hAnsi="Times New Roman" w:cs="Times New Roman"/>
          <w:sz w:val="24"/>
          <w:szCs w:val="24"/>
        </w:rPr>
        <w:tab/>
      </w:r>
      <w:r w:rsidR="00DD0AF8" w:rsidRPr="00DD0A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D0AF8" w:rsidRPr="00DD0AF8">
        <w:rPr>
          <w:rFonts w:ascii="Times New Roman" w:hAnsi="Times New Roman" w:cs="Times New Roman"/>
          <w:sz w:val="24"/>
          <w:szCs w:val="24"/>
        </w:rPr>
        <w:t>м.</w:t>
      </w:r>
      <w:r w:rsidRPr="00DD0AF8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DD0AF8" w:rsidRDefault="00DD0AF8" w:rsidP="00DD0AF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B474D" w:rsidRPr="00DD0AF8" w:rsidRDefault="005B474D" w:rsidP="00DD0AF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 xml:space="preserve">Про внесення змін до бюджету </w:t>
      </w:r>
      <w:r w:rsidR="000E07D5" w:rsidRPr="00DD0AF8">
        <w:rPr>
          <w:rFonts w:ascii="Times New Roman" w:hAnsi="Times New Roman" w:cs="Times New Roman"/>
          <w:sz w:val="24"/>
          <w:szCs w:val="24"/>
        </w:rPr>
        <w:t>Хмельницької міської територіальної</w:t>
      </w:r>
      <w:r w:rsidR="00DD0AF8" w:rsidRPr="00DD0AF8">
        <w:rPr>
          <w:rFonts w:ascii="Times New Roman" w:hAnsi="Times New Roman" w:cs="Times New Roman"/>
          <w:sz w:val="24"/>
          <w:szCs w:val="24"/>
        </w:rPr>
        <w:t xml:space="preserve"> </w:t>
      </w:r>
      <w:r w:rsidR="000E07D5" w:rsidRPr="00DD0AF8">
        <w:rPr>
          <w:rFonts w:ascii="Times New Roman" w:hAnsi="Times New Roman" w:cs="Times New Roman"/>
          <w:sz w:val="24"/>
          <w:szCs w:val="24"/>
        </w:rPr>
        <w:t xml:space="preserve">громади </w:t>
      </w:r>
      <w:r w:rsidR="00E16236" w:rsidRPr="00DD0AF8">
        <w:rPr>
          <w:rFonts w:ascii="Times New Roman" w:hAnsi="Times New Roman" w:cs="Times New Roman"/>
          <w:sz w:val="24"/>
          <w:szCs w:val="24"/>
        </w:rPr>
        <w:t xml:space="preserve"> на 2023</w:t>
      </w:r>
      <w:r w:rsidRPr="00DD0AF8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5B474D" w:rsidRPr="00DD0AF8" w:rsidRDefault="005B474D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AF8" w:rsidRDefault="00DD0AF8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4D" w:rsidRPr="00DD0AF8" w:rsidRDefault="005B474D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 xml:space="preserve">Керуючись Законом України «Про місцеве самоврядування в Україні», Бюджетним кодексом України, постановою Кабінету Міністрів України від 14.05.2012 року №541 «Про затвердження Порядку надання </w:t>
      </w:r>
      <w:r w:rsidR="00DD0AF8">
        <w:rPr>
          <w:rFonts w:ascii="Times New Roman" w:hAnsi="Times New Roman" w:cs="Times New Roman"/>
          <w:sz w:val="24"/>
          <w:szCs w:val="24"/>
        </w:rPr>
        <w:t>місцевих гарантій», міська рада</w:t>
      </w:r>
    </w:p>
    <w:p w:rsidR="005B474D" w:rsidRPr="00DD0AF8" w:rsidRDefault="005B474D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4D" w:rsidRDefault="005B474D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>ВИРІШИЛА:</w:t>
      </w:r>
    </w:p>
    <w:p w:rsidR="00DD0AF8" w:rsidRPr="00DD0AF8" w:rsidRDefault="00DD0AF8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E41" w:rsidRPr="00DD0AF8" w:rsidRDefault="00223311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B474D" w:rsidRPr="00DD0AF8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5B474D" w:rsidRPr="00DD0AF8">
        <w:rPr>
          <w:rFonts w:ascii="Times New Roman" w:hAnsi="Times New Roman" w:cs="Times New Roman"/>
          <w:sz w:val="24"/>
          <w:szCs w:val="24"/>
        </w:rPr>
        <w:t xml:space="preserve"> </w:t>
      </w:r>
      <w:r w:rsidR="00E16236" w:rsidRPr="00DD0AF8">
        <w:rPr>
          <w:rFonts w:ascii="Times New Roman" w:hAnsi="Times New Roman" w:cs="Times New Roman"/>
          <w:sz w:val="24"/>
          <w:szCs w:val="24"/>
        </w:rPr>
        <w:t xml:space="preserve">зміни до рішення позачергової </w:t>
      </w:r>
      <w:r w:rsidR="006E6C64" w:rsidRPr="00DD0AF8">
        <w:rPr>
          <w:rFonts w:ascii="Times New Roman" w:hAnsi="Times New Roman" w:cs="Times New Roman"/>
          <w:sz w:val="24"/>
          <w:szCs w:val="24"/>
        </w:rPr>
        <w:t xml:space="preserve"> </w:t>
      </w:r>
      <w:r w:rsidR="00E16236" w:rsidRPr="00DD0AF8">
        <w:rPr>
          <w:rFonts w:ascii="Times New Roman" w:hAnsi="Times New Roman" w:cs="Times New Roman"/>
          <w:sz w:val="24"/>
          <w:szCs w:val="24"/>
        </w:rPr>
        <w:t>22-ї сесії міської ради від 21.12.2022  року «Про бюджет  Хмельницької міської територіальної грома</w:t>
      </w:r>
      <w:r w:rsidR="00DD0AF8">
        <w:rPr>
          <w:rFonts w:ascii="Times New Roman" w:hAnsi="Times New Roman" w:cs="Times New Roman"/>
          <w:sz w:val="24"/>
          <w:szCs w:val="24"/>
        </w:rPr>
        <w:t xml:space="preserve">ди  на 2023 рік» (зі змінами), </w:t>
      </w:r>
      <w:bookmarkStart w:id="0" w:name="_GoBack"/>
      <w:bookmarkEnd w:id="0"/>
      <w:r w:rsidR="00E16236" w:rsidRPr="00DD0AF8">
        <w:rPr>
          <w:rFonts w:ascii="Times New Roman" w:hAnsi="Times New Roman" w:cs="Times New Roman"/>
          <w:sz w:val="24"/>
          <w:szCs w:val="24"/>
        </w:rPr>
        <w:t xml:space="preserve">а саме: пункт 10 </w:t>
      </w:r>
      <w:r w:rsidR="005B474D" w:rsidRPr="00DD0AF8">
        <w:rPr>
          <w:rFonts w:ascii="Times New Roman" w:hAnsi="Times New Roman" w:cs="Times New Roman"/>
          <w:sz w:val="24"/>
          <w:szCs w:val="24"/>
        </w:rPr>
        <w:t xml:space="preserve">рішення викласти в новій редакції: </w:t>
      </w:r>
      <w:r w:rsidR="00E16236" w:rsidRPr="00DD0AF8">
        <w:rPr>
          <w:rFonts w:ascii="Times New Roman" w:hAnsi="Times New Roman" w:cs="Times New Roman"/>
          <w:sz w:val="24"/>
          <w:szCs w:val="24"/>
        </w:rPr>
        <w:t>«Встановити, що у 2023</w:t>
      </w:r>
      <w:r w:rsidR="005966E7" w:rsidRPr="00DD0AF8">
        <w:rPr>
          <w:rFonts w:ascii="Times New Roman" w:hAnsi="Times New Roman" w:cs="Times New Roman"/>
          <w:sz w:val="24"/>
          <w:szCs w:val="24"/>
        </w:rPr>
        <w:t xml:space="preserve"> році можуть надаватися місцеві гарантії Європейському банку реконструкції та розвитку для забезпечення виконання боргових зобов’язань Хмельниц</w:t>
      </w:r>
      <w:r w:rsidR="00DD0AF8">
        <w:rPr>
          <w:rFonts w:ascii="Times New Roman" w:hAnsi="Times New Roman" w:cs="Times New Roman"/>
          <w:sz w:val="24"/>
          <w:szCs w:val="24"/>
        </w:rPr>
        <w:t>ького комунального підприємства</w:t>
      </w:r>
      <w:r w:rsidR="00E16236" w:rsidRPr="00DD0AF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6236" w:rsidRPr="00DD0AF8">
        <w:rPr>
          <w:rFonts w:ascii="Times New Roman" w:hAnsi="Times New Roman" w:cs="Times New Roman"/>
          <w:sz w:val="24"/>
          <w:szCs w:val="24"/>
        </w:rPr>
        <w:t>Електро</w:t>
      </w:r>
      <w:r w:rsidR="00792096" w:rsidRPr="00DD0AF8">
        <w:rPr>
          <w:rFonts w:ascii="Times New Roman" w:hAnsi="Times New Roman" w:cs="Times New Roman"/>
          <w:sz w:val="24"/>
          <w:szCs w:val="24"/>
        </w:rPr>
        <w:t>транс</w:t>
      </w:r>
      <w:proofErr w:type="spellEnd"/>
      <w:r w:rsidR="00792096" w:rsidRPr="00DD0AF8">
        <w:rPr>
          <w:rFonts w:ascii="Times New Roman" w:hAnsi="Times New Roman" w:cs="Times New Roman"/>
          <w:sz w:val="24"/>
          <w:szCs w:val="24"/>
        </w:rPr>
        <w:t xml:space="preserve">» </w:t>
      </w:r>
      <w:r w:rsidR="00E16236" w:rsidRPr="00DD0AF8">
        <w:rPr>
          <w:rFonts w:ascii="Times New Roman" w:hAnsi="Times New Roman" w:cs="Times New Roman"/>
          <w:sz w:val="24"/>
          <w:szCs w:val="24"/>
        </w:rPr>
        <w:t>у сумі 10 6</w:t>
      </w:r>
      <w:r w:rsidR="005966E7" w:rsidRPr="00DD0AF8">
        <w:rPr>
          <w:rFonts w:ascii="Times New Roman" w:hAnsi="Times New Roman" w:cs="Times New Roman"/>
          <w:sz w:val="24"/>
          <w:szCs w:val="24"/>
        </w:rPr>
        <w:t>0</w:t>
      </w:r>
      <w:r w:rsidR="00E16236" w:rsidRPr="00DD0AF8">
        <w:rPr>
          <w:rFonts w:ascii="Times New Roman" w:hAnsi="Times New Roman" w:cs="Times New Roman"/>
          <w:sz w:val="24"/>
          <w:szCs w:val="24"/>
        </w:rPr>
        <w:t xml:space="preserve">0 </w:t>
      </w:r>
      <w:r w:rsidR="005966E7" w:rsidRPr="00DD0AF8">
        <w:rPr>
          <w:rFonts w:ascii="Times New Roman" w:hAnsi="Times New Roman" w:cs="Times New Roman"/>
          <w:sz w:val="24"/>
          <w:szCs w:val="24"/>
        </w:rPr>
        <w:t>000,0</w:t>
      </w:r>
      <w:r w:rsidR="006E6C64" w:rsidRPr="00DD0AF8">
        <w:rPr>
          <w:rFonts w:ascii="Times New Roman" w:hAnsi="Times New Roman" w:cs="Times New Roman"/>
          <w:sz w:val="24"/>
          <w:szCs w:val="24"/>
        </w:rPr>
        <w:t>0</w:t>
      </w:r>
      <w:r w:rsidR="005966E7" w:rsidRPr="00DD0AF8">
        <w:rPr>
          <w:rFonts w:ascii="Times New Roman" w:hAnsi="Times New Roman" w:cs="Times New Roman"/>
          <w:sz w:val="24"/>
          <w:szCs w:val="24"/>
        </w:rPr>
        <w:t xml:space="preserve"> євро для реалізації інвестиційного </w:t>
      </w:r>
      <w:proofErr w:type="spellStart"/>
      <w:r w:rsidR="005966E7" w:rsidRPr="00DD0AF8">
        <w:rPr>
          <w:rFonts w:ascii="Times New Roman" w:hAnsi="Times New Roman" w:cs="Times New Roman"/>
          <w:sz w:val="24"/>
          <w:szCs w:val="24"/>
        </w:rPr>
        <w:t>проєк</w:t>
      </w:r>
      <w:r w:rsidR="00E16236" w:rsidRPr="00DD0AF8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E16236" w:rsidRPr="00DD0AF8">
        <w:rPr>
          <w:rFonts w:ascii="Times New Roman" w:hAnsi="Times New Roman" w:cs="Times New Roman"/>
          <w:sz w:val="24"/>
          <w:szCs w:val="24"/>
        </w:rPr>
        <w:t xml:space="preserve"> «Модернізація громадського тролейбусного транспорту </w:t>
      </w:r>
      <w:r w:rsidR="00EE7411" w:rsidRPr="00DD0AF8">
        <w:rPr>
          <w:rFonts w:ascii="Times New Roman" w:hAnsi="Times New Roman" w:cs="Times New Roman"/>
          <w:sz w:val="24"/>
          <w:szCs w:val="24"/>
        </w:rPr>
        <w:t>Програми розвитку електротранспорту Хмельницької міської територіальної громади</w:t>
      </w:r>
      <w:r w:rsidR="00DD0AF8">
        <w:rPr>
          <w:rFonts w:ascii="Times New Roman" w:hAnsi="Times New Roman" w:cs="Times New Roman"/>
          <w:sz w:val="24"/>
          <w:szCs w:val="24"/>
        </w:rPr>
        <w:t>».</w:t>
      </w:r>
    </w:p>
    <w:p w:rsidR="00EC1E41" w:rsidRPr="00DD0AF8" w:rsidRDefault="005966E7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 xml:space="preserve">Граничний обсяг </w:t>
      </w:r>
      <w:r w:rsidR="00E16236" w:rsidRPr="00DD0AF8">
        <w:rPr>
          <w:rFonts w:ascii="Times New Roman" w:hAnsi="Times New Roman" w:cs="Times New Roman"/>
          <w:sz w:val="24"/>
          <w:szCs w:val="24"/>
        </w:rPr>
        <w:t>надання місцевої гарантії у 2023</w:t>
      </w:r>
      <w:r w:rsidRPr="00DD0AF8">
        <w:rPr>
          <w:rFonts w:ascii="Times New Roman" w:hAnsi="Times New Roman" w:cs="Times New Roman"/>
          <w:sz w:val="24"/>
          <w:szCs w:val="24"/>
        </w:rPr>
        <w:t xml:space="preserve"> році встановлюється в</w:t>
      </w:r>
      <w:r w:rsidR="00E16236" w:rsidRPr="00DD0AF8">
        <w:rPr>
          <w:rFonts w:ascii="Times New Roman" w:hAnsi="Times New Roman" w:cs="Times New Roman"/>
          <w:sz w:val="24"/>
          <w:szCs w:val="24"/>
        </w:rPr>
        <w:t xml:space="preserve"> розмірі 10 6</w:t>
      </w:r>
      <w:r w:rsidR="002D2DF3" w:rsidRPr="00DD0AF8">
        <w:rPr>
          <w:rFonts w:ascii="Times New Roman" w:hAnsi="Times New Roman" w:cs="Times New Roman"/>
          <w:sz w:val="24"/>
          <w:szCs w:val="24"/>
        </w:rPr>
        <w:t xml:space="preserve">00 000,00 євро. </w:t>
      </w:r>
    </w:p>
    <w:p w:rsidR="00EC1E41" w:rsidRPr="00DD0AF8" w:rsidRDefault="005966E7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 xml:space="preserve">Надання майнового або іншого забезпечення виконання </w:t>
      </w:r>
      <w:r w:rsidR="00F0312A" w:rsidRPr="00DD0AF8">
        <w:rPr>
          <w:rFonts w:ascii="Times New Roman" w:hAnsi="Times New Roman" w:cs="Times New Roman"/>
          <w:sz w:val="24"/>
          <w:szCs w:val="24"/>
        </w:rPr>
        <w:t>зобов’язань</w:t>
      </w:r>
      <w:r w:rsidRPr="00DD0AF8">
        <w:rPr>
          <w:rFonts w:ascii="Times New Roman" w:hAnsi="Times New Roman" w:cs="Times New Roman"/>
          <w:sz w:val="24"/>
          <w:szCs w:val="24"/>
        </w:rPr>
        <w:t xml:space="preserve"> за надання місцевої гарантії не здійснюється. </w:t>
      </w:r>
    </w:p>
    <w:p w:rsidR="00EC1E41" w:rsidRPr="00DD0AF8" w:rsidRDefault="00F0312A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>Для Хмельницького кому</w:t>
      </w:r>
      <w:r w:rsidR="00E16236" w:rsidRPr="00DD0AF8">
        <w:rPr>
          <w:rFonts w:ascii="Times New Roman" w:hAnsi="Times New Roman" w:cs="Times New Roman"/>
          <w:sz w:val="24"/>
          <w:szCs w:val="24"/>
        </w:rPr>
        <w:t>нального підприємства «</w:t>
      </w:r>
      <w:proofErr w:type="spellStart"/>
      <w:r w:rsidR="00E16236" w:rsidRPr="00DD0AF8">
        <w:rPr>
          <w:rFonts w:ascii="Times New Roman" w:hAnsi="Times New Roman" w:cs="Times New Roman"/>
          <w:sz w:val="24"/>
          <w:szCs w:val="24"/>
        </w:rPr>
        <w:t>Електро</w:t>
      </w:r>
      <w:r w:rsidR="00DD0AF8">
        <w:rPr>
          <w:rFonts w:ascii="Times New Roman" w:hAnsi="Times New Roman" w:cs="Times New Roman"/>
          <w:sz w:val="24"/>
          <w:szCs w:val="24"/>
        </w:rPr>
        <w:t>транс</w:t>
      </w:r>
      <w:proofErr w:type="spellEnd"/>
      <w:r w:rsidR="00DD0AF8">
        <w:rPr>
          <w:rFonts w:ascii="Times New Roman" w:hAnsi="Times New Roman" w:cs="Times New Roman"/>
          <w:sz w:val="24"/>
          <w:szCs w:val="24"/>
        </w:rPr>
        <w:t xml:space="preserve">» плата за </w:t>
      </w:r>
      <w:r w:rsidRPr="00DD0AF8">
        <w:rPr>
          <w:rFonts w:ascii="Times New Roman" w:hAnsi="Times New Roman" w:cs="Times New Roman"/>
          <w:sz w:val="24"/>
          <w:szCs w:val="24"/>
        </w:rPr>
        <w:t xml:space="preserve">отримання місцевої гарантії встановлюється у розмірі 1 грн в місяць на строк кредиту. </w:t>
      </w:r>
    </w:p>
    <w:p w:rsidR="005B474D" w:rsidRPr="00DD0AF8" w:rsidRDefault="005B474D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>Визначит</w:t>
      </w:r>
      <w:r w:rsidR="00E16236" w:rsidRPr="00DD0AF8">
        <w:rPr>
          <w:rFonts w:ascii="Times New Roman" w:hAnsi="Times New Roman" w:cs="Times New Roman"/>
          <w:sz w:val="24"/>
          <w:szCs w:val="24"/>
        </w:rPr>
        <w:t>и граничний обсяг місцевого боргу</w:t>
      </w:r>
      <w:r w:rsidRPr="00DD0AF8">
        <w:rPr>
          <w:rFonts w:ascii="Times New Roman" w:hAnsi="Times New Roman" w:cs="Times New Roman"/>
          <w:sz w:val="24"/>
          <w:szCs w:val="24"/>
        </w:rPr>
        <w:t xml:space="preserve"> станом на 31 грудн</w:t>
      </w:r>
      <w:r w:rsidR="00E16236" w:rsidRPr="00DD0AF8">
        <w:rPr>
          <w:rFonts w:ascii="Times New Roman" w:hAnsi="Times New Roman" w:cs="Times New Roman"/>
          <w:sz w:val="24"/>
          <w:szCs w:val="24"/>
        </w:rPr>
        <w:t>я 2023 року в сумі 11 750 00</w:t>
      </w:r>
      <w:r w:rsidR="00521B37" w:rsidRPr="00DD0AF8">
        <w:rPr>
          <w:rFonts w:ascii="Times New Roman" w:hAnsi="Times New Roman" w:cs="Times New Roman"/>
          <w:sz w:val="24"/>
          <w:szCs w:val="24"/>
        </w:rPr>
        <w:t>0,00</w:t>
      </w:r>
      <w:r w:rsidRPr="00DD0AF8">
        <w:rPr>
          <w:rFonts w:ascii="Times New Roman" w:hAnsi="Times New Roman" w:cs="Times New Roman"/>
          <w:sz w:val="24"/>
          <w:szCs w:val="24"/>
        </w:rPr>
        <w:t xml:space="preserve"> гривень та гарантован</w:t>
      </w:r>
      <w:r w:rsidR="00E16236" w:rsidRPr="00DD0AF8">
        <w:rPr>
          <w:rFonts w:ascii="Times New Roman" w:hAnsi="Times New Roman" w:cs="Times New Roman"/>
          <w:sz w:val="24"/>
          <w:szCs w:val="24"/>
        </w:rPr>
        <w:t>ий територіальною громадою  борг станом н</w:t>
      </w:r>
      <w:r w:rsidR="00E374D4" w:rsidRPr="00DD0AF8">
        <w:rPr>
          <w:rFonts w:ascii="Times New Roman" w:hAnsi="Times New Roman" w:cs="Times New Roman"/>
          <w:sz w:val="24"/>
          <w:szCs w:val="24"/>
        </w:rPr>
        <w:t xml:space="preserve">а </w:t>
      </w:r>
      <w:r w:rsidR="006E6C64" w:rsidRPr="00DD0AF8">
        <w:rPr>
          <w:rFonts w:ascii="Times New Roman" w:hAnsi="Times New Roman" w:cs="Times New Roman"/>
          <w:sz w:val="24"/>
          <w:szCs w:val="24"/>
        </w:rPr>
        <w:t>31 грудня 2023 року в сумі 207 500 000,00</w:t>
      </w:r>
      <w:r w:rsidRPr="00DD0AF8">
        <w:rPr>
          <w:rFonts w:ascii="Times New Roman" w:hAnsi="Times New Roman" w:cs="Times New Roman"/>
          <w:sz w:val="24"/>
          <w:szCs w:val="24"/>
        </w:rPr>
        <w:t xml:space="preserve"> грн, що еквівалентно сумі в євро по курсу Націонал</w:t>
      </w:r>
      <w:r w:rsidR="0023137A" w:rsidRPr="00DD0AF8">
        <w:rPr>
          <w:rFonts w:ascii="Times New Roman" w:hAnsi="Times New Roman" w:cs="Times New Roman"/>
          <w:sz w:val="24"/>
          <w:szCs w:val="24"/>
        </w:rPr>
        <w:t>ьно</w:t>
      </w:r>
      <w:r w:rsidR="00DD0AF8">
        <w:rPr>
          <w:rFonts w:ascii="Times New Roman" w:hAnsi="Times New Roman" w:cs="Times New Roman"/>
          <w:sz w:val="24"/>
          <w:szCs w:val="24"/>
        </w:rPr>
        <w:t xml:space="preserve">го банку України </w:t>
      </w:r>
      <w:r w:rsidR="00E374D4" w:rsidRPr="00DD0AF8">
        <w:rPr>
          <w:rFonts w:ascii="Times New Roman" w:hAnsi="Times New Roman" w:cs="Times New Roman"/>
          <w:sz w:val="24"/>
          <w:szCs w:val="24"/>
        </w:rPr>
        <w:t>на 01.03.2023 року</w:t>
      </w:r>
      <w:r w:rsidR="00E16236" w:rsidRPr="00DD0AF8">
        <w:rPr>
          <w:rFonts w:ascii="Times New Roman" w:hAnsi="Times New Roman" w:cs="Times New Roman"/>
          <w:sz w:val="24"/>
          <w:szCs w:val="24"/>
        </w:rPr>
        <w:t xml:space="preserve"> </w:t>
      </w:r>
      <w:r w:rsidR="00E374D4" w:rsidRPr="00DD0AF8">
        <w:rPr>
          <w:rFonts w:ascii="Times New Roman" w:hAnsi="Times New Roman" w:cs="Times New Roman"/>
          <w:sz w:val="24"/>
          <w:szCs w:val="24"/>
        </w:rPr>
        <w:t>(1 євро=41,5</w:t>
      </w:r>
      <w:r w:rsidR="006E6C64" w:rsidRPr="00DD0AF8">
        <w:rPr>
          <w:rFonts w:ascii="Times New Roman" w:hAnsi="Times New Roman" w:cs="Times New Roman"/>
          <w:sz w:val="24"/>
          <w:szCs w:val="24"/>
        </w:rPr>
        <w:t>0</w:t>
      </w:r>
      <w:r w:rsidR="00E16236" w:rsidRPr="00DD0AF8">
        <w:rPr>
          <w:rFonts w:ascii="Times New Roman" w:hAnsi="Times New Roman" w:cs="Times New Roman"/>
          <w:sz w:val="24"/>
          <w:szCs w:val="24"/>
        </w:rPr>
        <w:t xml:space="preserve"> </w:t>
      </w:r>
      <w:r w:rsidR="00DD0AF8">
        <w:rPr>
          <w:rFonts w:ascii="Times New Roman" w:hAnsi="Times New Roman" w:cs="Times New Roman"/>
          <w:sz w:val="24"/>
          <w:szCs w:val="24"/>
        </w:rPr>
        <w:t xml:space="preserve">грн), </w:t>
      </w:r>
      <w:r w:rsidR="006E6C64" w:rsidRPr="00DD0AF8">
        <w:rPr>
          <w:rFonts w:ascii="Times New Roman" w:hAnsi="Times New Roman" w:cs="Times New Roman"/>
          <w:sz w:val="24"/>
          <w:szCs w:val="24"/>
        </w:rPr>
        <w:t xml:space="preserve">яка складає 5 000 000,00 </w:t>
      </w:r>
      <w:r w:rsidRPr="00DD0AF8">
        <w:rPr>
          <w:rFonts w:ascii="Times New Roman" w:hAnsi="Times New Roman" w:cs="Times New Roman"/>
          <w:sz w:val="24"/>
          <w:szCs w:val="24"/>
        </w:rPr>
        <w:t>євро».</w:t>
      </w:r>
    </w:p>
    <w:p w:rsidR="005B474D" w:rsidRPr="00DD0AF8" w:rsidRDefault="00447E9B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 xml:space="preserve">2. </w:t>
      </w:r>
      <w:r w:rsidR="005B474D" w:rsidRPr="00DD0AF8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</w:t>
      </w:r>
      <w:r w:rsidR="000B311D" w:rsidRPr="00DD0AF8">
        <w:rPr>
          <w:rFonts w:ascii="Times New Roman" w:hAnsi="Times New Roman" w:cs="Times New Roman"/>
          <w:sz w:val="24"/>
          <w:szCs w:val="24"/>
        </w:rPr>
        <w:t xml:space="preserve">а заступника міського голови </w:t>
      </w:r>
      <w:proofErr w:type="spellStart"/>
      <w:r w:rsidR="000B311D" w:rsidRPr="00DD0AF8">
        <w:rPr>
          <w:rFonts w:ascii="Times New Roman" w:hAnsi="Times New Roman" w:cs="Times New Roman"/>
          <w:sz w:val="24"/>
          <w:szCs w:val="24"/>
        </w:rPr>
        <w:t>В.</w:t>
      </w:r>
      <w:r w:rsidR="000E07D5" w:rsidRPr="00DD0AF8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0E07D5" w:rsidRPr="00DD0AF8">
        <w:rPr>
          <w:rFonts w:ascii="Times New Roman" w:hAnsi="Times New Roman" w:cs="Times New Roman"/>
          <w:sz w:val="24"/>
          <w:szCs w:val="24"/>
        </w:rPr>
        <w:t xml:space="preserve"> </w:t>
      </w:r>
      <w:r w:rsidR="005B474D" w:rsidRPr="00DD0AF8">
        <w:rPr>
          <w:rFonts w:ascii="Times New Roman" w:hAnsi="Times New Roman" w:cs="Times New Roman"/>
          <w:sz w:val="24"/>
          <w:szCs w:val="24"/>
        </w:rPr>
        <w:t xml:space="preserve"> та фінансове управління Хмельницької міської ради.</w:t>
      </w:r>
    </w:p>
    <w:p w:rsidR="005B474D" w:rsidRPr="00DD0AF8" w:rsidRDefault="00447E9B" w:rsidP="00DD0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 xml:space="preserve">3. </w:t>
      </w:r>
      <w:r w:rsidR="005B474D" w:rsidRPr="00DD0AF8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:rsidR="005B474D" w:rsidRPr="00DD0AF8" w:rsidRDefault="005B474D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AF8" w:rsidRDefault="00DD0AF8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AF8" w:rsidRDefault="00DD0AF8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4D" w:rsidRPr="00DD0AF8" w:rsidRDefault="005B474D" w:rsidP="00DD0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F8">
        <w:rPr>
          <w:rFonts w:ascii="Times New Roman" w:hAnsi="Times New Roman" w:cs="Times New Roman"/>
          <w:sz w:val="24"/>
          <w:szCs w:val="24"/>
        </w:rPr>
        <w:t>Міський голова</w:t>
      </w:r>
      <w:r w:rsidRPr="00DD0AF8">
        <w:rPr>
          <w:rFonts w:ascii="Times New Roman" w:hAnsi="Times New Roman" w:cs="Times New Roman"/>
          <w:sz w:val="24"/>
          <w:szCs w:val="24"/>
        </w:rPr>
        <w:tab/>
      </w:r>
      <w:r w:rsidRPr="00DD0AF8">
        <w:rPr>
          <w:rFonts w:ascii="Times New Roman" w:hAnsi="Times New Roman" w:cs="Times New Roman"/>
          <w:sz w:val="24"/>
          <w:szCs w:val="24"/>
        </w:rPr>
        <w:tab/>
      </w:r>
      <w:r w:rsidRPr="00DD0AF8">
        <w:rPr>
          <w:rFonts w:ascii="Times New Roman" w:hAnsi="Times New Roman" w:cs="Times New Roman"/>
          <w:sz w:val="24"/>
          <w:szCs w:val="24"/>
        </w:rPr>
        <w:tab/>
      </w:r>
      <w:r w:rsidRPr="00DD0AF8">
        <w:rPr>
          <w:rFonts w:ascii="Times New Roman" w:hAnsi="Times New Roman" w:cs="Times New Roman"/>
          <w:sz w:val="24"/>
          <w:szCs w:val="24"/>
        </w:rPr>
        <w:tab/>
      </w:r>
      <w:r w:rsidRPr="00DD0AF8">
        <w:rPr>
          <w:rFonts w:ascii="Times New Roman" w:hAnsi="Times New Roman" w:cs="Times New Roman"/>
          <w:sz w:val="24"/>
          <w:szCs w:val="24"/>
        </w:rPr>
        <w:tab/>
      </w:r>
      <w:r w:rsidR="00DD0AF8">
        <w:rPr>
          <w:rFonts w:ascii="Times New Roman" w:hAnsi="Times New Roman" w:cs="Times New Roman"/>
          <w:sz w:val="24"/>
          <w:szCs w:val="24"/>
        </w:rPr>
        <w:tab/>
      </w:r>
      <w:r w:rsidR="00DD0AF8">
        <w:rPr>
          <w:rFonts w:ascii="Times New Roman" w:hAnsi="Times New Roman" w:cs="Times New Roman"/>
          <w:sz w:val="24"/>
          <w:szCs w:val="24"/>
        </w:rPr>
        <w:tab/>
      </w:r>
      <w:r w:rsidR="00DD0AF8">
        <w:rPr>
          <w:rFonts w:ascii="Times New Roman" w:hAnsi="Times New Roman" w:cs="Times New Roman"/>
          <w:sz w:val="24"/>
          <w:szCs w:val="24"/>
        </w:rPr>
        <w:tab/>
      </w:r>
      <w:r w:rsidRPr="00DD0AF8">
        <w:rPr>
          <w:rFonts w:ascii="Times New Roman" w:hAnsi="Times New Roman" w:cs="Times New Roman"/>
          <w:sz w:val="24"/>
          <w:szCs w:val="24"/>
        </w:rPr>
        <w:tab/>
        <w:t>О.</w:t>
      </w:r>
      <w:r w:rsidR="00DD0AF8">
        <w:rPr>
          <w:rFonts w:ascii="Times New Roman" w:hAnsi="Times New Roman" w:cs="Times New Roman"/>
          <w:sz w:val="24"/>
          <w:szCs w:val="24"/>
        </w:rPr>
        <w:t>СИМЧИШИН</w:t>
      </w:r>
    </w:p>
    <w:sectPr w:rsidR="005B474D" w:rsidRPr="00DD0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F4EAD"/>
    <w:multiLevelType w:val="hybridMultilevel"/>
    <w:tmpl w:val="58CCF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4D"/>
    <w:rsid w:val="000B311D"/>
    <w:rsid w:val="000E07D5"/>
    <w:rsid w:val="00223311"/>
    <w:rsid w:val="0023137A"/>
    <w:rsid w:val="002D2DF3"/>
    <w:rsid w:val="0031457C"/>
    <w:rsid w:val="00447E9B"/>
    <w:rsid w:val="00521B37"/>
    <w:rsid w:val="00573258"/>
    <w:rsid w:val="005966E7"/>
    <w:rsid w:val="005B474D"/>
    <w:rsid w:val="006E6C64"/>
    <w:rsid w:val="00792096"/>
    <w:rsid w:val="00D21B84"/>
    <w:rsid w:val="00DD0AF8"/>
    <w:rsid w:val="00E1435D"/>
    <w:rsid w:val="00E16236"/>
    <w:rsid w:val="00E374D4"/>
    <w:rsid w:val="00EC1E41"/>
    <w:rsid w:val="00EE7411"/>
    <w:rsid w:val="00F0312A"/>
    <w:rsid w:val="00F5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B871EF-AAC0-4C5B-AADD-E036592F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74D"/>
    <w:pPr>
      <w:ind w:left="720"/>
      <w:contextualSpacing/>
    </w:pPr>
  </w:style>
  <w:style w:type="paragraph" w:styleId="a4">
    <w:name w:val="Body Text"/>
    <w:basedOn w:val="a"/>
    <w:link w:val="a5"/>
    <w:rsid w:val="002233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233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52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7</cp:revision>
  <cp:lastPrinted>2020-09-23T14:08:00Z</cp:lastPrinted>
  <dcterms:created xsi:type="dcterms:W3CDTF">2023-02-27T13:13:00Z</dcterms:created>
  <dcterms:modified xsi:type="dcterms:W3CDTF">2023-03-15T14:50:00Z</dcterms:modified>
</cp:coreProperties>
</file>