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C43AC" w14:textId="77777777" w:rsidR="002803C1" w:rsidRPr="006628F1" w:rsidRDefault="002803C1" w:rsidP="006628F1">
      <w:pPr>
        <w:spacing w:after="0" w:line="240" w:lineRule="auto"/>
        <w:jc w:val="center"/>
        <w:rPr>
          <w:lang w:val="uk-UA"/>
        </w:rPr>
      </w:pPr>
      <w:r w:rsidRPr="006628F1">
        <w:rPr>
          <w:lang w:val="uk-UA"/>
        </w:rPr>
        <w:object w:dxaOrig="759" w:dyaOrig="1031" w14:anchorId="71D3BE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40833148" r:id="rId6"/>
        </w:object>
      </w:r>
    </w:p>
    <w:p w14:paraId="7FCCFF1D" w14:textId="77777777" w:rsidR="002803C1" w:rsidRPr="006628F1" w:rsidRDefault="002803C1" w:rsidP="006628F1">
      <w:pPr>
        <w:pStyle w:val="ae"/>
        <w:spacing w:after="0"/>
        <w:jc w:val="center"/>
        <w:rPr>
          <w:sz w:val="30"/>
          <w:szCs w:val="30"/>
        </w:rPr>
      </w:pPr>
      <w:r w:rsidRPr="006628F1">
        <w:rPr>
          <w:b/>
          <w:bCs/>
          <w:sz w:val="30"/>
          <w:szCs w:val="30"/>
        </w:rPr>
        <w:t>ХМЕЛЬНИЦЬКА МІСЬКА РАДА</w:t>
      </w:r>
    </w:p>
    <w:p w14:paraId="7663EF5F" w14:textId="77777777" w:rsidR="002803C1" w:rsidRPr="006628F1" w:rsidRDefault="002803C1" w:rsidP="006628F1">
      <w:pPr>
        <w:pStyle w:val="ae"/>
        <w:spacing w:after="0"/>
        <w:jc w:val="center"/>
        <w:rPr>
          <w:b/>
          <w:sz w:val="36"/>
          <w:szCs w:val="30"/>
        </w:rPr>
      </w:pPr>
      <w:r w:rsidRPr="006628F1">
        <w:rPr>
          <w:b/>
          <w:sz w:val="36"/>
          <w:szCs w:val="30"/>
        </w:rPr>
        <w:t>РІШЕННЯ</w:t>
      </w:r>
    </w:p>
    <w:p w14:paraId="72E308D1" w14:textId="77777777" w:rsidR="002803C1" w:rsidRPr="006628F1" w:rsidRDefault="002803C1" w:rsidP="006628F1">
      <w:pPr>
        <w:pStyle w:val="ae"/>
        <w:spacing w:after="0"/>
        <w:jc w:val="center"/>
        <w:rPr>
          <w:b/>
          <w:bCs/>
          <w:sz w:val="36"/>
          <w:szCs w:val="30"/>
        </w:rPr>
      </w:pPr>
      <w:r w:rsidRPr="006628F1">
        <w:rPr>
          <w:b/>
          <w:sz w:val="36"/>
          <w:szCs w:val="30"/>
        </w:rPr>
        <w:t>______________________________</w:t>
      </w:r>
    </w:p>
    <w:p w14:paraId="0AD63D21" w14:textId="77777777" w:rsidR="002803C1" w:rsidRPr="006628F1" w:rsidRDefault="002803C1" w:rsidP="006628F1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14:paraId="51D40FC6" w14:textId="7C32A9D2" w:rsidR="008A5CB9" w:rsidRPr="006628F1" w:rsidRDefault="002803C1" w:rsidP="006628F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="006628F1">
        <w:rPr>
          <w:rFonts w:ascii="Times New Roman" w:hAnsi="Times New Roman"/>
          <w:sz w:val="24"/>
          <w:szCs w:val="24"/>
          <w:lang w:val="uk-UA"/>
        </w:rPr>
        <w:tab/>
      </w:r>
      <w:r w:rsidR="006628F1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6628F1">
        <w:rPr>
          <w:rFonts w:ascii="Times New Roman" w:hAnsi="Times New Roman"/>
          <w:sz w:val="24"/>
          <w:szCs w:val="24"/>
          <w:lang w:val="uk-UA"/>
        </w:rPr>
        <w:t>м.</w:t>
      </w:r>
      <w:r w:rsidRPr="006628F1">
        <w:rPr>
          <w:rFonts w:ascii="Times New Roman" w:hAnsi="Times New Roman"/>
          <w:sz w:val="24"/>
          <w:szCs w:val="24"/>
          <w:lang w:val="uk-UA"/>
        </w:rPr>
        <w:t>Хмельницький</w:t>
      </w:r>
      <w:proofErr w:type="spellEnd"/>
    </w:p>
    <w:p w14:paraId="70103493" w14:textId="77777777" w:rsidR="006628F1" w:rsidRDefault="006628F1" w:rsidP="006628F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26AF90" w14:textId="09EA4C06" w:rsidR="00C026F7" w:rsidRDefault="00EC62A2" w:rsidP="006628F1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Про</w:t>
      </w:r>
      <w:r w:rsidR="00C026F7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3C1" w:rsidRPr="006628F1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  <w:r w:rsidR="00C026F7" w:rsidRPr="006628F1"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 w:rsidRPr="006628F1">
        <w:rPr>
          <w:rFonts w:ascii="Times New Roman" w:hAnsi="Times New Roman"/>
          <w:sz w:val="24"/>
          <w:szCs w:val="24"/>
          <w:lang w:val="uk-UA"/>
        </w:rPr>
        <w:t>кої ради від 14.07.2021 року №1</w:t>
      </w:r>
    </w:p>
    <w:p w14:paraId="7C733607" w14:textId="77777777" w:rsidR="006628F1" w:rsidRPr="006628F1" w:rsidRDefault="006628F1" w:rsidP="006628F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7F2FB6" w14:textId="77777777" w:rsid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4E62783C" w:rsidR="002F1A74" w:rsidRDefault="002803C1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Р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 xml:space="preserve">озглянувши 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та 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звернення  комунально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го підприємства по організації 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роботи місько</w:t>
      </w:r>
      <w:r w:rsidR="007C0EEB" w:rsidRPr="006628F1">
        <w:rPr>
          <w:rFonts w:ascii="Times New Roman" w:hAnsi="Times New Roman"/>
          <w:sz w:val="24"/>
          <w:szCs w:val="24"/>
          <w:lang w:val="uk-UA"/>
        </w:rPr>
        <w:t xml:space="preserve">го пасажирського транспорту, 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керуючись Податковим </w:t>
      </w:r>
      <w:r w:rsidR="003141CA" w:rsidRPr="006628F1">
        <w:rPr>
          <w:rFonts w:ascii="Times New Roman" w:hAnsi="Times New Roman"/>
          <w:sz w:val="24"/>
          <w:szCs w:val="24"/>
          <w:lang w:val="uk-UA"/>
        </w:rPr>
        <w:t>кодексом</w:t>
      </w:r>
      <w:r w:rsidR="000A46EF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6628F1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141CA" w:rsidRPr="006628F1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6628F1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Pr="006628F1">
        <w:rPr>
          <w:rFonts w:ascii="Times New Roman" w:hAnsi="Times New Roman"/>
          <w:sz w:val="24"/>
          <w:szCs w:val="24"/>
          <w:lang w:val="uk-UA"/>
        </w:rPr>
        <w:t>рада</w:t>
      </w:r>
    </w:p>
    <w:p w14:paraId="61560E77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5ABF68CA" w:rsidR="002F1A74" w:rsidRDefault="002803C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6628F1">
        <w:rPr>
          <w:rFonts w:ascii="Times New Roman" w:hAnsi="Times New Roman"/>
          <w:sz w:val="24"/>
          <w:szCs w:val="24"/>
          <w:lang w:val="uk-UA"/>
        </w:rPr>
        <w:t>:</w:t>
      </w:r>
    </w:p>
    <w:p w14:paraId="230DC735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241274DA" w:rsidR="009D4685" w:rsidRPr="006628F1" w:rsidRDefault="002F1A74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6628F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628F1">
        <w:rPr>
          <w:rFonts w:ascii="Times New Roman" w:hAnsi="Times New Roman"/>
          <w:sz w:val="24"/>
          <w:szCs w:val="24"/>
          <w:lang w:val="uk-UA"/>
        </w:rPr>
        <w:t>змін</w:t>
      </w:r>
      <w:r w:rsidR="002803C1" w:rsidRPr="006628F1">
        <w:rPr>
          <w:rFonts w:ascii="Times New Roman" w:hAnsi="Times New Roman"/>
          <w:sz w:val="24"/>
          <w:szCs w:val="24"/>
          <w:lang w:val="uk-UA"/>
        </w:rPr>
        <w:t>и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6628F1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6628F1">
        <w:rPr>
          <w:rFonts w:ascii="Times New Roman" w:hAnsi="Times New Roman"/>
          <w:sz w:val="24"/>
          <w:szCs w:val="24"/>
          <w:lang w:val="uk-UA"/>
        </w:rPr>
        <w:t>рішень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 ( зі змінами), 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 xml:space="preserve">а саме: додаток </w:t>
      </w:r>
      <w:r w:rsidR="007C0EEB" w:rsidRPr="006628F1">
        <w:rPr>
          <w:rFonts w:ascii="Times New Roman" w:hAnsi="Times New Roman"/>
          <w:sz w:val="24"/>
          <w:szCs w:val="24"/>
          <w:lang w:val="uk-UA"/>
        </w:rPr>
        <w:t>5.1</w:t>
      </w:r>
      <w:r w:rsidR="00AC16B4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«Перелік спеціальних земельних ділянок, відведених для організації та провадження діяльності із забезпечення паркування транс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 xml:space="preserve">портних засобів на території </w:t>
      </w:r>
      <w:proofErr w:type="spellStart"/>
      <w:r w:rsidR="008A50E7" w:rsidRPr="006628F1">
        <w:rPr>
          <w:rFonts w:ascii="Times New Roman" w:hAnsi="Times New Roman"/>
          <w:sz w:val="24"/>
          <w:szCs w:val="24"/>
          <w:lang w:val="uk-UA"/>
        </w:rPr>
        <w:t>м.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B15061" w:rsidRPr="006628F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>викласти в но</w:t>
      </w:r>
      <w:r w:rsidR="006628F1">
        <w:rPr>
          <w:rFonts w:ascii="Times New Roman" w:hAnsi="Times New Roman"/>
          <w:sz w:val="24"/>
          <w:szCs w:val="24"/>
          <w:lang w:val="uk-UA"/>
        </w:rPr>
        <w:t>вій редакції згідно з додатком.</w:t>
      </w:r>
    </w:p>
    <w:p w14:paraId="62F900CF" w14:textId="5C76E31D" w:rsidR="009D4685" w:rsidRPr="006628F1" w:rsidRDefault="002803C1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6628F1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 w:rsidRPr="006628F1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6628F1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6628F1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0A6D8492" w14:textId="3B64C626" w:rsidR="002803C1" w:rsidRPr="006628F1" w:rsidRDefault="002803C1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6628F1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19B7037D" w14:textId="3FC989F9" w:rsidR="00F82A45" w:rsidRPr="006628F1" w:rsidRDefault="00F82A45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1BEE1F6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EF5F4E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51DC99" w14:textId="77777777" w:rsidR="006628F1" w:rsidRDefault="009D4685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="00607602" w:rsidRPr="006628F1">
        <w:rPr>
          <w:rFonts w:ascii="Times New Roman" w:hAnsi="Times New Roman"/>
          <w:sz w:val="24"/>
          <w:szCs w:val="24"/>
          <w:lang w:val="uk-UA"/>
        </w:rPr>
        <w:tab/>
      </w:r>
      <w:r w:rsidR="006628F1">
        <w:rPr>
          <w:rFonts w:ascii="Times New Roman" w:hAnsi="Times New Roman"/>
          <w:sz w:val="24"/>
          <w:szCs w:val="24"/>
          <w:lang w:val="uk-UA"/>
        </w:rPr>
        <w:t>О.</w:t>
      </w:r>
      <w:r w:rsidRPr="006628F1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3588B585" w14:textId="77777777" w:rsid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A88449" w14:textId="77777777" w:rsid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6628F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C16D0B" w14:textId="77777777" w:rsidR="006628F1" w:rsidRPr="006628F1" w:rsidRDefault="006628F1" w:rsidP="006628F1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bookmarkStart w:id="0" w:name="_GoBack"/>
      <w:bookmarkEnd w:id="0"/>
      <w:r w:rsidRPr="006628F1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14:paraId="5A8102BB" w14:textId="77777777" w:rsidR="006628F1" w:rsidRPr="006628F1" w:rsidRDefault="006628F1" w:rsidP="006628F1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628F1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14:paraId="2252A191" w14:textId="77777777" w:rsidR="006628F1" w:rsidRPr="006628F1" w:rsidRDefault="006628F1" w:rsidP="006628F1">
      <w:pPr>
        <w:spacing w:after="0" w:line="240" w:lineRule="auto"/>
        <w:ind w:left="5670" w:hanging="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628F1">
        <w:rPr>
          <w:rFonts w:ascii="Times New Roman" w:hAnsi="Times New Roman"/>
          <w:i/>
          <w:sz w:val="24"/>
          <w:szCs w:val="24"/>
          <w:lang w:val="uk-UA"/>
        </w:rPr>
        <w:t>від «___» ________ 2023  №____</w:t>
      </w:r>
    </w:p>
    <w:p w14:paraId="4DA09835" w14:textId="77777777" w:rsidR="006628F1" w:rsidRDefault="006628F1" w:rsidP="006628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Перелік</w:t>
      </w:r>
    </w:p>
    <w:p w14:paraId="2FC55864" w14:textId="4B48C373" w:rsidR="006628F1" w:rsidRPr="006628F1" w:rsidRDefault="006628F1" w:rsidP="006628F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6628F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спеціальних </w:t>
      </w:r>
      <w:r w:rsidRPr="006628F1">
        <w:rPr>
          <w:rFonts w:ascii="Times New Roman" w:hAnsi="Times New Roman"/>
          <w:b/>
          <w:sz w:val="24"/>
          <w:szCs w:val="24"/>
          <w:lang w:val="uk-UA" w:eastAsia="uk-UA"/>
        </w:rPr>
        <w:t xml:space="preserve">земельних ділянок, відведених для організації та провадження діяльності із забезпечення паркування транспортних засобів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м.</w:t>
      </w:r>
      <w:r w:rsidRPr="006628F1">
        <w:rPr>
          <w:rFonts w:ascii="Times New Roman" w:hAnsi="Times New Roman"/>
          <w:b/>
          <w:bCs/>
          <w:sz w:val="24"/>
          <w:szCs w:val="24"/>
          <w:lang w:val="uk-UA" w:eastAsia="uk-UA"/>
        </w:rPr>
        <w:t>Хмельницького</w:t>
      </w:r>
      <w:proofErr w:type="spellEnd"/>
    </w:p>
    <w:tbl>
      <w:tblPr>
        <w:tblW w:w="13426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2977"/>
        <w:gridCol w:w="1418"/>
        <w:gridCol w:w="3827"/>
        <w:gridCol w:w="1807"/>
        <w:gridCol w:w="2658"/>
      </w:tblGrid>
      <w:tr w:rsidR="006628F1" w:rsidRPr="006628F1" w14:paraId="0694E52B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C1A5" w14:textId="7564B14D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14:paraId="72203651" w14:textId="21D3DA70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AF1F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Адреса розташування </w:t>
            </w:r>
            <w:r w:rsidRPr="006628F1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спеціальної </w:t>
            </w: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00C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 спеціальної земельної ділянки</w:t>
            </w:r>
          </w:p>
          <w:p w14:paraId="58DB0F1A" w14:textId="6B6EA2C8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64A" w14:textId="77777777" w:rsidR="006628F1" w:rsidRPr="006628F1" w:rsidRDefault="006628F1" w:rsidP="006628F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Технічне облаштування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9A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DFF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Ставка збору за місця для паркування у % до мінімальної заробітної плати, установленої на 1 січня податкового (звітного) року</w:t>
            </w:r>
          </w:p>
        </w:tc>
      </w:tr>
      <w:tr w:rsidR="006628F1" w:rsidRPr="006628F1" w14:paraId="0B48D9B3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5AD2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E69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Південна та північна сторона проспекту Миру від вул. Трудової до АЗС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AA9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ED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E1BA85B" w14:textId="0E67C41A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 5.42.1 – 1шт;</w:t>
            </w:r>
          </w:p>
          <w:p w14:paraId="76167D41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7D00A6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32C829C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D9B8F69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3D988D6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B633D7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52F4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81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2A1C6144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507E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A88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Львівське шосе, північна сторона від виїзду з стоянки ПП "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Ізіда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входу в ринок "ВВК Поділля-2", від входу в ринок ТД  "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Тісса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території буд. № 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D43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F50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CC83EC5" w14:textId="3DDACD39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 5.42.1 - 2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91CFC2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8037136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71B122A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2 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4949E2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7.6.7 – 5 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480F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136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22752CBC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C2FDE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1A09" w14:textId="0DFFCAE4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 Соборна від вул. Героїв Майдану до вул.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Прибузької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A29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393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17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539CB94" w14:textId="291755BC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 5.42.1 -  14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543AE55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5.44 - 9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083A3E3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17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532E700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14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CD4B2E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6E13CA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9E1F8D1" w14:textId="7F40DD04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 - 8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2D132B7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31C7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13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349BCB78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EA2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F3C5" w14:textId="766BECD8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Грушевського від вул. Володимирської до вул.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4B457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D79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13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DE9CC10" w14:textId="256A0731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 5.42.1 - 11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D466B3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5.44 - 9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18CCC83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13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18EB71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B1411EE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C00A012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8663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87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3D6808ED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8AB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88C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Вайсера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вул. Володимирської до вул.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Кам”янецької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453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F68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361C85A" w14:textId="6FA2ABDA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 5.42.1 - 5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94FE9EE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5.44 - 6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9CE2302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421CB83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5 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F891483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8E4E112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F9B5690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 - 5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0554C93A" w14:textId="4EA7CE38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заїзна кишеня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873B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FF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0.01</w:t>
            </w:r>
          </w:p>
        </w:tc>
      </w:tr>
      <w:tr w:rsidR="006628F1" w:rsidRPr="006628F1" w14:paraId="0114B764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B46E9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382E" w14:textId="169F1649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Староміська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вул. Грушевського до вул.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Кам”янецької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06E4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BEC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7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3F6E770" w14:textId="70269D1F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 5.42.1 - 8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21959FA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5.44 - 4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19D9EB2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7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6DDC217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46BEBB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B3F5D0C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7.6.1  - 2 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4F5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02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79D9BDC5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196C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1083" w14:textId="1466ADB8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537C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11 002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EC5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2E36C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767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77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2ADEF92A" w14:textId="77777777" w:rsid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E842284" w14:textId="77777777" w:rsid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52477FE" w14:textId="21DBE3CA" w:rsidR="006628F1" w:rsidRP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  <w:t>В.ДІДЕНКО</w:t>
      </w:r>
    </w:p>
    <w:p w14:paraId="531C1680" w14:textId="77777777" w:rsidR="006628F1" w:rsidRP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1957A5D" w14:textId="77777777" w:rsid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798146C" w14:textId="0904833B" w:rsidR="006628F1" w:rsidRP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фінансового управління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С.ЯМЧУК</w:t>
      </w:r>
    </w:p>
    <w:sectPr w:rsidR="006628F1" w:rsidRPr="006628F1" w:rsidSect="006628F1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0F28D6"/>
    <w:rsid w:val="00172E3B"/>
    <w:rsid w:val="001A76DD"/>
    <w:rsid w:val="001D2BA3"/>
    <w:rsid w:val="001D47D9"/>
    <w:rsid w:val="00246A70"/>
    <w:rsid w:val="002803C1"/>
    <w:rsid w:val="00283982"/>
    <w:rsid w:val="002A667F"/>
    <w:rsid w:val="002F1A74"/>
    <w:rsid w:val="003141CA"/>
    <w:rsid w:val="0038006A"/>
    <w:rsid w:val="003B21F0"/>
    <w:rsid w:val="003B7C18"/>
    <w:rsid w:val="00445A15"/>
    <w:rsid w:val="004566E0"/>
    <w:rsid w:val="004974B7"/>
    <w:rsid w:val="004977C8"/>
    <w:rsid w:val="004A760E"/>
    <w:rsid w:val="004C06F4"/>
    <w:rsid w:val="005446B6"/>
    <w:rsid w:val="00564C66"/>
    <w:rsid w:val="00601E0F"/>
    <w:rsid w:val="00607602"/>
    <w:rsid w:val="00625793"/>
    <w:rsid w:val="006528A0"/>
    <w:rsid w:val="006628F1"/>
    <w:rsid w:val="0068224A"/>
    <w:rsid w:val="00684923"/>
    <w:rsid w:val="00693628"/>
    <w:rsid w:val="006C3312"/>
    <w:rsid w:val="006E2815"/>
    <w:rsid w:val="007715E7"/>
    <w:rsid w:val="007C0EEB"/>
    <w:rsid w:val="00800C18"/>
    <w:rsid w:val="008A50E7"/>
    <w:rsid w:val="008A5CB9"/>
    <w:rsid w:val="008C1A27"/>
    <w:rsid w:val="0091446C"/>
    <w:rsid w:val="009A63CC"/>
    <w:rsid w:val="009B5225"/>
    <w:rsid w:val="009D04B3"/>
    <w:rsid w:val="009D0D78"/>
    <w:rsid w:val="009D4685"/>
    <w:rsid w:val="009E7077"/>
    <w:rsid w:val="00A06873"/>
    <w:rsid w:val="00A76B79"/>
    <w:rsid w:val="00A851EA"/>
    <w:rsid w:val="00AC16B4"/>
    <w:rsid w:val="00AF615F"/>
    <w:rsid w:val="00B15061"/>
    <w:rsid w:val="00B24520"/>
    <w:rsid w:val="00B42124"/>
    <w:rsid w:val="00B77D56"/>
    <w:rsid w:val="00B907C4"/>
    <w:rsid w:val="00B9240F"/>
    <w:rsid w:val="00B94EFD"/>
    <w:rsid w:val="00BA4750"/>
    <w:rsid w:val="00BD49F7"/>
    <w:rsid w:val="00BF6AFA"/>
    <w:rsid w:val="00C026F7"/>
    <w:rsid w:val="00C2542A"/>
    <w:rsid w:val="00C40DDB"/>
    <w:rsid w:val="00C523EC"/>
    <w:rsid w:val="00C57616"/>
    <w:rsid w:val="00CB2130"/>
    <w:rsid w:val="00CC0617"/>
    <w:rsid w:val="00D1730E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03E15"/>
    <w:rsid w:val="00F40FAA"/>
    <w:rsid w:val="00F45845"/>
    <w:rsid w:val="00F529AB"/>
    <w:rsid w:val="00F82A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5</cp:revision>
  <cp:lastPrinted>2023-03-06T09:35:00Z</cp:lastPrinted>
  <dcterms:created xsi:type="dcterms:W3CDTF">2023-03-13T13:53:00Z</dcterms:created>
  <dcterms:modified xsi:type="dcterms:W3CDTF">2023-03-20T13:59:00Z</dcterms:modified>
</cp:coreProperties>
</file>