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30F" w:rsidRPr="00E25211" w:rsidRDefault="0029030F" w:rsidP="0029030F">
      <w:pPr>
        <w:jc w:val="center"/>
        <w:rPr>
          <w:color w:val="000000"/>
          <w:kern w:val="2"/>
          <w:lang w:eastAsia="zh-CN"/>
        </w:rPr>
      </w:pPr>
      <w:r w:rsidRPr="00E25211">
        <w:rPr>
          <w:noProof/>
          <w:color w:val="000000"/>
          <w:lang w:eastAsia="uk-UA"/>
        </w:rPr>
        <w:drawing>
          <wp:inline distT="0" distB="0" distL="0" distR="0" wp14:anchorId="6F660309" wp14:editId="378F6A54">
            <wp:extent cx="485775" cy="657225"/>
            <wp:effectExtent l="0" t="0" r="9525" b="9525"/>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29030F" w:rsidRPr="00E25211" w:rsidRDefault="0029030F" w:rsidP="0029030F">
      <w:pPr>
        <w:jc w:val="center"/>
        <w:rPr>
          <w:color w:val="000000"/>
          <w:sz w:val="30"/>
          <w:szCs w:val="30"/>
          <w:lang w:eastAsia="zh-CN"/>
        </w:rPr>
      </w:pPr>
      <w:r w:rsidRPr="00E25211">
        <w:rPr>
          <w:b/>
          <w:bCs/>
          <w:color w:val="000000"/>
          <w:sz w:val="30"/>
          <w:szCs w:val="30"/>
          <w:lang w:eastAsia="zh-CN"/>
        </w:rPr>
        <w:t>ХМЕЛЬНИЦЬКА МІСЬКА РАДА</w:t>
      </w:r>
    </w:p>
    <w:p w:rsidR="0029030F" w:rsidRPr="00E25211" w:rsidRDefault="0029030F" w:rsidP="0029030F">
      <w:pPr>
        <w:jc w:val="center"/>
        <w:rPr>
          <w:b/>
          <w:color w:val="000000"/>
          <w:sz w:val="36"/>
          <w:szCs w:val="30"/>
          <w:lang w:eastAsia="zh-CN"/>
        </w:rPr>
      </w:pPr>
      <w:r>
        <w:rPr>
          <w:noProof/>
          <w:lang w:eastAsia="uk-UA"/>
        </w:rPr>
        <mc:AlternateContent>
          <mc:Choice Requires="wps">
            <w:drawing>
              <wp:anchor distT="0" distB="0" distL="114300" distR="114300" simplePos="0" relativeHeight="251659264" behindDoc="0" locked="0" layoutInCell="1" allowOverlap="1" wp14:anchorId="13EEEE50" wp14:editId="503925B7">
                <wp:simplePos x="0" y="0"/>
                <wp:positionH relativeFrom="column">
                  <wp:posOffset>1318895</wp:posOffset>
                </wp:positionH>
                <wp:positionV relativeFrom="paragraph">
                  <wp:posOffset>224155</wp:posOffset>
                </wp:positionV>
                <wp:extent cx="3409950" cy="342900"/>
                <wp:effectExtent l="0" t="0" r="0" b="0"/>
                <wp:wrapNone/>
                <wp:docPr id="5"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30F" w:rsidRPr="00E25211" w:rsidRDefault="0029030F" w:rsidP="0029030F">
                            <w:pPr>
                              <w:jc w:val="center"/>
                              <w:rPr>
                                <w:b/>
                              </w:rPr>
                            </w:pPr>
                            <w:r w:rsidRPr="00E25211">
                              <w:rPr>
                                <w:b/>
                              </w:rPr>
                              <w:t>позачергової двадцять дев’ятої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EEE50"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eW3kGNcCAADFBQAADgAAAAAAAAAAAAAAAAAuAgAA&#10;ZHJzL2Uyb0RvYy54bWxQSwECLQAUAAYACAAAACEAfJSNDuEAAAAJAQAADwAAAAAAAAAAAAAAAAAx&#10;BQAAZHJzL2Rvd25yZXYueG1sUEsFBgAAAAAEAAQA8wAAAD8GAAAAAA==&#10;" filled="f" stroked="f">
                <v:textbox>
                  <w:txbxContent>
                    <w:p w:rsidR="0029030F" w:rsidRPr="00E25211" w:rsidRDefault="0029030F" w:rsidP="0029030F">
                      <w:pPr>
                        <w:jc w:val="center"/>
                        <w:rPr>
                          <w:b/>
                        </w:rPr>
                      </w:pPr>
                      <w:r w:rsidRPr="00E25211">
                        <w:rPr>
                          <w:b/>
                        </w:rPr>
                        <w:t>позачергової двадцять дев’ятої сесії</w:t>
                      </w:r>
                    </w:p>
                  </w:txbxContent>
                </v:textbox>
              </v:rect>
            </w:pict>
          </mc:Fallback>
        </mc:AlternateContent>
      </w:r>
      <w:r w:rsidRPr="00E25211">
        <w:rPr>
          <w:b/>
          <w:color w:val="000000"/>
          <w:sz w:val="36"/>
          <w:szCs w:val="30"/>
          <w:lang w:eastAsia="zh-CN"/>
        </w:rPr>
        <w:t>РІШЕННЯ</w:t>
      </w:r>
    </w:p>
    <w:p w:rsidR="0029030F" w:rsidRPr="00E25211" w:rsidRDefault="0029030F" w:rsidP="0029030F">
      <w:pPr>
        <w:jc w:val="center"/>
        <w:rPr>
          <w:b/>
          <w:bCs/>
          <w:color w:val="000000"/>
          <w:sz w:val="36"/>
          <w:szCs w:val="30"/>
          <w:lang w:eastAsia="zh-CN"/>
        </w:rPr>
      </w:pPr>
      <w:r w:rsidRPr="00E25211">
        <w:rPr>
          <w:b/>
          <w:color w:val="000000"/>
          <w:sz w:val="36"/>
          <w:szCs w:val="30"/>
          <w:lang w:eastAsia="zh-CN"/>
        </w:rPr>
        <w:t>______________________________</w:t>
      </w:r>
    </w:p>
    <w:p w:rsidR="0029030F" w:rsidRPr="00E25211" w:rsidRDefault="0029030F" w:rsidP="0029030F">
      <w:pPr>
        <w:rPr>
          <w:color w:val="000000"/>
          <w:lang w:eastAsia="zh-CN"/>
        </w:rPr>
      </w:pPr>
      <w:r>
        <w:rPr>
          <w:noProof/>
          <w:lang w:eastAsia="uk-UA"/>
        </w:rPr>
        <mc:AlternateContent>
          <mc:Choice Requires="wps">
            <w:drawing>
              <wp:anchor distT="0" distB="0" distL="114300" distR="114300" simplePos="0" relativeHeight="251660288" behindDoc="0" locked="0" layoutInCell="1" allowOverlap="1" wp14:anchorId="3B68AF3A" wp14:editId="3A17246E">
                <wp:simplePos x="0" y="0"/>
                <wp:positionH relativeFrom="column">
                  <wp:posOffset>242570</wp:posOffset>
                </wp:positionH>
                <wp:positionV relativeFrom="paragraph">
                  <wp:posOffset>36195</wp:posOffset>
                </wp:positionV>
                <wp:extent cx="1619250" cy="276225"/>
                <wp:effectExtent l="0" t="0" r="0" b="9525"/>
                <wp:wrapNone/>
                <wp:docPr id="4"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30F" w:rsidRPr="00E25211" w:rsidRDefault="0029030F" w:rsidP="0029030F">
                            <w:r w:rsidRPr="00E25211">
                              <w:t>02.06.2023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8AF3A"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GEZG0wIAAMUFAAAOAAAAAAAAAAAAAAAAAC4CAABkcnMvZTJv&#10;RG9jLnhtbFBLAQItABQABgAIAAAAIQCy8mLz3gAAAAcBAAAPAAAAAAAAAAAAAAAAAC0FAABkcnMv&#10;ZG93bnJldi54bWxQSwUGAAAAAAQABADzAAAAOAYAAAAA&#10;" filled="f" stroked="f">
                <v:textbox>
                  <w:txbxContent>
                    <w:p w:rsidR="0029030F" w:rsidRPr="00E25211" w:rsidRDefault="0029030F" w:rsidP="0029030F">
                      <w:r w:rsidRPr="00E25211">
                        <w:t>02.06.2023</w:t>
                      </w: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14:anchorId="24DD5A11" wp14:editId="5AD50A4D">
                <wp:simplePos x="0" y="0"/>
                <wp:positionH relativeFrom="column">
                  <wp:posOffset>2491740</wp:posOffset>
                </wp:positionH>
                <wp:positionV relativeFrom="paragraph">
                  <wp:posOffset>41275</wp:posOffset>
                </wp:positionV>
                <wp:extent cx="514350" cy="276225"/>
                <wp:effectExtent l="0" t="0" r="0" b="9525"/>
                <wp:wrapNone/>
                <wp:docPr id="1"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30F" w:rsidRPr="00E25211" w:rsidRDefault="0029030F" w:rsidP="0029030F">
                            <w: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D5A11" id="Прямокутник 3"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" filled="f" stroked="f">
                <v:textbox>
                  <w:txbxContent>
                    <w:p w:rsidR="0029030F" w:rsidRPr="00E25211" w:rsidRDefault="0029030F" w:rsidP="0029030F">
                      <w:r>
                        <w:t>7</w:t>
                      </w:r>
                    </w:p>
                  </w:txbxContent>
                </v:textbox>
              </v:rect>
            </w:pict>
          </mc:Fallback>
        </mc:AlternateContent>
      </w:r>
    </w:p>
    <w:p w:rsidR="0029030F" w:rsidRPr="00E25211" w:rsidRDefault="0029030F" w:rsidP="0029030F">
      <w:pPr>
        <w:rPr>
          <w:color w:val="000000"/>
          <w:lang w:eastAsia="zh-CN"/>
        </w:rPr>
      </w:pPr>
      <w:r w:rsidRPr="00E25211">
        <w:rPr>
          <w:color w:val="000000"/>
          <w:lang w:eastAsia="zh-CN"/>
        </w:rPr>
        <w:t>від __________________________ № __________</w:t>
      </w:r>
      <w:r w:rsidRPr="00E25211">
        <w:rPr>
          <w:color w:val="000000"/>
          <w:lang w:eastAsia="zh-CN"/>
        </w:rPr>
        <w:tab/>
      </w:r>
      <w:r w:rsidRPr="00E25211">
        <w:rPr>
          <w:color w:val="000000"/>
          <w:lang w:eastAsia="zh-CN"/>
        </w:rPr>
        <w:tab/>
      </w:r>
      <w:r w:rsidRPr="00E25211">
        <w:rPr>
          <w:color w:val="000000"/>
          <w:lang w:eastAsia="zh-CN"/>
        </w:rPr>
        <w:tab/>
      </w:r>
      <w:r w:rsidRPr="00E25211">
        <w:rPr>
          <w:color w:val="000000"/>
          <w:lang w:eastAsia="zh-CN"/>
        </w:rPr>
        <w:tab/>
      </w:r>
      <w:proofErr w:type="spellStart"/>
      <w:r w:rsidRPr="00E25211">
        <w:rPr>
          <w:color w:val="000000"/>
          <w:lang w:eastAsia="zh-CN"/>
        </w:rPr>
        <w:t>м.Хмельницький</w:t>
      </w:r>
      <w:proofErr w:type="spellEnd"/>
    </w:p>
    <w:p w:rsidR="0029030F" w:rsidRDefault="0029030F" w:rsidP="0029030F">
      <w:pPr>
        <w:widowControl w:val="0"/>
        <w:suppressAutoHyphens/>
        <w:ind w:right="5386"/>
        <w:jc w:val="both"/>
        <w:rPr>
          <w:rFonts w:eastAsia="SimSun"/>
          <w:kern w:val="1"/>
          <w:lang w:eastAsia="hi-IN" w:bidi="hi-IN"/>
        </w:rPr>
      </w:pPr>
    </w:p>
    <w:p w:rsidR="00195824" w:rsidRPr="00CE1174" w:rsidRDefault="00195824" w:rsidP="0029030F">
      <w:pPr>
        <w:widowControl w:val="0"/>
        <w:ind w:right="5385"/>
        <w:jc w:val="both"/>
      </w:pPr>
      <w:r>
        <w:rPr>
          <w:rFonts w:eastAsia="SimSun" w:cs="Mangal"/>
          <w:kern w:val="1"/>
          <w:lang w:bidi="hi-IN"/>
        </w:rPr>
        <w:t>Про внесення змін до рішення позачергової двадцять другої сесії міської ради від 21.12.2022 №10</w:t>
      </w:r>
    </w:p>
    <w:p w:rsidR="00195824" w:rsidRPr="00387092" w:rsidRDefault="00195824" w:rsidP="0029030F">
      <w:pPr>
        <w:pStyle w:val="a5"/>
        <w:spacing w:after="0"/>
        <w:ind w:right="139"/>
        <w:jc w:val="both"/>
      </w:pPr>
    </w:p>
    <w:p w:rsidR="00195824" w:rsidRDefault="00195824" w:rsidP="0029030F">
      <w:pPr>
        <w:pStyle w:val="a5"/>
        <w:spacing w:after="0"/>
        <w:jc w:val="both"/>
      </w:pPr>
    </w:p>
    <w:p w:rsidR="0029030F" w:rsidRDefault="00195824" w:rsidP="0029030F">
      <w:pPr>
        <w:pStyle w:val="a5"/>
        <w:spacing w:after="0"/>
        <w:ind w:firstLine="567"/>
        <w:jc w:val="both"/>
      </w:pPr>
      <w:r>
        <w:t>Розглянувши пропозицію виконавчого комітету та</w:t>
      </w:r>
      <w:r w:rsidRPr="00387092">
        <w:t xml:space="preserve"> </w:t>
      </w:r>
      <w:r>
        <w:t>з метою забезпечення перевезення поранених військовослужбовців до медичних установ</w:t>
      </w:r>
      <w:r w:rsidRPr="00B11906">
        <w:rPr>
          <w:lang w:val="ru-MD"/>
        </w:rPr>
        <w:t xml:space="preserve"> та </w:t>
      </w:r>
      <w:r>
        <w:t>задоволення потреб сил опору</w:t>
      </w:r>
      <w:r w:rsidRPr="00B11906">
        <w:rPr>
          <w:lang w:val="ru-MD"/>
        </w:rPr>
        <w:t>,</w:t>
      </w:r>
      <w:r>
        <w:t xml:space="preserve"> територіальної оборони</w:t>
      </w:r>
      <w:r w:rsidRPr="00B11906">
        <w:rPr>
          <w:lang w:val="ru-MD"/>
        </w:rPr>
        <w:t>,</w:t>
      </w:r>
      <w:r>
        <w:t xml:space="preserve"> добровольчих формувань територіальної оборони</w:t>
      </w:r>
      <w:r w:rsidRPr="00B11906">
        <w:rPr>
          <w:lang w:val="ru-MD"/>
        </w:rPr>
        <w:t>,</w:t>
      </w:r>
      <w:r>
        <w:t xml:space="preserve"> </w:t>
      </w:r>
      <w:r w:rsidRPr="001A01A1">
        <w:t>керуючись Законами України «Про місцеве самоврядування в Україні», «Про правовий режим воєнного стану», «Про основи національного спротиву»</w:t>
      </w:r>
      <w:r w:rsidRPr="00387092">
        <w:t>, міська рада</w:t>
      </w:r>
    </w:p>
    <w:p w:rsidR="0029030F" w:rsidRDefault="0029030F" w:rsidP="0029030F">
      <w:pPr>
        <w:pStyle w:val="a5"/>
        <w:spacing w:after="0"/>
        <w:jc w:val="both"/>
      </w:pPr>
    </w:p>
    <w:p w:rsidR="00195824" w:rsidRPr="0029030F" w:rsidRDefault="00195824" w:rsidP="0029030F">
      <w:pPr>
        <w:pStyle w:val="a5"/>
        <w:spacing w:after="0"/>
        <w:jc w:val="both"/>
      </w:pPr>
      <w:r w:rsidRPr="00387092">
        <w:t>ВИРІШИЛА:</w:t>
      </w:r>
    </w:p>
    <w:p w:rsidR="00195824" w:rsidRDefault="00195824" w:rsidP="00195824">
      <w:pPr>
        <w:tabs>
          <w:tab w:val="left" w:pos="0"/>
        </w:tabs>
        <w:ind w:right="-1"/>
        <w:jc w:val="both"/>
      </w:pPr>
    </w:p>
    <w:p w:rsidR="00195824" w:rsidRPr="00B11906" w:rsidRDefault="00195824" w:rsidP="0029030F">
      <w:pPr>
        <w:ind w:firstLine="567"/>
        <w:jc w:val="both"/>
        <w:rPr>
          <w:rFonts w:eastAsia="SimSun" w:cs="Mangal"/>
          <w:kern w:val="1"/>
          <w:lang w:bidi="hi-IN"/>
        </w:rPr>
      </w:pPr>
      <w:r>
        <w:t xml:space="preserve">1. </w:t>
      </w:r>
      <w:r>
        <w:rPr>
          <w:rFonts w:eastAsia="SimSun" w:cs="Mangal"/>
          <w:kern w:val="1"/>
          <w:lang w:bidi="hi-IN"/>
        </w:rPr>
        <w:t>Внести зміни до рішення позачергової двадцять другої сесі</w:t>
      </w:r>
      <w:r w:rsidR="0065408A">
        <w:rPr>
          <w:rFonts w:eastAsia="SimSun" w:cs="Mangal"/>
          <w:kern w:val="1"/>
          <w:lang w:bidi="hi-IN"/>
        </w:rPr>
        <w:t>ї міської ради від 21.12.2022 №</w:t>
      </w:r>
      <w:r>
        <w:rPr>
          <w:rFonts w:eastAsia="SimSun" w:cs="Mangal"/>
          <w:kern w:val="1"/>
          <w:lang w:bidi="hi-IN"/>
        </w:rPr>
        <w:t>10 «</w:t>
      </w:r>
      <w:r w:rsidRPr="00720039">
        <w:rPr>
          <w:rFonts w:eastAsia="SimSun" w:cs="Mangal"/>
          <w:kern w:val="1"/>
          <w:lang w:bidi="hi-IN"/>
        </w:rPr>
        <w:t>Про затвердження Програми заходів національного спротиву Хмельницької міської територіальної громади на 2023 рік</w:t>
      </w:r>
      <w:r>
        <w:rPr>
          <w:rFonts w:eastAsia="SimSun" w:cs="Mangal"/>
          <w:kern w:val="1"/>
          <w:lang w:bidi="hi-IN"/>
        </w:rPr>
        <w:t>» а саме</w:t>
      </w:r>
      <w:r w:rsidRPr="00B11906">
        <w:rPr>
          <w:rFonts w:eastAsia="SimSun" w:cs="Mangal"/>
          <w:kern w:val="1"/>
          <w:lang w:bidi="hi-IN"/>
        </w:rPr>
        <w:t>:</w:t>
      </w:r>
    </w:p>
    <w:p w:rsidR="00195824" w:rsidRPr="0091232B" w:rsidRDefault="00195824" w:rsidP="0029030F">
      <w:pPr>
        <w:ind w:firstLine="567"/>
        <w:jc w:val="both"/>
        <w:rPr>
          <w:rFonts w:eastAsia="SimSun" w:cs="Mangal"/>
          <w:kern w:val="1"/>
          <w:lang w:val="ru-MD" w:bidi="hi-IN"/>
        </w:rPr>
      </w:pPr>
      <w:r w:rsidRPr="00B11906">
        <w:rPr>
          <w:rFonts w:eastAsia="SimSun" w:cs="Mangal"/>
          <w:kern w:val="1"/>
          <w:lang w:val="ru-MD" w:bidi="hi-IN"/>
        </w:rPr>
        <w:t xml:space="preserve">1.1. </w:t>
      </w:r>
      <w:r>
        <w:rPr>
          <w:rFonts w:eastAsia="SimSun" w:cs="Mangal"/>
          <w:kern w:val="1"/>
          <w:lang w:bidi="hi-IN"/>
        </w:rPr>
        <w:t>пункт 3 додатку до Програми викласти у наступній редакції</w:t>
      </w:r>
      <w:r w:rsidRPr="00B11906">
        <w:rPr>
          <w:rFonts w:eastAsia="SimSun" w:cs="Mangal"/>
          <w:kern w:val="1"/>
          <w:lang w:val="ru-MD" w:bidi="hi-IN"/>
        </w:rPr>
        <w:t>:</w:t>
      </w:r>
    </w:p>
    <w:p w:rsidR="00195824" w:rsidRPr="0091232B" w:rsidRDefault="000F2F95" w:rsidP="0029030F">
      <w:pPr>
        <w:ind w:right="140"/>
        <w:jc w:val="both"/>
        <w:rPr>
          <w:rFonts w:eastAsia="SimSun" w:cs="Mangal"/>
          <w:kern w:val="1"/>
          <w:lang w:val="ru-MD" w:bidi="hi-IN"/>
        </w:rPr>
      </w:pPr>
      <w:r>
        <w:rPr>
          <w:rFonts w:eastAsia="SimSun" w:cs="Mangal"/>
          <w:kern w:val="1"/>
          <w:lang w:val="ru-MD" w:bidi="hi-IN"/>
        </w:rPr>
        <w:t>...</w:t>
      </w:r>
    </w:p>
    <w:p w:rsidR="00195824" w:rsidRPr="00B11906" w:rsidRDefault="00195824" w:rsidP="0029030F">
      <w:pPr>
        <w:ind w:firstLine="567"/>
        <w:jc w:val="both"/>
        <w:rPr>
          <w:rFonts w:eastAsia="SimSun" w:cs="Mangal"/>
          <w:kern w:val="1"/>
          <w:lang w:val="ru-MD" w:bidi="hi-IN"/>
        </w:rPr>
      </w:pPr>
      <w:r>
        <w:rPr>
          <w:rFonts w:eastAsia="SimSun" w:cs="Mangal"/>
          <w:kern w:val="1"/>
          <w:lang w:bidi="hi-IN"/>
        </w:rPr>
        <w:t>1.2. пункт 5 додатку до Програми викласти у наступній редакції</w:t>
      </w:r>
      <w:r w:rsidRPr="00B11906">
        <w:rPr>
          <w:rFonts w:eastAsia="SimSun" w:cs="Mangal"/>
          <w:kern w:val="1"/>
          <w:lang w:val="ru-MD" w:bidi="hi-IN"/>
        </w:rPr>
        <w:t>:</w:t>
      </w:r>
    </w:p>
    <w:p w:rsidR="00195824" w:rsidRDefault="000F2F95" w:rsidP="000F2F95">
      <w:pPr>
        <w:ind w:right="140"/>
        <w:jc w:val="both"/>
        <w:rPr>
          <w:rFonts w:eastAsia="SimSun" w:cs="Mangal"/>
          <w:kern w:val="1"/>
          <w:lang w:bidi="hi-IN"/>
        </w:rPr>
      </w:pPr>
      <w:r>
        <w:rPr>
          <w:rFonts w:eastAsia="SimSun" w:cs="Mangal"/>
          <w:kern w:val="1"/>
          <w:lang w:bidi="hi-IN"/>
        </w:rPr>
        <w:t>…</w:t>
      </w:r>
      <w:bookmarkStart w:id="0" w:name="_GoBack"/>
      <w:bookmarkEnd w:id="0"/>
    </w:p>
    <w:p w:rsidR="00195824" w:rsidRDefault="00195824" w:rsidP="0029030F">
      <w:pPr>
        <w:ind w:firstLine="567"/>
        <w:jc w:val="both"/>
        <w:rPr>
          <w:rFonts w:eastAsia="SimSun" w:cs="Mangal"/>
          <w:kern w:val="1"/>
          <w:lang w:bidi="hi-IN"/>
        </w:rPr>
      </w:pPr>
      <w:r>
        <w:rPr>
          <w:rFonts w:eastAsia="SimSun" w:cs="Mangal"/>
          <w:kern w:val="1"/>
          <w:lang w:bidi="hi-IN"/>
        </w:rPr>
        <w:t>2. Фінансовому управлінню передбачити фінансування видатків на виконання заходів Програми у бюджеті Хмельницької міської територіальної громади.</w:t>
      </w:r>
    </w:p>
    <w:p w:rsidR="00195824" w:rsidRPr="002D45AF" w:rsidRDefault="00195824" w:rsidP="0029030F">
      <w:pPr>
        <w:ind w:firstLine="567"/>
        <w:jc w:val="both"/>
      </w:pPr>
      <w:r>
        <w:t>3. Відповідальність за виконання</w:t>
      </w:r>
      <w:r w:rsidRPr="008D4464">
        <w:t xml:space="preserve"> рішення покласти на </w:t>
      </w:r>
      <w:r w:rsidRPr="00720039">
        <w:t xml:space="preserve">відділ з питань оборонно-мобілізаційної і </w:t>
      </w:r>
      <w:proofErr w:type="spellStart"/>
      <w:r w:rsidRPr="00720039">
        <w:t>режимно</w:t>
      </w:r>
      <w:proofErr w:type="spellEnd"/>
      <w:r w:rsidRPr="00720039">
        <w:t>-секретної роботи та взаємодії з правоохоронними органами</w:t>
      </w:r>
      <w:r w:rsidRPr="003B24C6">
        <w:t>.</w:t>
      </w:r>
    </w:p>
    <w:p w:rsidR="00195824" w:rsidRPr="00896D11" w:rsidRDefault="00195824" w:rsidP="0029030F">
      <w:pPr>
        <w:tabs>
          <w:tab w:val="left" w:pos="0"/>
        </w:tabs>
        <w:ind w:firstLine="567"/>
        <w:jc w:val="both"/>
      </w:pPr>
      <w:r>
        <w:t>4. Контроль за виконанням рішення покласти на комісію з питань регламенту</w:t>
      </w:r>
      <w:r w:rsidRPr="00E96F89">
        <w:rPr>
          <w:lang w:val="ru-RU"/>
        </w:rPr>
        <w:t>,</w:t>
      </w:r>
      <w:r>
        <w:t xml:space="preserve"> депутатської діяльності</w:t>
      </w:r>
      <w:r w:rsidRPr="00E96F89">
        <w:rPr>
          <w:lang w:val="ru-RU"/>
        </w:rPr>
        <w:t>,</w:t>
      </w:r>
      <w:r>
        <w:t xml:space="preserve"> антикорупційної політики</w:t>
      </w:r>
      <w:r w:rsidRPr="00E96F89">
        <w:rPr>
          <w:lang w:val="ru-RU"/>
        </w:rPr>
        <w:t xml:space="preserve">, </w:t>
      </w:r>
      <w:r>
        <w:t>забезпечення правопорядку та зв’язку з військовими частинами.</w:t>
      </w:r>
    </w:p>
    <w:p w:rsidR="00195824" w:rsidRDefault="00195824" w:rsidP="00195824">
      <w:pPr>
        <w:tabs>
          <w:tab w:val="left" w:pos="7088"/>
        </w:tabs>
        <w:jc w:val="both"/>
      </w:pPr>
    </w:p>
    <w:p w:rsidR="0029030F" w:rsidRDefault="0029030F" w:rsidP="00195824">
      <w:pPr>
        <w:tabs>
          <w:tab w:val="left" w:pos="7088"/>
        </w:tabs>
        <w:jc w:val="both"/>
      </w:pPr>
    </w:p>
    <w:p w:rsidR="00195824" w:rsidRPr="00C67754" w:rsidRDefault="00195824" w:rsidP="00195824">
      <w:pPr>
        <w:tabs>
          <w:tab w:val="left" w:pos="7088"/>
        </w:tabs>
        <w:jc w:val="both"/>
      </w:pPr>
    </w:p>
    <w:p w:rsidR="00195824" w:rsidRDefault="00195824" w:rsidP="0029030F">
      <w:pPr>
        <w:jc w:val="both"/>
      </w:pPr>
      <w:r>
        <w:t>Міський голова</w:t>
      </w:r>
      <w:r w:rsidR="0029030F">
        <w:tab/>
      </w:r>
      <w:r w:rsidR="0029030F">
        <w:tab/>
      </w:r>
      <w:r w:rsidR="0029030F">
        <w:tab/>
      </w:r>
      <w:r w:rsidR="0029030F">
        <w:tab/>
      </w:r>
      <w:r w:rsidR="0029030F">
        <w:tab/>
      </w:r>
      <w:r w:rsidR="0029030F">
        <w:tab/>
      </w:r>
      <w:r w:rsidR="0029030F">
        <w:tab/>
      </w:r>
      <w:r>
        <w:t>Олександр СИМЧИШИН</w:t>
      </w:r>
    </w:p>
    <w:sectPr w:rsidR="00195824" w:rsidSect="0029030F">
      <w:pgSz w:w="11906" w:h="16838"/>
      <w:pgMar w:top="1134" w:right="849"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A8B"/>
    <w:rsid w:val="00085469"/>
    <w:rsid w:val="000F2F95"/>
    <w:rsid w:val="00195824"/>
    <w:rsid w:val="0029030F"/>
    <w:rsid w:val="00621A8B"/>
    <w:rsid w:val="0065408A"/>
    <w:rsid w:val="00E56E32"/>
    <w:rsid w:val="00E96F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D0D88-9AB4-4786-B4B4-1302B5344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824"/>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195824"/>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195824"/>
    <w:rPr>
      <w:rFonts w:ascii="Cambria" w:eastAsia="Times New Roman" w:hAnsi="Cambria" w:cs="Times New Roman"/>
      <w:b/>
      <w:bCs/>
      <w:sz w:val="26"/>
      <w:szCs w:val="26"/>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uiPriority w:val="99"/>
    <w:rsid w:val="00195824"/>
    <w:pPr>
      <w:spacing w:before="280" w:after="280"/>
    </w:pPr>
    <w:rPr>
      <w:lang w:eastAsia="zh-CN"/>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195824"/>
    <w:rPr>
      <w:rFonts w:ascii="Times New Roman" w:eastAsia="Times New Roman" w:hAnsi="Times New Roman" w:cs="Times New Roman"/>
      <w:sz w:val="24"/>
      <w:szCs w:val="24"/>
      <w:lang w:eastAsia="zh-CN"/>
    </w:rPr>
  </w:style>
  <w:style w:type="paragraph" w:styleId="a5">
    <w:name w:val="Body Text"/>
    <w:basedOn w:val="a"/>
    <w:link w:val="a6"/>
    <w:rsid w:val="00195824"/>
    <w:pPr>
      <w:suppressAutoHyphens/>
      <w:spacing w:after="120"/>
    </w:pPr>
    <w:rPr>
      <w:lang w:eastAsia="ar-SA"/>
    </w:rPr>
  </w:style>
  <w:style w:type="character" w:customStyle="1" w:styleId="a6">
    <w:name w:val="Основний текст Знак"/>
    <w:basedOn w:val="a0"/>
    <w:link w:val="a5"/>
    <w:rsid w:val="00195824"/>
    <w:rPr>
      <w:rFonts w:ascii="Times New Roman" w:eastAsia="Times New Roman" w:hAnsi="Times New Roman" w:cs="Times New Roman"/>
      <w:sz w:val="24"/>
      <w:szCs w:val="24"/>
      <w:lang w:eastAsia="ar-SA"/>
    </w:rPr>
  </w:style>
  <w:style w:type="character" w:styleId="a7">
    <w:name w:val="Strong"/>
    <w:uiPriority w:val="22"/>
    <w:qFormat/>
    <w:rsid w:val="00195824"/>
    <w:rPr>
      <w:b/>
      <w:bCs/>
    </w:rPr>
  </w:style>
  <w:style w:type="table" w:styleId="a8">
    <w:name w:val="Table Grid"/>
    <w:basedOn w:val="a1"/>
    <w:uiPriority w:val="39"/>
    <w:rsid w:val="00195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966</Words>
  <Characters>551</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Шарлай Олександр Федорович</cp:lastModifiedBy>
  <cp:revision>2</cp:revision>
  <dcterms:created xsi:type="dcterms:W3CDTF">2023-06-07T12:44:00Z</dcterms:created>
  <dcterms:modified xsi:type="dcterms:W3CDTF">2023-06-07T12:44:00Z</dcterms:modified>
</cp:coreProperties>
</file>