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2B5A63" w:rsidRDefault="002B5A63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Default="009D3588" w:rsidP="00CF1D5F">
      <w:pPr>
        <w:ind w:right="5244"/>
        <w:jc w:val="both"/>
      </w:pPr>
    </w:p>
    <w:p w:rsidR="002B5A63" w:rsidRDefault="002B5A63" w:rsidP="00AE6248">
      <w:pPr>
        <w:ind w:right="5244"/>
        <w:jc w:val="both"/>
      </w:pPr>
    </w:p>
    <w:p w:rsidR="00AE6248" w:rsidRDefault="00AE6248" w:rsidP="00AE6248">
      <w:pPr>
        <w:ind w:right="5244"/>
        <w:jc w:val="both"/>
      </w:pPr>
      <w:r>
        <w:t>Про визначення балансоутримувача</w:t>
      </w:r>
    </w:p>
    <w:p w:rsidR="00AE6248" w:rsidRDefault="00AE6248" w:rsidP="00AE6248">
      <w:pPr>
        <w:ind w:right="5244"/>
        <w:jc w:val="both"/>
      </w:pPr>
      <w:r>
        <w:t xml:space="preserve">гуманітарної допомоги 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CF1D5F" w:rsidRDefault="00844733" w:rsidP="00CF1D5F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294CF4" w:rsidRPr="00294CF4">
        <w:rPr>
          <w:color w:val="000000"/>
        </w:rPr>
        <w:t>Хмельницьк</w:t>
      </w:r>
      <w:r w:rsidR="00294CF4">
        <w:rPr>
          <w:color w:val="000000"/>
        </w:rPr>
        <w:t>ого</w:t>
      </w:r>
      <w:r w:rsidR="00294CF4" w:rsidRPr="00294CF4">
        <w:rPr>
          <w:color w:val="000000"/>
        </w:rPr>
        <w:t xml:space="preserve"> міськ</w:t>
      </w:r>
      <w:r w:rsidR="00294CF4">
        <w:rPr>
          <w:color w:val="000000"/>
        </w:rPr>
        <w:t>ого</w:t>
      </w:r>
      <w:r w:rsidR="00294CF4" w:rsidRPr="00294CF4">
        <w:rPr>
          <w:color w:val="000000"/>
        </w:rPr>
        <w:t xml:space="preserve"> центр</w:t>
      </w:r>
      <w:r w:rsidR="00294CF4">
        <w:rPr>
          <w:color w:val="000000"/>
        </w:rPr>
        <w:t>у</w:t>
      </w:r>
      <w:r w:rsidR="00294CF4" w:rsidRPr="00294CF4">
        <w:rPr>
          <w:color w:val="000000"/>
        </w:rPr>
        <w:t xml:space="preserve"> комплексної реабілітації дітей з</w:t>
      </w:r>
      <w:r w:rsidR="00294CF4">
        <w:rPr>
          <w:color w:val="000000"/>
        </w:rPr>
        <w:t xml:space="preserve"> </w:t>
      </w:r>
      <w:r w:rsidR="00294CF4" w:rsidRPr="00294CF4">
        <w:rPr>
          <w:color w:val="000000"/>
        </w:rPr>
        <w:t>інвалідністю «Школа життя»</w:t>
      </w:r>
      <w:r w:rsidR="00482E99">
        <w:rPr>
          <w:color w:val="000000"/>
        </w:rPr>
        <w:t xml:space="preserve">, </w:t>
      </w:r>
      <w:r w:rsidR="00CF1D5F">
        <w:rPr>
          <w:color w:val="000000"/>
        </w:rPr>
        <w:t>керуючись</w:t>
      </w:r>
      <w:r w:rsidR="00CF1D5F">
        <w:t xml:space="preserve"> законами України «Про гуманітарну допомогу», «Про місц</w:t>
      </w:r>
      <w:r w:rsidR="007A05DB">
        <w:t>еве самоврядування в Україні»</w:t>
      </w:r>
      <w:r w:rsidR="00CF1D5F">
        <w:t>,</w:t>
      </w:r>
      <w:r w:rsidR="00CF1D5F">
        <w:rPr>
          <w:color w:val="000000"/>
        </w:rPr>
        <w:t xml:space="preserve"> виконавчий комітет  міської ради</w:t>
      </w:r>
    </w:p>
    <w:p w:rsidR="00CF1D5F" w:rsidRPr="002B5A63" w:rsidRDefault="00CF1D5F" w:rsidP="00CF1D5F">
      <w:pPr>
        <w:pStyle w:val="31"/>
        <w:ind w:left="0" w:right="72" w:firstLine="708"/>
        <w:jc w:val="both"/>
        <w:rPr>
          <w:sz w:val="28"/>
          <w:szCs w:val="28"/>
        </w:rPr>
      </w:pPr>
    </w:p>
    <w:p w:rsidR="00CF1D5F" w:rsidRDefault="00CF1D5F" w:rsidP="00CF1D5F">
      <w:r w:rsidRPr="00A5268E">
        <w:t>ВИРІШИВ:</w:t>
      </w:r>
    </w:p>
    <w:p w:rsidR="00CF1D5F" w:rsidRPr="00AE6248" w:rsidRDefault="00CF1D5F" w:rsidP="00CF1D5F">
      <w:pPr>
        <w:ind w:firstLine="709"/>
      </w:pPr>
      <w:r w:rsidRPr="00AE6248">
        <w:t xml:space="preserve"> </w:t>
      </w:r>
    </w:p>
    <w:p w:rsidR="00844733" w:rsidRPr="00294CF4" w:rsidRDefault="00C75222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</w:pPr>
      <w:r w:rsidRPr="00294CF4">
        <w:t>Визначити</w:t>
      </w:r>
      <w:r w:rsidR="005F16AA" w:rsidRPr="00294CF4">
        <w:t xml:space="preserve"> </w:t>
      </w:r>
      <w:r w:rsidR="00294CF4" w:rsidRPr="00294CF4">
        <w:t xml:space="preserve">Хмельницький міський центр комплексної реабілітації дітей з інвалідністю «Школа життя» </w:t>
      </w:r>
      <w:r w:rsidR="007A05DB" w:rsidRPr="00294CF4">
        <w:t>балансоутримувачем</w:t>
      </w:r>
      <w:r w:rsidR="00CF1D5F" w:rsidRPr="00294CF4">
        <w:t xml:space="preserve"> </w:t>
      </w:r>
      <w:r w:rsidR="00DB2E85" w:rsidRPr="00294CF4">
        <w:t>гуманітарної допомоги</w:t>
      </w:r>
      <w:r w:rsidR="00482E99" w:rsidRPr="00294CF4">
        <w:t xml:space="preserve">, зазначеної в </w:t>
      </w:r>
      <w:r w:rsidR="00AE6248" w:rsidRPr="00294CF4">
        <w:t>додатку</w:t>
      </w:r>
      <w:r w:rsidR="007A05DB" w:rsidRPr="00294CF4">
        <w:t>.</w:t>
      </w:r>
    </w:p>
    <w:p w:rsidR="00323463" w:rsidRDefault="007A05DB" w:rsidP="003B4FE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 w:rsidRPr="007A05DB">
        <w:t>Балансоутримувачу використовувати майно відповідно до Закону України «Про гуманітарну допомогу».</w:t>
      </w:r>
      <w:r>
        <w:tab/>
      </w:r>
    </w:p>
    <w:p w:rsidR="00CF1D5F" w:rsidRPr="003B4FE9" w:rsidRDefault="00CF1D5F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  <w:rPr>
          <w:color w:val="000000"/>
        </w:rPr>
      </w:pPr>
      <w:r w:rsidRPr="0099734B">
        <w:t xml:space="preserve">Контроль за виконанням рішення покласти на </w:t>
      </w:r>
      <w:r w:rsidR="00844733" w:rsidRPr="008A73E8">
        <w:rPr>
          <w:color w:val="000000"/>
        </w:rPr>
        <w:t>заступник</w:t>
      </w:r>
      <w:r w:rsidR="008A73E8" w:rsidRPr="008A73E8">
        <w:rPr>
          <w:color w:val="000000"/>
        </w:rPr>
        <w:t>ів</w:t>
      </w:r>
      <w:r w:rsidR="00844733" w:rsidRPr="003B4FE9">
        <w:rPr>
          <w:color w:val="000000"/>
        </w:rPr>
        <w:t xml:space="preserve"> міського голови            </w:t>
      </w:r>
      <w:r w:rsidR="005F16AA" w:rsidRPr="003B4FE9">
        <w:rPr>
          <w:color w:val="000000"/>
        </w:rPr>
        <w:t xml:space="preserve">                М. </w:t>
      </w:r>
      <w:proofErr w:type="spellStart"/>
      <w:r w:rsidR="005F16AA" w:rsidRPr="003B4FE9">
        <w:rPr>
          <w:color w:val="000000"/>
        </w:rPr>
        <w:t>Ваврищука</w:t>
      </w:r>
      <w:proofErr w:type="spellEnd"/>
      <w:r w:rsidR="008A73E8">
        <w:rPr>
          <w:color w:val="000000"/>
        </w:rPr>
        <w:t xml:space="preserve"> та </w:t>
      </w:r>
      <w:r w:rsidR="00974631">
        <w:rPr>
          <w:color w:val="000000"/>
        </w:rPr>
        <w:t xml:space="preserve"> </w:t>
      </w:r>
      <w:r w:rsidR="008A73E8">
        <w:rPr>
          <w:color w:val="000000"/>
        </w:rPr>
        <w:t xml:space="preserve">М. </w:t>
      </w:r>
      <w:proofErr w:type="spellStart"/>
      <w:r w:rsidR="00974631" w:rsidRPr="008A73E8">
        <w:t>Кривак</w:t>
      </w:r>
      <w:r w:rsidR="008A73E8" w:rsidRPr="008A73E8">
        <w:t>а</w:t>
      </w:r>
      <w:proofErr w:type="spellEnd"/>
      <w:r w:rsidR="008A73E8">
        <w:t>.</w:t>
      </w:r>
    </w:p>
    <w:p w:rsidR="007A05DB" w:rsidRPr="00455625" w:rsidRDefault="007A05DB" w:rsidP="00F40351">
      <w:pPr>
        <w:ind w:firstLine="567"/>
        <w:jc w:val="both"/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Default="00D85215" w:rsidP="00CF1D5F">
      <w:pPr>
        <w:tabs>
          <w:tab w:val="left" w:pos="7200"/>
        </w:tabs>
      </w:pPr>
      <w:r w:rsidRPr="00D85215">
        <w:t>Міський голова                                                                                       Олександр СИМЧИШИН</w:t>
      </w:r>
    </w:p>
    <w:p w:rsidR="00CF1D5F" w:rsidRDefault="00CF1D5F" w:rsidP="00CF1D5F">
      <w:pPr>
        <w:tabs>
          <w:tab w:val="left" w:pos="7200"/>
        </w:tabs>
      </w:pPr>
    </w:p>
    <w:p w:rsidR="006D4DB9" w:rsidRDefault="006D4DB9"/>
    <w:p w:rsidR="00E42FA0" w:rsidRPr="00F81B74" w:rsidRDefault="00E42FA0" w:rsidP="00D85215">
      <w:pPr>
        <w:jc w:val="both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C635F9" w:rsidRDefault="00E42FA0" w:rsidP="00C635F9">
      <w:pPr>
        <w:ind w:firstLine="5245"/>
        <w:jc w:val="both"/>
      </w:pPr>
      <w:r>
        <w:br w:type="page"/>
      </w:r>
    </w:p>
    <w:p w:rsidR="00C635F9" w:rsidRDefault="00C635F9" w:rsidP="00C635F9">
      <w:pPr>
        <w:ind w:firstLine="5245"/>
        <w:jc w:val="both"/>
      </w:pPr>
      <w:r>
        <w:lastRenderedPageBreak/>
        <w:t xml:space="preserve">Додаток </w:t>
      </w:r>
    </w:p>
    <w:p w:rsidR="00C635F9" w:rsidRDefault="00C635F9" w:rsidP="00C635F9">
      <w:pPr>
        <w:ind w:firstLine="5245"/>
        <w:jc w:val="both"/>
      </w:pPr>
      <w:r>
        <w:t>до рішення виконавчого комітету</w:t>
      </w:r>
    </w:p>
    <w:p w:rsidR="00C635F9" w:rsidRDefault="00C635F9" w:rsidP="00C635F9">
      <w:pPr>
        <w:ind w:firstLine="5245"/>
        <w:jc w:val="both"/>
      </w:pPr>
      <w:r>
        <w:t xml:space="preserve">від </w:t>
      </w:r>
      <w:r w:rsidR="00E473B2">
        <w:t>22.06.2023</w:t>
      </w:r>
      <w:r>
        <w:t xml:space="preserve"> №</w:t>
      </w:r>
      <w:r w:rsidR="00E473B2">
        <w:t xml:space="preserve"> 602</w:t>
      </w:r>
      <w:bookmarkStart w:id="0" w:name="_GoBack"/>
      <w:bookmarkEnd w:id="0"/>
    </w:p>
    <w:p w:rsidR="00C635F9" w:rsidRDefault="00C635F9" w:rsidP="00C635F9">
      <w:pPr>
        <w:ind w:firstLine="5245"/>
        <w:jc w:val="both"/>
      </w:pPr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</w:p>
    <w:p w:rsidR="00C635F9" w:rsidRDefault="00C635F9" w:rsidP="002B5A63">
      <w:pPr>
        <w:jc w:val="center"/>
      </w:pPr>
      <w:r>
        <w:t>Перелік гуманітарної допомоги</w:t>
      </w:r>
    </w:p>
    <w:p w:rsidR="00C635F9" w:rsidRDefault="00C635F9" w:rsidP="00C635F9">
      <w:pPr>
        <w:ind w:firstLine="5245"/>
        <w:jc w:val="center"/>
      </w:pPr>
    </w:p>
    <w:tbl>
      <w:tblPr>
        <w:tblStyle w:val="2"/>
        <w:tblpPr w:leftFromText="180" w:rightFromText="180" w:vertAnchor="text" w:tblpY="1"/>
        <w:tblOverlap w:val="never"/>
        <w:tblW w:w="9257" w:type="dxa"/>
        <w:tblLook w:val="04A0" w:firstRow="1" w:lastRow="0" w:firstColumn="1" w:lastColumn="0" w:noHBand="0" w:noVBand="1"/>
      </w:tblPr>
      <w:tblGrid>
        <w:gridCol w:w="993"/>
        <w:gridCol w:w="5244"/>
        <w:gridCol w:w="1843"/>
        <w:gridCol w:w="1177"/>
      </w:tblGrid>
      <w:tr w:rsidR="00C635F9" w:rsidRPr="007337D5" w:rsidTr="00A95AEB">
        <w:trPr>
          <w:trHeight w:hRule="exact" w:val="632"/>
        </w:trPr>
        <w:tc>
          <w:tcPr>
            <w:tcW w:w="993" w:type="dxa"/>
          </w:tcPr>
          <w:p w:rsidR="00C635F9" w:rsidRPr="007337D5" w:rsidRDefault="00C635F9" w:rsidP="00A95AEB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44" w:type="dxa"/>
          </w:tcPr>
          <w:p w:rsidR="00C635F9" w:rsidRPr="007337D5" w:rsidRDefault="00C635F9" w:rsidP="00A95AEB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C635F9" w:rsidRPr="007337D5" w:rsidRDefault="00C635F9" w:rsidP="00A95AEB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635F9" w:rsidRPr="007337D5" w:rsidRDefault="00C635F9" w:rsidP="00A95AEB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C635F9" w:rsidRPr="007337D5" w:rsidTr="00A95AEB">
        <w:trPr>
          <w:trHeight w:hRule="exact" w:val="340"/>
        </w:trPr>
        <w:tc>
          <w:tcPr>
            <w:tcW w:w="993" w:type="dxa"/>
          </w:tcPr>
          <w:p w:rsidR="00C635F9" w:rsidRPr="00034082" w:rsidRDefault="00C635F9" w:rsidP="00A95AEB">
            <w:pPr>
              <w:pStyle w:val="a3"/>
              <w:numPr>
                <w:ilvl w:val="0"/>
                <w:numId w:val="8"/>
              </w:numPr>
              <w:tabs>
                <w:tab w:val="left" w:pos="743"/>
              </w:tabs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C635F9" w:rsidRPr="00C635F9" w:rsidRDefault="00A95AEB" w:rsidP="00A95AEB">
            <w:pPr>
              <w:tabs>
                <w:tab w:val="left" w:pos="33"/>
              </w:tabs>
              <w:spacing w:after="160" w:line="259" w:lineRule="auto"/>
              <w:jc w:val="both"/>
              <w:rPr>
                <w:color w:val="FF0000"/>
              </w:rPr>
            </w:pPr>
            <w:r>
              <w:t>Мило рідке (в асортименті)</w:t>
            </w:r>
          </w:p>
        </w:tc>
        <w:tc>
          <w:tcPr>
            <w:tcW w:w="1843" w:type="dxa"/>
          </w:tcPr>
          <w:p w:rsidR="00C635F9" w:rsidRPr="00034082" w:rsidRDefault="00C635F9" w:rsidP="00A95AE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034082">
              <w:rPr>
                <w:rFonts w:eastAsiaTheme="minorHAnsi"/>
                <w:lang w:eastAsia="en-US"/>
              </w:rPr>
              <w:t>шт</w:t>
            </w:r>
            <w:r w:rsidR="0003408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C635F9" w:rsidRPr="00034082" w:rsidRDefault="00A95AEB" w:rsidP="00A95AE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730</w:t>
            </w:r>
          </w:p>
        </w:tc>
      </w:tr>
      <w:tr w:rsidR="00A95AEB" w:rsidRPr="007337D5" w:rsidTr="00A95AEB">
        <w:trPr>
          <w:trHeight w:hRule="exact" w:val="340"/>
        </w:trPr>
        <w:tc>
          <w:tcPr>
            <w:tcW w:w="993" w:type="dxa"/>
          </w:tcPr>
          <w:p w:rsidR="00A95AEB" w:rsidRPr="00034082" w:rsidRDefault="00A95AEB" w:rsidP="00A95AE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95AEB" w:rsidRPr="00974631" w:rsidRDefault="00A95AEB" w:rsidP="00A95AEB">
            <w:pPr>
              <w:spacing w:after="160" w:line="259" w:lineRule="auto"/>
            </w:pPr>
            <w:r>
              <w:t>Мило кускове (в асортименті)</w:t>
            </w:r>
          </w:p>
        </w:tc>
        <w:tc>
          <w:tcPr>
            <w:tcW w:w="1843" w:type="dxa"/>
          </w:tcPr>
          <w:p w:rsidR="00A95AEB" w:rsidRPr="00974631" w:rsidRDefault="00A95AEB" w:rsidP="00A95AE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95AEB" w:rsidRPr="00974631" w:rsidRDefault="00A95AEB" w:rsidP="00A95AE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2274</w:t>
            </w:r>
          </w:p>
        </w:tc>
      </w:tr>
      <w:tr w:rsidR="00A95AEB" w:rsidRPr="007337D5" w:rsidTr="00A95AEB">
        <w:trPr>
          <w:trHeight w:hRule="exact" w:val="340"/>
        </w:trPr>
        <w:tc>
          <w:tcPr>
            <w:tcW w:w="993" w:type="dxa"/>
          </w:tcPr>
          <w:p w:rsidR="00A95AEB" w:rsidRPr="00034082" w:rsidRDefault="00A95AEB" w:rsidP="00A95AE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95AEB" w:rsidRDefault="00A95AEB" w:rsidP="00A95AEB">
            <w:pPr>
              <w:spacing w:after="160" w:line="259" w:lineRule="auto"/>
            </w:pPr>
            <w:r>
              <w:t>Мило кускове-міні</w:t>
            </w:r>
          </w:p>
        </w:tc>
        <w:tc>
          <w:tcPr>
            <w:tcW w:w="1843" w:type="dxa"/>
          </w:tcPr>
          <w:p w:rsidR="00A95AEB" w:rsidRDefault="00A95AEB" w:rsidP="00A95AE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ящ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A95AEB" w:rsidRDefault="00A95AEB" w:rsidP="00A95AE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95AEB" w:rsidRPr="007337D5" w:rsidTr="00A95AEB">
        <w:trPr>
          <w:trHeight w:hRule="exact" w:val="340"/>
        </w:trPr>
        <w:tc>
          <w:tcPr>
            <w:tcW w:w="993" w:type="dxa"/>
          </w:tcPr>
          <w:p w:rsidR="00A95AEB" w:rsidRPr="00034082" w:rsidRDefault="00A95AEB" w:rsidP="00A95AE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95AEB" w:rsidRPr="00974631" w:rsidRDefault="00A95AEB" w:rsidP="00A95AEB">
            <w:pPr>
              <w:spacing w:after="160" w:line="259" w:lineRule="auto"/>
            </w:pPr>
            <w:r>
              <w:t>Шампунь (в асортименті)</w:t>
            </w:r>
          </w:p>
        </w:tc>
        <w:tc>
          <w:tcPr>
            <w:tcW w:w="1843" w:type="dxa"/>
          </w:tcPr>
          <w:p w:rsidR="00A95AEB" w:rsidRPr="00974631" w:rsidRDefault="00A95AEB" w:rsidP="00A95AE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95AEB" w:rsidRPr="00974631" w:rsidRDefault="00A95AEB" w:rsidP="00A95AE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1100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Шампуні (міні-упаковки)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</w:pPr>
            <w:r>
              <w:t>45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Pr="00974631" w:rsidRDefault="00A413BB" w:rsidP="00A413BB">
            <w:pPr>
              <w:spacing w:after="160" w:line="259" w:lineRule="auto"/>
            </w:pPr>
            <w:r>
              <w:t xml:space="preserve">Гелі для душу </w:t>
            </w:r>
            <w:r w:rsidRPr="00974631">
              <w:t>(в асортименті)</w:t>
            </w:r>
          </w:p>
        </w:tc>
        <w:tc>
          <w:tcPr>
            <w:tcW w:w="1843" w:type="dxa"/>
          </w:tcPr>
          <w:p w:rsidR="00A413BB" w:rsidRPr="00974631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ящ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A413BB" w:rsidRPr="00974631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7050BB" w:rsidP="007050BB">
            <w:pPr>
              <w:spacing w:after="160" w:line="259" w:lineRule="auto"/>
            </w:pPr>
            <w:r>
              <w:t xml:space="preserve">Дезодоранти </w:t>
            </w:r>
            <w:r w:rsidR="00A413BB" w:rsidRPr="00974631">
              <w:t>(в асортименті)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1351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 xml:space="preserve">Вологі серветки </w:t>
            </w:r>
            <w:r w:rsidRPr="00974631">
              <w:t>(в асортименті)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4387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 xml:space="preserve">Дитяча косметика </w:t>
            </w:r>
            <w:r w:rsidRPr="009B4DA9">
              <w:t>(в асортименті)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404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 xml:space="preserve">Косметика </w:t>
            </w:r>
            <w:r w:rsidRPr="009B4DA9">
              <w:t>(в асортименті)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ящ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 w:rsidRPr="00A95AEB">
              <w:t>Резинки та лаки для волосся, гребінці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ящ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Пінка для бриття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 xml:space="preserve">Креми, лосьйони для тіла </w:t>
            </w:r>
            <w:r w:rsidRPr="006F1030">
              <w:t>(в асортименті)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528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Станки для бриття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450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Гель для рук антисептичний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 w:rsidRPr="007050BB">
              <w:rPr>
                <w:rFonts w:eastAsiaTheme="minorHAnsi"/>
                <w:lang w:eastAsia="en-US"/>
              </w:rPr>
              <w:t>26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Лосьйон для тіла (міні)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Шампунь від педикульозу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108</w:t>
            </w:r>
          </w:p>
        </w:tc>
      </w:tr>
      <w:tr w:rsidR="00A413BB" w:rsidRPr="007337D5" w:rsidTr="00CC3D5D">
        <w:trPr>
          <w:trHeight w:hRule="exact" w:val="315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 w:rsidRPr="00CC3D5D">
              <w:t xml:space="preserve">Засоби жіночої </w:t>
            </w:r>
            <w:r w:rsidR="007050BB" w:rsidRPr="00CC3D5D">
              <w:t>гігієни</w:t>
            </w:r>
            <w:r w:rsidRPr="00CC3D5D">
              <w:t xml:space="preserve"> (прокладки, тампони)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уп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4840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Мочалки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221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Паперові хустинки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3250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 xml:space="preserve">Зубні щітки </w:t>
            </w:r>
            <w:r w:rsidRPr="006F1030">
              <w:t>(в асортименті)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8137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 xml:space="preserve">Зубна паста </w:t>
            </w:r>
            <w:r w:rsidRPr="006F1030">
              <w:t>(в асортименті)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4580</w:t>
            </w:r>
          </w:p>
        </w:tc>
      </w:tr>
      <w:tr w:rsidR="00A413BB" w:rsidRPr="007337D5" w:rsidTr="00CC3D5D">
        <w:trPr>
          <w:trHeight w:hRule="exact" w:val="637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 w:rsidRPr="00CC3D5D">
              <w:t>Засоби для прибирання (серветки, паперові рушники)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уп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565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Шампунь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Дитяча косметика</w:t>
            </w:r>
          </w:p>
        </w:tc>
        <w:tc>
          <w:tcPr>
            <w:tcW w:w="1843" w:type="dxa"/>
          </w:tcPr>
          <w:p w:rsidR="00A413BB" w:rsidRDefault="00A413BB" w:rsidP="00A413BB">
            <w:pPr>
              <w:jc w:val="center"/>
            </w:pPr>
            <w:proofErr w:type="spellStart"/>
            <w:r>
              <w:t>ящ</w:t>
            </w:r>
            <w:proofErr w:type="spellEnd"/>
            <w:r>
              <w:t>.</w:t>
            </w:r>
          </w:p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t>1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 xml:space="preserve">Засіб для кераміки (500г)  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306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proofErr w:type="spellStart"/>
            <w:r>
              <w:t>Ополіскувач</w:t>
            </w:r>
            <w:proofErr w:type="spellEnd"/>
            <w:r>
              <w:t xml:space="preserve"> для рота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Порошок рідкий (2 л, 3 л)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1336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Ватні диски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ящ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Засіб для унітазу «</w:t>
            </w:r>
            <w:proofErr w:type="spellStart"/>
            <w:r>
              <w:t>Доместос</w:t>
            </w:r>
            <w:proofErr w:type="spellEnd"/>
            <w:r>
              <w:t>» (750 мл)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</w:t>
            </w:r>
          </w:p>
        </w:tc>
      </w:tr>
      <w:tr w:rsidR="00A413BB" w:rsidRPr="007337D5" w:rsidTr="00A413BB">
        <w:trPr>
          <w:trHeight w:hRule="exact" w:val="58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 xml:space="preserve">Одноразовий посуд (тарілки, вилки, ложки, ножі, харчові бокси) </w:t>
            </w:r>
          </w:p>
          <w:p w:rsidR="00A413BB" w:rsidRDefault="00A413BB" w:rsidP="00A413BB">
            <w:pPr>
              <w:spacing w:after="160" w:line="259" w:lineRule="auto"/>
            </w:pP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ящ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</w:pPr>
            <w:r>
              <w:t>21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>
              <w:t>Пляшки для води пластмасові (0.5 л)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</w:pPr>
            <w:r>
              <w:t>297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A413BB">
            <w:pPr>
              <w:spacing w:after="160" w:line="259" w:lineRule="auto"/>
            </w:pPr>
            <w:r w:rsidRPr="00A413BB">
              <w:t>Вживаний посуд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ящ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</w:pPr>
            <w:r>
              <w:t>6</w:t>
            </w:r>
          </w:p>
        </w:tc>
      </w:tr>
      <w:tr w:rsidR="00A413BB" w:rsidRPr="007337D5" w:rsidTr="00A95AEB">
        <w:trPr>
          <w:trHeight w:hRule="exact" w:val="340"/>
        </w:trPr>
        <w:tc>
          <w:tcPr>
            <w:tcW w:w="993" w:type="dxa"/>
          </w:tcPr>
          <w:p w:rsidR="00A413BB" w:rsidRPr="00034082" w:rsidRDefault="00A413BB" w:rsidP="00A413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A413BB" w:rsidRDefault="00A413BB" w:rsidP="007050BB">
            <w:pPr>
              <w:spacing w:after="160" w:line="259" w:lineRule="auto"/>
            </w:pPr>
            <w:r>
              <w:t>Креми</w:t>
            </w:r>
            <w:r w:rsidR="007050BB">
              <w:t>,</w:t>
            </w:r>
            <w:r>
              <w:t xml:space="preserve"> лосьйони</w:t>
            </w:r>
            <w:r w:rsidR="007050BB">
              <w:t>, дезодоранти (міні упаковки)</w:t>
            </w:r>
          </w:p>
        </w:tc>
        <w:tc>
          <w:tcPr>
            <w:tcW w:w="1843" w:type="dxa"/>
          </w:tcPr>
          <w:p w:rsidR="00A413BB" w:rsidRDefault="00A413BB" w:rsidP="00A413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ящ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77" w:type="dxa"/>
          </w:tcPr>
          <w:p w:rsidR="00A413BB" w:rsidRDefault="007050BB" w:rsidP="00A413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</w:pPr>
            <w:r>
              <w:t>5</w:t>
            </w:r>
          </w:p>
        </w:tc>
      </w:tr>
      <w:tr w:rsidR="007050BB" w:rsidRPr="007337D5" w:rsidTr="00A95AEB">
        <w:trPr>
          <w:trHeight w:hRule="exact" w:val="340"/>
        </w:trPr>
        <w:tc>
          <w:tcPr>
            <w:tcW w:w="993" w:type="dxa"/>
          </w:tcPr>
          <w:p w:rsidR="007050BB" w:rsidRPr="00034082" w:rsidRDefault="007050BB" w:rsidP="007050BB">
            <w:pPr>
              <w:pStyle w:val="a3"/>
              <w:numPr>
                <w:ilvl w:val="0"/>
                <w:numId w:val="8"/>
              </w:numPr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7050BB" w:rsidRDefault="007050BB" w:rsidP="007050BB">
            <w:pPr>
              <w:spacing w:after="160" w:line="259" w:lineRule="auto"/>
            </w:pPr>
            <w:r>
              <w:t>Туалетний папір</w:t>
            </w:r>
          </w:p>
        </w:tc>
        <w:tc>
          <w:tcPr>
            <w:tcW w:w="1843" w:type="dxa"/>
          </w:tcPr>
          <w:p w:rsidR="007050BB" w:rsidRDefault="007050BB" w:rsidP="007050BB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рулон</w:t>
            </w:r>
          </w:p>
        </w:tc>
        <w:tc>
          <w:tcPr>
            <w:tcW w:w="1177" w:type="dxa"/>
          </w:tcPr>
          <w:p w:rsidR="007050BB" w:rsidRDefault="007050BB" w:rsidP="007050B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</w:pPr>
            <w:r>
              <w:t>1528</w:t>
            </w:r>
          </w:p>
        </w:tc>
      </w:tr>
    </w:tbl>
    <w:p w:rsidR="00974631" w:rsidRDefault="00A95AEB" w:rsidP="00034082">
      <w:pPr>
        <w:jc w:val="both"/>
      </w:pPr>
      <w:r>
        <w:lastRenderedPageBreak/>
        <w:br w:type="textWrapping" w:clear="all"/>
      </w:r>
    </w:p>
    <w:p w:rsidR="00C635F9" w:rsidRDefault="00C635F9" w:rsidP="00C635F9">
      <w:pPr>
        <w:jc w:val="both"/>
      </w:pPr>
    </w:p>
    <w:p w:rsidR="00C635F9" w:rsidRDefault="00C635F9" w:rsidP="00C635F9">
      <w:pPr>
        <w:jc w:val="both"/>
      </w:pPr>
      <w:r w:rsidRPr="005E19C9">
        <w:t>Керуючий справами</w:t>
      </w:r>
    </w:p>
    <w:p w:rsidR="00C635F9" w:rsidRDefault="00C635F9" w:rsidP="00C635F9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C635F9" w:rsidRPr="00645F99" w:rsidRDefault="00C635F9" w:rsidP="00C635F9">
      <w:pPr>
        <w:jc w:val="both"/>
        <w:rPr>
          <w:sz w:val="28"/>
          <w:szCs w:val="28"/>
        </w:rPr>
      </w:pPr>
    </w:p>
    <w:p w:rsidR="00C635F9" w:rsidRDefault="00C635F9" w:rsidP="00C635F9">
      <w:pPr>
        <w:jc w:val="both"/>
      </w:pPr>
      <w:r>
        <w:t xml:space="preserve">В.о. начальника управління </w:t>
      </w:r>
    </w:p>
    <w:p w:rsidR="00C635F9" w:rsidRDefault="00C635F9" w:rsidP="00C635F9">
      <w:pPr>
        <w:jc w:val="both"/>
      </w:pPr>
      <w:r>
        <w:t>з питань державного архітектурно-</w:t>
      </w:r>
    </w:p>
    <w:p w:rsidR="007E7F3C" w:rsidRPr="00C246D0" w:rsidRDefault="00C635F9" w:rsidP="005A057A">
      <w:pPr>
        <w:jc w:val="both"/>
      </w:pPr>
      <w:r>
        <w:t>будівельного контролю                                                                                Марина ВІНЕР</w:t>
      </w:r>
    </w:p>
    <w:p w:rsidR="006D4DB9" w:rsidRDefault="006D4DB9" w:rsidP="006D4DB9">
      <w:pPr>
        <w:ind w:firstLine="5245"/>
        <w:jc w:val="both"/>
      </w:pPr>
    </w:p>
    <w:sectPr w:rsidR="006D4DB9" w:rsidSect="007050BB">
      <w:pgSz w:w="11906" w:h="16838"/>
      <w:pgMar w:top="993" w:right="566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07145D"/>
    <w:multiLevelType w:val="hybridMultilevel"/>
    <w:tmpl w:val="AC9C62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34082"/>
    <w:rsid w:val="0003428D"/>
    <w:rsid w:val="00043DEC"/>
    <w:rsid w:val="000955B9"/>
    <w:rsid w:val="00176606"/>
    <w:rsid w:val="00227161"/>
    <w:rsid w:val="00294CF4"/>
    <w:rsid w:val="002B2818"/>
    <w:rsid w:val="002B5A63"/>
    <w:rsid w:val="00323463"/>
    <w:rsid w:val="003417FF"/>
    <w:rsid w:val="003B4FE9"/>
    <w:rsid w:val="003E0502"/>
    <w:rsid w:val="00455625"/>
    <w:rsid w:val="00455CE9"/>
    <w:rsid w:val="00457D08"/>
    <w:rsid w:val="00482E99"/>
    <w:rsid w:val="00486D25"/>
    <w:rsid w:val="004A283B"/>
    <w:rsid w:val="004C3CE8"/>
    <w:rsid w:val="004C71DD"/>
    <w:rsid w:val="00505045"/>
    <w:rsid w:val="00545FB9"/>
    <w:rsid w:val="005A057A"/>
    <w:rsid w:val="005C4624"/>
    <w:rsid w:val="005F16AA"/>
    <w:rsid w:val="00685A24"/>
    <w:rsid w:val="006D4DB9"/>
    <w:rsid w:val="006E36F8"/>
    <w:rsid w:val="006F1030"/>
    <w:rsid w:val="007050BB"/>
    <w:rsid w:val="007A05DB"/>
    <w:rsid w:val="007E7F3C"/>
    <w:rsid w:val="007F0B73"/>
    <w:rsid w:val="00830B2A"/>
    <w:rsid w:val="00832B27"/>
    <w:rsid w:val="00844733"/>
    <w:rsid w:val="00875205"/>
    <w:rsid w:val="00891573"/>
    <w:rsid w:val="008A73E8"/>
    <w:rsid w:val="00960364"/>
    <w:rsid w:val="00974631"/>
    <w:rsid w:val="00986F89"/>
    <w:rsid w:val="009B4DA9"/>
    <w:rsid w:val="009D3588"/>
    <w:rsid w:val="009F7448"/>
    <w:rsid w:val="00A03FCF"/>
    <w:rsid w:val="00A04652"/>
    <w:rsid w:val="00A413BB"/>
    <w:rsid w:val="00A95AEB"/>
    <w:rsid w:val="00AE6248"/>
    <w:rsid w:val="00AF22DC"/>
    <w:rsid w:val="00B01822"/>
    <w:rsid w:val="00B2013C"/>
    <w:rsid w:val="00C159FA"/>
    <w:rsid w:val="00C246D0"/>
    <w:rsid w:val="00C635F9"/>
    <w:rsid w:val="00C75222"/>
    <w:rsid w:val="00C84BE8"/>
    <w:rsid w:val="00CC1286"/>
    <w:rsid w:val="00CC3D5D"/>
    <w:rsid w:val="00CC50E0"/>
    <w:rsid w:val="00CF1D5F"/>
    <w:rsid w:val="00D545AF"/>
    <w:rsid w:val="00D73930"/>
    <w:rsid w:val="00D85215"/>
    <w:rsid w:val="00DB2E85"/>
    <w:rsid w:val="00E156F7"/>
    <w:rsid w:val="00E42FA0"/>
    <w:rsid w:val="00E473B2"/>
    <w:rsid w:val="00ED4EA9"/>
    <w:rsid w:val="00ED5236"/>
    <w:rsid w:val="00F40351"/>
    <w:rsid w:val="00F9217F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B453-455C-4AB7-A33C-6994FDE1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4</cp:revision>
  <cp:lastPrinted>2023-04-20T13:52:00Z</cp:lastPrinted>
  <dcterms:created xsi:type="dcterms:W3CDTF">2023-06-16T11:28:00Z</dcterms:created>
  <dcterms:modified xsi:type="dcterms:W3CDTF">2023-06-26T13:02:00Z</dcterms:modified>
</cp:coreProperties>
</file>