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480E" w:rsidRPr="009778AF" w:rsidRDefault="00FD5709" w:rsidP="006B480E">
      <w:pPr>
        <w:jc w:val="center"/>
        <w:rPr>
          <w:color w:val="000000"/>
          <w:kern w:val="2"/>
          <w:lang w:val="uk-UA" w:eastAsia="zh-CN"/>
        </w:rPr>
      </w:pPr>
      <w:r w:rsidRPr="006B480E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0E" w:rsidRPr="009778AF" w:rsidRDefault="006B480E" w:rsidP="006B480E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6B480E" w:rsidRPr="009778AF" w:rsidRDefault="00FD5709" w:rsidP="006B480E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80E" w:rsidRPr="00E96981" w:rsidRDefault="006B480E" w:rsidP="006B48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6B480E" w:rsidRPr="00E96981" w:rsidRDefault="006B480E" w:rsidP="006B48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B480E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6B480E" w:rsidRPr="009778AF" w:rsidRDefault="006B480E" w:rsidP="006B480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B480E" w:rsidRPr="009778AF" w:rsidRDefault="00FD5709" w:rsidP="006B480E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80E" w:rsidRPr="00E96981" w:rsidRDefault="006B480E" w:rsidP="006B480E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B480E" w:rsidRPr="00E96981" w:rsidRDefault="006B480E" w:rsidP="006B480E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80E" w:rsidRPr="00E96981" w:rsidRDefault="006B480E" w:rsidP="006B480E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B480E" w:rsidRPr="00E96981" w:rsidRDefault="006B480E" w:rsidP="006B480E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:rsidR="006B480E" w:rsidRPr="009778AF" w:rsidRDefault="006B480E" w:rsidP="006B480E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6B480E" w:rsidRDefault="006B480E" w:rsidP="006B480E">
      <w:pPr>
        <w:tabs>
          <w:tab w:val="left" w:pos="7535"/>
        </w:tabs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:rsidR="006B480E" w:rsidRDefault="006B480E" w:rsidP="006B480E">
      <w:pPr>
        <w:tabs>
          <w:tab w:val="left" w:pos="7535"/>
        </w:tabs>
        <w:ind w:right="5386"/>
        <w:jc w:val="both"/>
        <w:rPr>
          <w:rFonts w:ascii="Times New Roman" w:hAnsi="Times New Roman" w:cs="Times New Roman"/>
          <w:lang w:val="uk-UA"/>
        </w:rPr>
      </w:pPr>
      <w:r w:rsidRPr="00F74221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>
        <w:rPr>
          <w:rStyle w:val="ad"/>
          <w:rFonts w:ascii="Times New Roman" w:hAnsi="Times New Roman" w:cs="Times New Roman"/>
          <w:b w:val="0"/>
          <w:lang w:val="uk-UA"/>
        </w:rPr>
        <w:t>внесення змін до договору оренди земельної ділянки №648 від 13.01.2013</w:t>
      </w:r>
    </w:p>
    <w:p w:rsidR="006B480E" w:rsidRDefault="006B480E" w:rsidP="006B480E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6B480E" w:rsidRDefault="006B480E" w:rsidP="006B480E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79518B" w:rsidRPr="006B480E" w:rsidRDefault="00A55FF6" w:rsidP="006B48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B480E">
        <w:rPr>
          <w:rFonts w:ascii="Times New Roman" w:hAnsi="Times New Roman" w:cs="Times New Roman"/>
          <w:lang w:val="uk-UA"/>
        </w:rPr>
        <w:t xml:space="preserve">З метою врегулювання орендних </w:t>
      </w:r>
      <w:r w:rsidR="007E6DC9" w:rsidRPr="006B480E">
        <w:rPr>
          <w:rFonts w:ascii="Times New Roman" w:hAnsi="Times New Roman" w:cs="Times New Roman"/>
          <w:lang w:val="uk-UA"/>
        </w:rPr>
        <w:t xml:space="preserve">відносин щодо земельної ділянки, що розташована </w:t>
      </w:r>
      <w:r w:rsidR="006B480E" w:rsidRPr="006B480E">
        <w:rPr>
          <w:rFonts w:ascii="Times New Roman" w:hAnsi="Times New Roman" w:cs="Times New Roman"/>
          <w:lang w:val="uk-UA"/>
        </w:rPr>
        <w:t>за межами населеного пункту с.</w:t>
      </w:r>
      <w:r w:rsidR="007E6DC9" w:rsidRPr="006B480E">
        <w:rPr>
          <w:rFonts w:ascii="Times New Roman" w:hAnsi="Times New Roman" w:cs="Times New Roman"/>
          <w:lang w:val="uk-UA"/>
        </w:rPr>
        <w:t>Копистин</w:t>
      </w:r>
      <w:r w:rsidRPr="006B480E">
        <w:rPr>
          <w:rFonts w:ascii="Times New Roman" w:hAnsi="Times New Roman" w:cs="Times New Roman"/>
          <w:lang w:val="uk-UA"/>
        </w:rPr>
        <w:t xml:space="preserve">, орендодавцем якого </w:t>
      </w:r>
      <w:r w:rsidR="003A471E" w:rsidRPr="006B480E">
        <w:rPr>
          <w:rFonts w:ascii="Times New Roman" w:hAnsi="Times New Roman" w:cs="Times New Roman"/>
          <w:lang w:val="uk-UA"/>
        </w:rPr>
        <w:t>було</w:t>
      </w:r>
      <w:r w:rsidRPr="006B480E">
        <w:rPr>
          <w:rFonts w:ascii="Times New Roman" w:hAnsi="Times New Roman" w:cs="Times New Roman"/>
          <w:lang w:val="uk-UA"/>
        </w:rPr>
        <w:t xml:space="preserve"> </w:t>
      </w:r>
      <w:r w:rsidR="003A471E" w:rsidRPr="006B480E">
        <w:rPr>
          <w:rFonts w:ascii="Times New Roman" w:hAnsi="Times New Roman" w:cs="Times New Roman"/>
          <w:lang w:val="uk-UA"/>
        </w:rPr>
        <w:t xml:space="preserve">визначено </w:t>
      </w:r>
      <w:r w:rsidRPr="006B480E">
        <w:rPr>
          <w:rFonts w:ascii="Times New Roman" w:hAnsi="Times New Roman" w:cs="Times New Roman"/>
          <w:lang w:val="uk-UA"/>
        </w:rPr>
        <w:t>Хмельницьк</w:t>
      </w:r>
      <w:r w:rsidR="003A471E" w:rsidRPr="006B480E">
        <w:rPr>
          <w:rFonts w:ascii="Times New Roman" w:hAnsi="Times New Roman" w:cs="Times New Roman"/>
          <w:lang w:val="uk-UA"/>
        </w:rPr>
        <w:t>у</w:t>
      </w:r>
      <w:r w:rsidRPr="006B480E">
        <w:rPr>
          <w:rFonts w:ascii="Times New Roman" w:hAnsi="Times New Roman" w:cs="Times New Roman"/>
          <w:lang w:val="uk-UA"/>
        </w:rPr>
        <w:t xml:space="preserve"> районн</w:t>
      </w:r>
      <w:r w:rsidR="003A471E" w:rsidRPr="006B480E">
        <w:rPr>
          <w:rFonts w:ascii="Times New Roman" w:hAnsi="Times New Roman" w:cs="Times New Roman"/>
          <w:lang w:val="uk-UA"/>
        </w:rPr>
        <w:t>у</w:t>
      </w:r>
      <w:r w:rsidRPr="006B480E">
        <w:rPr>
          <w:rFonts w:ascii="Times New Roman" w:hAnsi="Times New Roman" w:cs="Times New Roman"/>
          <w:lang w:val="uk-UA"/>
        </w:rPr>
        <w:t xml:space="preserve"> державн</w:t>
      </w:r>
      <w:r w:rsidR="003A471E" w:rsidRPr="006B480E">
        <w:rPr>
          <w:rFonts w:ascii="Times New Roman" w:hAnsi="Times New Roman" w:cs="Times New Roman"/>
          <w:lang w:val="uk-UA"/>
        </w:rPr>
        <w:t>у</w:t>
      </w:r>
      <w:r w:rsidRPr="006B480E">
        <w:rPr>
          <w:rFonts w:ascii="Times New Roman" w:hAnsi="Times New Roman" w:cs="Times New Roman"/>
          <w:lang w:val="uk-UA"/>
        </w:rPr>
        <w:t xml:space="preserve"> адміністраці</w:t>
      </w:r>
      <w:r w:rsidR="003A471E" w:rsidRPr="006B480E">
        <w:rPr>
          <w:rFonts w:ascii="Times New Roman" w:hAnsi="Times New Roman" w:cs="Times New Roman"/>
          <w:lang w:val="uk-UA"/>
        </w:rPr>
        <w:t>ю</w:t>
      </w:r>
      <w:r w:rsidRPr="006B480E">
        <w:rPr>
          <w:rFonts w:ascii="Times New Roman" w:hAnsi="Times New Roman" w:cs="Times New Roman"/>
          <w:lang w:val="uk-UA"/>
        </w:rPr>
        <w:t>, повноваження</w:t>
      </w:r>
      <w:r w:rsidR="00AA08B2" w:rsidRPr="006B480E">
        <w:rPr>
          <w:rFonts w:ascii="Times New Roman" w:hAnsi="Times New Roman" w:cs="Times New Roman"/>
          <w:lang w:val="uk-UA"/>
        </w:rPr>
        <w:t xml:space="preserve"> якої</w:t>
      </w:r>
      <w:r w:rsidRPr="006B480E">
        <w:rPr>
          <w:rFonts w:ascii="Times New Roman" w:hAnsi="Times New Roman" w:cs="Times New Roman"/>
          <w:lang w:val="uk-UA"/>
        </w:rPr>
        <w:t xml:space="preserve"> щодо розпорядж</w:t>
      </w:r>
      <w:r w:rsidR="00AA08B2" w:rsidRPr="006B480E">
        <w:rPr>
          <w:rFonts w:ascii="Times New Roman" w:hAnsi="Times New Roman" w:cs="Times New Roman"/>
          <w:lang w:val="uk-UA"/>
        </w:rPr>
        <w:t>е</w:t>
      </w:r>
      <w:r w:rsidRPr="006B480E">
        <w:rPr>
          <w:rFonts w:ascii="Times New Roman" w:hAnsi="Times New Roman" w:cs="Times New Roman"/>
          <w:lang w:val="uk-UA"/>
        </w:rPr>
        <w:t xml:space="preserve">ння </w:t>
      </w:r>
      <w:r w:rsidR="007E6DC9" w:rsidRPr="006B480E">
        <w:rPr>
          <w:rFonts w:ascii="Times New Roman" w:hAnsi="Times New Roman" w:cs="Times New Roman"/>
          <w:lang w:val="uk-UA"/>
        </w:rPr>
        <w:t xml:space="preserve">земельними ділянками за межами населених пунктів </w:t>
      </w:r>
      <w:r w:rsidR="006B480E" w:rsidRPr="006B480E">
        <w:rPr>
          <w:rFonts w:ascii="Times New Roman" w:hAnsi="Times New Roman" w:cs="Times New Roman"/>
          <w:lang w:val="uk-UA"/>
        </w:rPr>
        <w:t>припинені у</w:t>
      </w:r>
      <w:r w:rsidR="00EB0668" w:rsidRPr="006B480E">
        <w:rPr>
          <w:rFonts w:ascii="Times New Roman" w:hAnsi="Times New Roman" w:cs="Times New Roman"/>
          <w:lang w:val="uk-UA"/>
        </w:rPr>
        <w:t xml:space="preserve"> зв’язку із </w:t>
      </w:r>
      <w:r w:rsidR="00AA08B2" w:rsidRPr="006B480E">
        <w:rPr>
          <w:rFonts w:ascii="Times New Roman" w:hAnsi="Times New Roman" w:cs="Times New Roman"/>
          <w:lang w:val="uk-UA"/>
        </w:rPr>
        <w:t>переходом земель із державної власності  в комунальну власність, в результаті розпорядження Кабінету Міністрів України в</w:t>
      </w:r>
      <w:r w:rsidR="006B480E" w:rsidRPr="006B480E">
        <w:rPr>
          <w:rFonts w:ascii="Times New Roman" w:hAnsi="Times New Roman" w:cs="Times New Roman"/>
          <w:lang w:val="uk-UA"/>
        </w:rPr>
        <w:t>ід 12.06.2020 №</w:t>
      </w:r>
      <w:r w:rsidR="00AA08B2" w:rsidRPr="006B480E">
        <w:rPr>
          <w:rFonts w:ascii="Times New Roman" w:hAnsi="Times New Roman" w:cs="Times New Roman"/>
          <w:lang w:val="uk-UA"/>
        </w:rPr>
        <w:t>727-р</w:t>
      </w:r>
      <w:r w:rsidR="00D31B3D" w:rsidRPr="006B480E">
        <w:rPr>
          <w:rFonts w:ascii="Times New Roman" w:hAnsi="Times New Roman" w:cs="Times New Roman"/>
          <w:lang w:val="uk-UA"/>
        </w:rPr>
        <w:t xml:space="preserve"> «Про визначення адміністративних центрів та затвердження територій територіальних громад Хмельницької області»</w:t>
      </w:r>
      <w:r w:rsidR="00AA08B2" w:rsidRPr="006B480E">
        <w:rPr>
          <w:rFonts w:ascii="Times New Roman" w:hAnsi="Times New Roman" w:cs="Times New Roman"/>
          <w:lang w:val="uk-UA"/>
        </w:rPr>
        <w:t>,</w:t>
      </w:r>
      <w:r w:rsidR="00B65B80" w:rsidRPr="006B480E">
        <w:rPr>
          <w:rFonts w:ascii="Times New Roman" w:hAnsi="Times New Roman" w:cs="Times New Roman"/>
          <w:lang w:val="uk-UA"/>
        </w:rPr>
        <w:t xml:space="preserve"> рішення </w:t>
      </w:r>
      <w:r w:rsidR="00F4596D" w:rsidRPr="006B480E">
        <w:rPr>
          <w:rFonts w:ascii="Times New Roman" w:hAnsi="Times New Roman" w:cs="Times New Roman"/>
          <w:lang w:val="uk-UA"/>
        </w:rPr>
        <w:t>4-ої сесії Хмельницько</w:t>
      </w:r>
      <w:r w:rsidR="006B480E" w:rsidRPr="006B480E">
        <w:rPr>
          <w:rFonts w:ascii="Times New Roman" w:hAnsi="Times New Roman" w:cs="Times New Roman"/>
          <w:lang w:val="uk-UA"/>
        </w:rPr>
        <w:t>ї міської ради від 17.02.2021 №</w:t>
      </w:r>
      <w:r w:rsidR="00F4596D" w:rsidRPr="006B480E">
        <w:rPr>
          <w:rFonts w:ascii="Times New Roman" w:hAnsi="Times New Roman" w:cs="Times New Roman"/>
          <w:lang w:val="uk-UA"/>
        </w:rPr>
        <w:t>81</w:t>
      </w:r>
      <w:r w:rsidR="006D17E1" w:rsidRPr="006B480E">
        <w:rPr>
          <w:rFonts w:ascii="Times New Roman" w:hAnsi="Times New Roman" w:cs="Times New Roman"/>
          <w:lang w:val="uk-UA"/>
        </w:rPr>
        <w:t xml:space="preserve"> «Про затвердження передавальних актів сільських рад, які приєдналися до Хмельницької міської ради»</w:t>
      </w:r>
      <w:r w:rsidR="00F4596D" w:rsidRPr="006B480E">
        <w:rPr>
          <w:rFonts w:ascii="Times New Roman" w:hAnsi="Times New Roman" w:cs="Times New Roman"/>
          <w:lang w:val="uk-UA"/>
        </w:rPr>
        <w:t>,</w:t>
      </w:r>
      <w:r w:rsidR="00AA08B2" w:rsidRPr="006B480E">
        <w:rPr>
          <w:rFonts w:ascii="Times New Roman" w:hAnsi="Times New Roman" w:cs="Times New Roman"/>
          <w:lang w:val="uk-UA"/>
        </w:rPr>
        <w:t xml:space="preserve"> </w:t>
      </w:r>
      <w:r w:rsidR="00B65B80" w:rsidRPr="006B480E">
        <w:rPr>
          <w:rFonts w:ascii="Times New Roman" w:hAnsi="Times New Roman" w:cs="Times New Roman"/>
          <w:lang w:val="uk-UA"/>
        </w:rPr>
        <w:t xml:space="preserve">розглянувши, </w:t>
      </w:r>
      <w:r w:rsidR="00EB0668" w:rsidRPr="006B480E">
        <w:rPr>
          <w:rFonts w:ascii="Times New Roman" w:hAnsi="Times New Roman" w:cs="Times New Roman"/>
          <w:lang w:val="uk-UA"/>
        </w:rPr>
        <w:t xml:space="preserve">пропозицію постійної комісії з питань містобудування, земельних відносин та охорони навколишнього природного середовища,  </w:t>
      </w:r>
      <w:r w:rsidR="00B65B80" w:rsidRPr="006B480E">
        <w:rPr>
          <w:rFonts w:ascii="Times New Roman" w:hAnsi="Times New Roman" w:cs="Times New Roman"/>
          <w:lang w:val="uk-UA"/>
        </w:rPr>
        <w:t xml:space="preserve">враховуючи </w:t>
      </w:r>
      <w:r w:rsidR="007E6DC9" w:rsidRPr="006B480E">
        <w:rPr>
          <w:rFonts w:ascii="Times New Roman" w:hAnsi="Times New Roman" w:cs="Times New Roman"/>
          <w:lang w:val="uk-UA"/>
        </w:rPr>
        <w:t>інформацію з Державного реєстру речових прав на нерухоме майно та Реєстру прав власності на нерухоме майно</w:t>
      </w:r>
      <w:r w:rsidR="00B65B80" w:rsidRPr="006B480E">
        <w:rPr>
          <w:rFonts w:ascii="Times New Roman" w:hAnsi="Times New Roman" w:cs="Times New Roman"/>
          <w:lang w:val="uk-UA"/>
        </w:rPr>
        <w:t xml:space="preserve">, </w:t>
      </w:r>
      <w:r w:rsidR="0079518B" w:rsidRPr="006B480E">
        <w:rPr>
          <w:rFonts w:ascii="Times New Roman" w:hAnsi="Times New Roman" w:cs="Times New Roman"/>
          <w:lang w:val="uk-UA"/>
        </w:rPr>
        <w:t xml:space="preserve">керуючись </w:t>
      </w:r>
      <w:r w:rsidR="00B65B80" w:rsidRPr="006B480E">
        <w:rPr>
          <w:rFonts w:ascii="Times New Roman" w:hAnsi="Times New Roman" w:cs="Times New Roman"/>
          <w:lang w:val="uk-UA"/>
        </w:rPr>
        <w:t xml:space="preserve"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</w:t>
      </w:r>
      <w:r w:rsidR="006B480E" w:rsidRPr="006B480E">
        <w:rPr>
          <w:rFonts w:ascii="Times New Roman" w:hAnsi="Times New Roman" w:cs="Times New Roman"/>
          <w:lang w:val="uk-UA"/>
        </w:rPr>
        <w:t>№</w:t>
      </w:r>
      <w:r w:rsidR="00B65B80" w:rsidRPr="006B480E">
        <w:rPr>
          <w:rFonts w:ascii="Times New Roman" w:hAnsi="Times New Roman" w:cs="Times New Roman"/>
          <w:lang w:val="uk-UA"/>
        </w:rPr>
        <w:t>1423-IX, Законом України «Про місцеве самоврядування в Україні»</w:t>
      </w:r>
      <w:r w:rsidR="006B480E" w:rsidRPr="006B480E">
        <w:rPr>
          <w:rFonts w:ascii="Times New Roman" w:hAnsi="Times New Roman" w:cs="Times New Roman"/>
          <w:lang w:val="uk-UA"/>
        </w:rPr>
        <w:t xml:space="preserve">, Земельним </w:t>
      </w:r>
      <w:r w:rsidR="00B65B80" w:rsidRPr="006B480E">
        <w:rPr>
          <w:rFonts w:ascii="Times New Roman" w:hAnsi="Times New Roman" w:cs="Times New Roman"/>
          <w:lang w:val="uk-UA"/>
        </w:rPr>
        <w:t>кодексом України, Водним кодексом України,  Законом України «Про оренду землі»,</w:t>
      </w:r>
      <w:r w:rsidR="00BC455E" w:rsidRPr="006B480E">
        <w:rPr>
          <w:rFonts w:ascii="Times New Roman" w:hAnsi="Times New Roman" w:cs="Times New Roman"/>
          <w:lang w:val="uk-UA"/>
        </w:rPr>
        <w:t xml:space="preserve"> </w:t>
      </w:r>
      <w:r w:rsidR="0079518B" w:rsidRPr="006B480E">
        <w:rPr>
          <w:rFonts w:ascii="Times New Roman" w:hAnsi="Times New Roman" w:cs="Times New Roman"/>
          <w:lang w:val="uk-UA"/>
        </w:rPr>
        <w:t>міська рада</w:t>
      </w:r>
    </w:p>
    <w:p w:rsidR="006B480E" w:rsidRDefault="006B480E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3A7550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</w:t>
      </w:r>
      <w:r w:rsidR="0079518B" w:rsidRPr="003A7550">
        <w:rPr>
          <w:rFonts w:ascii="Times New Roman" w:hAnsi="Times New Roman" w:cs="Times New Roman"/>
          <w:lang w:val="uk-UA"/>
        </w:rPr>
        <w:t>ИЛА:</w:t>
      </w:r>
    </w:p>
    <w:p w:rsidR="00E24DE4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:rsidR="00602371" w:rsidRPr="00602371" w:rsidRDefault="00AA08B2" w:rsidP="006B480E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8505ED">
        <w:rPr>
          <w:rFonts w:ascii="Times New Roman" w:hAnsi="Times New Roman" w:cs="Times New Roman"/>
          <w:lang w:val="uk-UA"/>
        </w:rPr>
        <w:t xml:space="preserve">Визначити орендодавцем </w:t>
      </w:r>
      <w:r w:rsidR="004A69FE">
        <w:rPr>
          <w:rFonts w:ascii="Times New Roman" w:hAnsi="Times New Roman" w:cs="Times New Roman"/>
          <w:lang w:val="uk-UA"/>
        </w:rPr>
        <w:t xml:space="preserve">земельної ділянки, </w:t>
      </w:r>
      <w:r w:rsidR="007E6DC9">
        <w:rPr>
          <w:rFonts w:ascii="Times New Roman" w:hAnsi="Times New Roman" w:cs="Times New Roman"/>
          <w:lang w:val="uk-UA"/>
        </w:rPr>
        <w:t xml:space="preserve">що розташована </w:t>
      </w:r>
      <w:r w:rsidR="004A69FE">
        <w:rPr>
          <w:rFonts w:ascii="Times New Roman" w:hAnsi="Times New Roman" w:cs="Times New Roman"/>
          <w:lang w:val="uk-UA"/>
        </w:rPr>
        <w:t xml:space="preserve">за межами населеного пункту </w:t>
      </w:r>
      <w:r w:rsidR="007E6DC9">
        <w:rPr>
          <w:rFonts w:ascii="Times New Roman" w:hAnsi="Times New Roman" w:cs="Times New Roman"/>
          <w:lang w:val="uk-UA"/>
        </w:rPr>
        <w:t>Копистин</w:t>
      </w:r>
      <w:r w:rsidR="004A69FE">
        <w:rPr>
          <w:rFonts w:ascii="Times New Roman" w:hAnsi="Times New Roman" w:cs="Times New Roman"/>
          <w:lang w:val="uk-UA"/>
        </w:rPr>
        <w:t xml:space="preserve"> - </w:t>
      </w:r>
      <w:r w:rsidR="00A55FF6">
        <w:rPr>
          <w:rFonts w:ascii="Times New Roman" w:hAnsi="Times New Roman" w:cs="Times New Roman"/>
          <w:lang w:val="uk-UA"/>
        </w:rPr>
        <w:t>Хмельницьк</w:t>
      </w:r>
      <w:r>
        <w:rPr>
          <w:rFonts w:ascii="Times New Roman" w:hAnsi="Times New Roman" w:cs="Times New Roman"/>
          <w:lang w:val="uk-UA"/>
        </w:rPr>
        <w:t>у</w:t>
      </w:r>
      <w:r w:rsidR="00A55FF6">
        <w:rPr>
          <w:rFonts w:ascii="Times New Roman" w:hAnsi="Times New Roman" w:cs="Times New Roman"/>
          <w:lang w:val="uk-UA"/>
        </w:rPr>
        <w:t xml:space="preserve"> міськ</w:t>
      </w:r>
      <w:r>
        <w:rPr>
          <w:rFonts w:ascii="Times New Roman" w:hAnsi="Times New Roman" w:cs="Times New Roman"/>
          <w:lang w:val="uk-UA"/>
        </w:rPr>
        <w:t>у</w:t>
      </w:r>
      <w:r w:rsidR="00A55FF6">
        <w:rPr>
          <w:rFonts w:ascii="Times New Roman" w:hAnsi="Times New Roman" w:cs="Times New Roman"/>
          <w:lang w:val="uk-UA"/>
        </w:rPr>
        <w:t xml:space="preserve"> рад</w:t>
      </w:r>
      <w:r>
        <w:rPr>
          <w:rFonts w:ascii="Times New Roman" w:hAnsi="Times New Roman" w:cs="Times New Roman"/>
          <w:lang w:val="uk-UA"/>
        </w:rPr>
        <w:t>у</w:t>
      </w:r>
      <w:r w:rsidR="008505ED">
        <w:rPr>
          <w:rFonts w:ascii="Times New Roman" w:hAnsi="Times New Roman" w:cs="Times New Roman"/>
          <w:lang w:val="uk-UA"/>
        </w:rPr>
        <w:t xml:space="preserve"> та викласти договір оренди земельної ділянки </w:t>
      </w:r>
      <w:r w:rsidR="006B480E">
        <w:rPr>
          <w:rStyle w:val="ad"/>
          <w:rFonts w:ascii="Times New Roman" w:hAnsi="Times New Roman" w:cs="Times New Roman"/>
          <w:b w:val="0"/>
          <w:lang w:val="uk-UA"/>
        </w:rPr>
        <w:t>№</w:t>
      </w:r>
      <w:r w:rsidR="007E6DC9">
        <w:rPr>
          <w:rStyle w:val="ad"/>
          <w:rFonts w:ascii="Times New Roman" w:hAnsi="Times New Roman" w:cs="Times New Roman"/>
          <w:b w:val="0"/>
          <w:lang w:val="uk-UA"/>
        </w:rPr>
        <w:t xml:space="preserve">648 від 13.01.2013 </w:t>
      </w:r>
      <w:r w:rsidR="009A3744">
        <w:rPr>
          <w:rFonts w:ascii="Times New Roman" w:hAnsi="Times New Roman" w:cs="Times New Roman"/>
          <w:lang w:val="uk-UA"/>
        </w:rPr>
        <w:t>в новій редакції</w:t>
      </w:r>
      <w:r w:rsidR="004A69FE">
        <w:rPr>
          <w:rFonts w:ascii="Times New Roman" w:hAnsi="Times New Roman" w:cs="Times New Roman"/>
          <w:lang w:val="uk-UA"/>
        </w:rPr>
        <w:t>,</w:t>
      </w:r>
      <w:r w:rsidR="008505ED">
        <w:rPr>
          <w:rFonts w:ascii="Times New Roman" w:hAnsi="Times New Roman" w:cs="Times New Roman"/>
          <w:lang w:val="uk-UA"/>
        </w:rPr>
        <w:t xml:space="preserve"> </w:t>
      </w:r>
      <w:r w:rsidR="003A471E">
        <w:rPr>
          <w:rFonts w:ascii="Times New Roman" w:hAnsi="Times New Roman" w:cs="Times New Roman"/>
          <w:lang w:val="uk-UA"/>
        </w:rPr>
        <w:t xml:space="preserve">шляхом укладення додаткової угоди, </w:t>
      </w:r>
      <w:r w:rsidR="006B480E">
        <w:rPr>
          <w:rFonts w:ascii="Times New Roman" w:hAnsi="Times New Roman" w:cs="Times New Roman"/>
          <w:lang w:val="uk-UA"/>
        </w:rPr>
        <w:t>що додається.</w:t>
      </w:r>
    </w:p>
    <w:p w:rsidR="00602371" w:rsidRPr="00602371" w:rsidRDefault="008505ED" w:rsidP="006B480E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>
        <w:rPr>
          <w:rFonts w:ascii="Times New Roman" w:eastAsia="Courier New" w:hAnsi="Times New Roman" w:cs="Times New Roman"/>
          <w:color w:val="000000"/>
          <w:lang w:val="uk-UA"/>
        </w:rPr>
        <w:t xml:space="preserve">2. </w:t>
      </w:r>
      <w:r w:rsidRPr="0045560C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</w:t>
      </w:r>
      <w:r>
        <w:rPr>
          <w:rFonts w:ascii="Times New Roman" w:hAnsi="Times New Roman" w:cs="Times New Roman"/>
          <w:lang w:val="uk-UA"/>
        </w:rPr>
        <w:t xml:space="preserve"> за земельну ділянку </w:t>
      </w:r>
      <w:r w:rsidRPr="0045560C">
        <w:rPr>
          <w:rFonts w:ascii="Times New Roman" w:hAnsi="Times New Roman" w:cs="Times New Roman"/>
          <w:lang w:val="uk-UA"/>
        </w:rPr>
        <w:t>при укладанн</w:t>
      </w:r>
      <w:r w:rsidR="00B31EDB">
        <w:rPr>
          <w:rFonts w:ascii="Times New Roman" w:hAnsi="Times New Roman" w:cs="Times New Roman"/>
          <w:lang w:val="uk-UA"/>
        </w:rPr>
        <w:t>і</w:t>
      </w:r>
      <w:r w:rsidRPr="0045560C">
        <w:rPr>
          <w:rFonts w:ascii="Times New Roman" w:hAnsi="Times New Roman" w:cs="Times New Roman"/>
          <w:lang w:val="uk-UA"/>
        </w:rPr>
        <w:t xml:space="preserve"> </w:t>
      </w:r>
      <w:r w:rsidR="007E6DC9">
        <w:rPr>
          <w:rFonts w:ascii="Times New Roman" w:hAnsi="Times New Roman" w:cs="Times New Roman"/>
          <w:lang w:val="uk-UA"/>
        </w:rPr>
        <w:t xml:space="preserve">додаткової угоди до </w:t>
      </w:r>
      <w:r w:rsidRPr="0045560C">
        <w:rPr>
          <w:rFonts w:ascii="Times New Roman" w:hAnsi="Times New Roman" w:cs="Times New Roman"/>
          <w:lang w:val="uk-UA"/>
        </w:rPr>
        <w:t>договор</w:t>
      </w:r>
      <w:r>
        <w:rPr>
          <w:rFonts w:ascii="Times New Roman" w:hAnsi="Times New Roman" w:cs="Times New Roman"/>
          <w:lang w:val="uk-UA"/>
        </w:rPr>
        <w:t>у</w:t>
      </w:r>
      <w:r w:rsidRPr="0045560C">
        <w:rPr>
          <w:rFonts w:ascii="Times New Roman" w:hAnsi="Times New Roman" w:cs="Times New Roman"/>
          <w:lang w:val="uk-UA"/>
        </w:rPr>
        <w:t xml:space="preserve"> оренди землі застосовувати </w:t>
      </w:r>
      <w:r w:rsidR="007E6DC9">
        <w:rPr>
          <w:rFonts w:ascii="Times New Roman" w:hAnsi="Times New Roman" w:cs="Times New Roman"/>
          <w:lang w:val="uk-UA"/>
        </w:rPr>
        <w:t>3</w:t>
      </w:r>
      <w:r w:rsidR="00BC4F60">
        <w:rPr>
          <w:rFonts w:ascii="Times New Roman" w:hAnsi="Times New Roman" w:cs="Times New Roman"/>
          <w:lang w:val="uk-UA"/>
        </w:rPr>
        <w:t xml:space="preserve"> </w:t>
      </w:r>
      <w:r w:rsidRPr="0045560C">
        <w:rPr>
          <w:rFonts w:ascii="Times New Roman" w:hAnsi="Times New Roman" w:cs="Times New Roman"/>
          <w:lang w:val="uk-UA"/>
        </w:rPr>
        <w:t>% від нормативної грошової оцінки земельної ділянки.</w:t>
      </w:r>
    </w:p>
    <w:p w:rsidR="004D679B" w:rsidRDefault="008505ED" w:rsidP="006B480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4D679B" w:rsidRPr="008C58AC">
        <w:rPr>
          <w:rFonts w:ascii="Times New Roman" w:hAnsi="Times New Roman" w:cs="Times New Roman"/>
          <w:lang w:val="uk-UA"/>
        </w:rPr>
        <w:t>. Землекористувач</w:t>
      </w:r>
      <w:r w:rsidR="006528D4">
        <w:rPr>
          <w:rFonts w:ascii="Times New Roman" w:hAnsi="Times New Roman" w:cs="Times New Roman"/>
          <w:lang w:val="uk-UA"/>
        </w:rPr>
        <w:t xml:space="preserve">у </w:t>
      </w:r>
      <w:r w:rsidR="004D679B" w:rsidRPr="008C58AC">
        <w:rPr>
          <w:rFonts w:ascii="Times New Roman" w:hAnsi="Times New Roman" w:cs="Times New Roman"/>
          <w:lang w:val="uk-UA"/>
        </w:rPr>
        <w:t>забезпечити вільний доступ до земельн</w:t>
      </w:r>
      <w:r w:rsidR="006528D4">
        <w:rPr>
          <w:rFonts w:ascii="Times New Roman" w:hAnsi="Times New Roman" w:cs="Times New Roman"/>
          <w:lang w:val="uk-UA"/>
        </w:rPr>
        <w:t xml:space="preserve">ої </w:t>
      </w:r>
      <w:r w:rsidR="004D679B" w:rsidRPr="008C58AC">
        <w:rPr>
          <w:rFonts w:ascii="Times New Roman" w:hAnsi="Times New Roman" w:cs="Times New Roman"/>
          <w:lang w:val="uk-UA"/>
        </w:rPr>
        <w:t>ділянк</w:t>
      </w:r>
      <w:r w:rsidR="006528D4">
        <w:rPr>
          <w:rFonts w:ascii="Times New Roman" w:hAnsi="Times New Roman" w:cs="Times New Roman"/>
          <w:lang w:val="uk-UA"/>
        </w:rPr>
        <w:t>и</w:t>
      </w:r>
      <w:r w:rsidR="004D679B" w:rsidRPr="008C58AC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F3D9E" w:rsidRPr="00DB0C23" w:rsidRDefault="008505ED" w:rsidP="006B48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4F3D9E">
        <w:rPr>
          <w:rFonts w:ascii="Times New Roman" w:hAnsi="Times New Roman" w:cs="Times New Roman"/>
          <w:lang w:val="uk-UA"/>
        </w:rPr>
        <w:t xml:space="preserve">. </w:t>
      </w:r>
      <w:r w:rsidR="004F3D9E" w:rsidRPr="00DB0C23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</w:t>
      </w:r>
      <w:r>
        <w:rPr>
          <w:rFonts w:ascii="Times New Roman" w:hAnsi="Times New Roman" w:cs="Times New Roman"/>
          <w:lang w:val="uk-UA"/>
        </w:rPr>
        <w:t xml:space="preserve"> та водний об’єкт</w:t>
      </w:r>
      <w:r w:rsidR="004F3D9E" w:rsidRPr="00DB0C23">
        <w:rPr>
          <w:rFonts w:ascii="Times New Roman" w:hAnsi="Times New Roman" w:cs="Times New Roman"/>
          <w:lang w:val="uk-UA"/>
        </w:rPr>
        <w:t>.</w:t>
      </w:r>
    </w:p>
    <w:p w:rsidR="004D679B" w:rsidRPr="008C58AC" w:rsidRDefault="00F25D0B" w:rsidP="006B48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2948C2">
        <w:rPr>
          <w:rFonts w:ascii="Times New Roman" w:hAnsi="Times New Roman" w:cs="Times New Roman"/>
          <w:lang w:val="uk-UA"/>
        </w:rPr>
        <w:t>.</w:t>
      </w:r>
      <w:r w:rsidR="004D679B" w:rsidRPr="008C58AC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6B480E">
        <w:rPr>
          <w:rFonts w:ascii="Times New Roman" w:hAnsi="Times New Roman" w:cs="Times New Roman"/>
          <w:lang w:val="uk-UA"/>
        </w:rPr>
        <w:t>М.</w:t>
      </w:r>
      <w:r w:rsidR="00543316">
        <w:rPr>
          <w:rFonts w:ascii="Times New Roman" w:hAnsi="Times New Roman" w:cs="Times New Roman"/>
          <w:lang w:val="uk-UA"/>
        </w:rPr>
        <w:t>Ваврищука</w:t>
      </w:r>
      <w:r w:rsidR="004D679B" w:rsidRPr="008C58AC">
        <w:rPr>
          <w:rFonts w:ascii="Times New Roman" w:hAnsi="Times New Roman" w:cs="Times New Roman"/>
          <w:lang w:val="uk-UA"/>
        </w:rPr>
        <w:t xml:space="preserve"> та </w:t>
      </w:r>
      <w:r w:rsidR="001200B9">
        <w:rPr>
          <w:rFonts w:ascii="Times New Roman" w:hAnsi="Times New Roman" w:cs="Times New Roman"/>
          <w:lang w:val="uk-UA"/>
        </w:rPr>
        <w:t>У</w:t>
      </w:r>
      <w:r w:rsidR="004D679B" w:rsidRPr="008C58AC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4D679B" w:rsidRPr="008C58AC" w:rsidRDefault="00F25D0B" w:rsidP="006B48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4D679B" w:rsidRPr="008C58A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B480E" w:rsidRDefault="006B480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B480E" w:rsidRDefault="006B480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B480E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="00DC5846">
        <w:rPr>
          <w:rFonts w:ascii="Times New Roman" w:hAnsi="Times New Roman" w:cs="Times New Roman"/>
          <w:lang w:val="uk-UA"/>
        </w:rPr>
        <w:tab/>
      </w:r>
      <w:r w:rsidR="003001F1">
        <w:rPr>
          <w:rFonts w:ascii="Times New Roman" w:hAnsi="Times New Roman" w:cs="Times New Roman"/>
          <w:lang w:val="uk-UA"/>
        </w:rPr>
        <w:t xml:space="preserve">Олександр </w:t>
      </w:r>
      <w:r>
        <w:rPr>
          <w:rFonts w:ascii="Times New Roman" w:hAnsi="Times New Roman" w:cs="Times New Roman"/>
          <w:lang w:val="uk-UA"/>
        </w:rPr>
        <w:t>СИМЧИШИН</w:t>
      </w:r>
    </w:p>
    <w:p w:rsidR="006B480E" w:rsidRDefault="006B480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B480E" w:rsidRDefault="006B480E" w:rsidP="00193440">
      <w:pPr>
        <w:ind w:right="-5"/>
        <w:jc w:val="both"/>
        <w:rPr>
          <w:rFonts w:ascii="Times New Roman" w:hAnsi="Times New Roman" w:cs="Times New Roman"/>
          <w:lang w:val="uk-UA"/>
        </w:rPr>
        <w:sectPr w:rsidR="006B480E" w:rsidSect="006B480E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6B480E" w:rsidRPr="00E96981" w:rsidRDefault="006B480E" w:rsidP="006B480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6B480E" w:rsidRPr="00E96981" w:rsidRDefault="006B480E" w:rsidP="006B480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6B480E" w:rsidRPr="00E96981" w:rsidRDefault="006B480E" w:rsidP="006B480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№55</w:t>
      </w:r>
    </w:p>
    <w:p w:rsidR="008505ED" w:rsidRPr="00F70D88" w:rsidRDefault="008505ED" w:rsidP="006B480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8505ED" w:rsidRPr="00F70D88" w:rsidRDefault="00B31EDB" w:rsidP="006B480E">
      <w:pPr>
        <w:pStyle w:val="af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Додаткова угода до д</w:t>
      </w:r>
      <w:r w:rsidR="007E6DC9">
        <w:rPr>
          <w:b/>
          <w:bCs/>
          <w:sz w:val="24"/>
          <w:szCs w:val="24"/>
        </w:rPr>
        <w:t>оговору оренди землі________</w:t>
      </w:r>
    </w:p>
    <w:p w:rsidR="008505ED" w:rsidRPr="00F70D88" w:rsidRDefault="008505ED" w:rsidP="006B480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6B480E" w:rsidRDefault="00482A3D" w:rsidP="006B480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«__» __________ 2023</w:t>
      </w:r>
      <w:r w:rsidR="006B480E">
        <w:rPr>
          <w:rFonts w:ascii="Times New Roman" w:hAnsi="Times New Roman" w:cs="Times New Roman"/>
          <w:lang w:val="uk-UA"/>
        </w:rPr>
        <w:tab/>
      </w:r>
      <w:r w:rsidR="006B480E">
        <w:rPr>
          <w:rFonts w:ascii="Times New Roman" w:hAnsi="Times New Roman" w:cs="Times New Roman"/>
          <w:lang w:val="uk-UA"/>
        </w:rPr>
        <w:tab/>
      </w:r>
      <w:r w:rsidR="006B480E">
        <w:rPr>
          <w:rFonts w:ascii="Times New Roman" w:hAnsi="Times New Roman" w:cs="Times New Roman"/>
          <w:lang w:val="uk-UA"/>
        </w:rPr>
        <w:tab/>
      </w:r>
      <w:r w:rsidR="006B480E">
        <w:rPr>
          <w:rFonts w:ascii="Times New Roman" w:hAnsi="Times New Roman" w:cs="Times New Roman"/>
          <w:lang w:val="uk-UA"/>
        </w:rPr>
        <w:tab/>
      </w:r>
      <w:r w:rsidR="006B480E">
        <w:rPr>
          <w:rFonts w:ascii="Times New Roman" w:hAnsi="Times New Roman" w:cs="Times New Roman"/>
          <w:lang w:val="uk-UA"/>
        </w:rPr>
        <w:tab/>
      </w:r>
      <w:r w:rsidR="006B480E">
        <w:rPr>
          <w:rFonts w:ascii="Times New Roman" w:hAnsi="Times New Roman" w:cs="Times New Roman"/>
          <w:lang w:val="uk-UA"/>
        </w:rPr>
        <w:tab/>
      </w:r>
      <w:r w:rsidR="006B480E">
        <w:rPr>
          <w:rFonts w:ascii="Times New Roman" w:hAnsi="Times New Roman" w:cs="Times New Roman"/>
          <w:lang w:val="uk-UA"/>
        </w:rPr>
        <w:tab/>
      </w:r>
      <w:r w:rsidR="006B480E">
        <w:rPr>
          <w:rFonts w:ascii="Times New Roman" w:hAnsi="Times New Roman" w:cs="Times New Roman"/>
          <w:lang w:val="uk-UA"/>
        </w:rPr>
        <w:tab/>
        <w:t>м.</w:t>
      </w:r>
      <w:r w:rsidR="008505ED" w:rsidRPr="00F70D88">
        <w:rPr>
          <w:rFonts w:ascii="Times New Roman" w:hAnsi="Times New Roman" w:cs="Times New Roman"/>
          <w:lang w:val="uk-UA"/>
        </w:rPr>
        <w:t>Хмельницький</w:t>
      </w:r>
    </w:p>
    <w:p w:rsidR="006B480E" w:rsidRDefault="006B480E" w:rsidP="006B480E">
      <w:pPr>
        <w:jc w:val="both"/>
        <w:rPr>
          <w:rFonts w:ascii="Times New Roman" w:hAnsi="Times New Roman" w:cs="Times New Roman"/>
          <w:lang w:val="uk-UA"/>
        </w:rPr>
      </w:pPr>
    </w:p>
    <w:p w:rsidR="006B480E" w:rsidRDefault="00C159B3" w:rsidP="006B48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B480E">
        <w:rPr>
          <w:rFonts w:ascii="Times New Roman" w:hAnsi="Times New Roman" w:cs="Times New Roman"/>
          <w:lang w:val="uk-UA"/>
        </w:rPr>
        <w:t xml:space="preserve">Хмельницька міська рада в особі міського голови Симчишина Олександра Сергійовича, який діє на підставі Закону України «Про місцеве самоврядування в Україні», надалі «Орендодавець», з одного боку, та </w:t>
      </w:r>
      <w:r w:rsidR="000336A0" w:rsidRPr="006B480E">
        <w:rPr>
          <w:rFonts w:ascii="Times New Roman" w:hAnsi="Times New Roman" w:cs="Times New Roman"/>
          <w:lang w:val="uk-UA"/>
        </w:rPr>
        <w:t>підприємство «Благодійник»</w:t>
      </w:r>
      <w:r w:rsidRPr="006B480E">
        <w:rPr>
          <w:rFonts w:ascii="Times New Roman" w:hAnsi="Times New Roman" w:cs="Times New Roman"/>
          <w:lang w:val="uk-UA"/>
        </w:rPr>
        <w:t xml:space="preserve">, </w:t>
      </w:r>
      <w:r w:rsidR="000336A0" w:rsidRPr="006B480E">
        <w:rPr>
          <w:rFonts w:ascii="Times New Roman" w:hAnsi="Times New Roman" w:cs="Times New Roman"/>
          <w:lang w:val="uk-UA"/>
        </w:rPr>
        <w:t>________________</w:t>
      </w:r>
      <w:r w:rsidR="000336A0" w:rsidRPr="006B480E">
        <w:rPr>
          <w:rFonts w:ascii="Times New Roman" w:hAnsi="Times New Roman" w:cs="Times New Roman"/>
        </w:rPr>
        <w:t xml:space="preserve">, в особі директора </w:t>
      </w:r>
      <w:r w:rsidR="000336A0" w:rsidRPr="006B480E">
        <w:rPr>
          <w:rFonts w:ascii="Times New Roman" w:hAnsi="Times New Roman" w:cs="Times New Roman"/>
          <w:lang w:val="uk-UA"/>
        </w:rPr>
        <w:t>__________</w:t>
      </w:r>
      <w:r w:rsidR="000336A0" w:rsidRPr="006B480E">
        <w:rPr>
          <w:rFonts w:ascii="Times New Roman" w:hAnsi="Times New Roman" w:cs="Times New Roman"/>
        </w:rPr>
        <w:t>, який діє на підставі статуту</w:t>
      </w:r>
      <w:r w:rsidR="000336A0" w:rsidRPr="006B480E">
        <w:rPr>
          <w:rFonts w:ascii="Times New Roman" w:hAnsi="Times New Roman" w:cs="Times New Roman"/>
          <w:lang w:val="uk-UA"/>
        </w:rPr>
        <w:t xml:space="preserve">, </w:t>
      </w:r>
      <w:r w:rsidR="000336A0" w:rsidRPr="006B480E">
        <w:rPr>
          <w:rFonts w:ascii="Times New Roman" w:hAnsi="Times New Roman" w:cs="Times New Roman"/>
          <w:shd w:val="clear" w:color="auto" w:fill="FFFFFF"/>
          <w:lang w:val="uk-UA"/>
        </w:rPr>
        <w:t>надалі «Орендар»</w:t>
      </w:r>
      <w:r w:rsidRPr="006B480E">
        <w:rPr>
          <w:rFonts w:ascii="Times New Roman" w:hAnsi="Times New Roman" w:cs="Times New Roman"/>
          <w:lang w:val="uk-UA"/>
        </w:rPr>
        <w:t>, з другого боку, згідно рішень дев’ятнадцятої сесі</w:t>
      </w:r>
      <w:r w:rsidR="006B480E">
        <w:rPr>
          <w:rFonts w:ascii="Times New Roman" w:hAnsi="Times New Roman" w:cs="Times New Roman"/>
          <w:lang w:val="uk-UA"/>
        </w:rPr>
        <w:t>ї міської ради від 29.08.2012 №</w:t>
      </w:r>
      <w:r w:rsidRPr="006B480E">
        <w:rPr>
          <w:rFonts w:ascii="Times New Roman" w:hAnsi="Times New Roman" w:cs="Times New Roman"/>
          <w:lang w:val="uk-UA"/>
        </w:rPr>
        <w:t xml:space="preserve">64, </w:t>
      </w:r>
      <w:r w:rsidR="000336A0" w:rsidRPr="006B480E">
        <w:rPr>
          <w:rFonts w:ascii="Times New Roman" w:hAnsi="Times New Roman" w:cs="Times New Roman"/>
          <w:lang w:val="uk-UA"/>
        </w:rPr>
        <w:t xml:space="preserve">________, вирішили укласти </w:t>
      </w:r>
      <w:r w:rsidRPr="006B480E">
        <w:rPr>
          <w:rFonts w:ascii="Times New Roman" w:hAnsi="Times New Roman" w:cs="Times New Roman"/>
          <w:lang w:val="uk-UA"/>
        </w:rPr>
        <w:t xml:space="preserve">додаткову угоду про викладення договору оренди </w:t>
      </w:r>
      <w:r w:rsidR="006B480E">
        <w:rPr>
          <w:rFonts w:ascii="Times New Roman" w:hAnsi="Times New Roman" w:cs="Times New Roman"/>
          <w:lang w:val="uk-UA"/>
        </w:rPr>
        <w:t>земельної ділянки №</w:t>
      </w:r>
      <w:r w:rsidR="000336A0" w:rsidRPr="006B480E">
        <w:rPr>
          <w:rFonts w:ascii="Times New Roman" w:hAnsi="Times New Roman" w:cs="Times New Roman"/>
          <w:lang w:val="uk-UA"/>
        </w:rPr>
        <w:t>6</w:t>
      </w:r>
      <w:r w:rsidRPr="006B480E">
        <w:rPr>
          <w:rFonts w:ascii="Times New Roman" w:hAnsi="Times New Roman" w:cs="Times New Roman"/>
          <w:lang w:val="uk-UA"/>
        </w:rPr>
        <w:t xml:space="preserve">48 від </w:t>
      </w:r>
      <w:r w:rsidR="000336A0" w:rsidRPr="006B480E">
        <w:rPr>
          <w:rFonts w:ascii="Times New Roman" w:hAnsi="Times New Roman" w:cs="Times New Roman"/>
          <w:lang w:val="uk-UA"/>
        </w:rPr>
        <w:t>13.01.2013</w:t>
      </w:r>
      <w:r w:rsidR="006B480E">
        <w:rPr>
          <w:rFonts w:ascii="Times New Roman" w:hAnsi="Times New Roman" w:cs="Times New Roman"/>
          <w:lang w:val="uk-UA"/>
        </w:rPr>
        <w:t xml:space="preserve"> </w:t>
      </w:r>
      <w:r w:rsidRPr="006B480E">
        <w:rPr>
          <w:rFonts w:ascii="Times New Roman" w:hAnsi="Times New Roman" w:cs="Times New Roman"/>
          <w:lang w:val="uk-UA"/>
        </w:rPr>
        <w:t xml:space="preserve">в новій редакції, а саме: </w:t>
      </w:r>
    </w:p>
    <w:p w:rsidR="000336A0" w:rsidRDefault="000336A0" w:rsidP="006B48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B480E">
        <w:rPr>
          <w:rFonts w:ascii="Times New Roman" w:hAnsi="Times New Roman" w:cs="Times New Roman"/>
          <w:lang w:val="uk-UA"/>
        </w:rPr>
        <w:t>«</w:t>
      </w:r>
      <w:r w:rsidR="008505ED" w:rsidRPr="006B480E">
        <w:rPr>
          <w:rFonts w:ascii="Times New Roman" w:hAnsi="Times New Roman" w:cs="Times New Roman"/>
          <w:lang w:val="uk-UA"/>
        </w:rPr>
        <w:t>Хмельницька міська рада в особі міського голови Симчишина Олександра Сергійовича, який діє на підставі Закону України «Про місцеве самоврядування в Україні», надалі «Орендодавець», з одного боку, та</w:t>
      </w:r>
      <w:r w:rsidR="00D31B3D" w:rsidRPr="006B480E">
        <w:rPr>
          <w:rFonts w:ascii="Times New Roman" w:hAnsi="Times New Roman" w:cs="Times New Roman"/>
          <w:lang w:val="uk-UA"/>
        </w:rPr>
        <w:t xml:space="preserve"> </w:t>
      </w:r>
      <w:r w:rsidR="00A10AEE" w:rsidRPr="006B480E">
        <w:rPr>
          <w:rFonts w:ascii="Times New Roman" w:hAnsi="Times New Roman" w:cs="Times New Roman"/>
          <w:lang w:val="uk-UA"/>
        </w:rPr>
        <w:t>підприємство «Благодійник»</w:t>
      </w:r>
      <w:r w:rsidR="00D31B3D" w:rsidRPr="006B480E">
        <w:rPr>
          <w:rFonts w:ascii="Times New Roman" w:hAnsi="Times New Roman" w:cs="Times New Roman"/>
        </w:rPr>
        <w:t xml:space="preserve">, </w:t>
      </w:r>
      <w:r w:rsidR="00C159B3" w:rsidRPr="006B480E">
        <w:rPr>
          <w:rFonts w:ascii="Times New Roman" w:hAnsi="Times New Roman" w:cs="Times New Roman"/>
          <w:lang w:val="uk-UA"/>
        </w:rPr>
        <w:t>________________</w:t>
      </w:r>
      <w:r w:rsidR="00D31B3D" w:rsidRPr="006B480E">
        <w:rPr>
          <w:rFonts w:ascii="Times New Roman" w:hAnsi="Times New Roman" w:cs="Times New Roman"/>
        </w:rPr>
        <w:t xml:space="preserve">, в особі директора </w:t>
      </w:r>
      <w:r w:rsidR="00D31B3D" w:rsidRPr="006B480E">
        <w:rPr>
          <w:rFonts w:ascii="Times New Roman" w:hAnsi="Times New Roman" w:cs="Times New Roman"/>
          <w:lang w:val="uk-UA"/>
        </w:rPr>
        <w:t>__________</w:t>
      </w:r>
      <w:r w:rsidR="00D31B3D" w:rsidRPr="006B480E">
        <w:rPr>
          <w:rFonts w:ascii="Times New Roman" w:hAnsi="Times New Roman" w:cs="Times New Roman"/>
        </w:rPr>
        <w:t>, який діє на підставі статуту</w:t>
      </w:r>
      <w:r w:rsidR="008505ED" w:rsidRPr="006B480E">
        <w:rPr>
          <w:rFonts w:ascii="Times New Roman" w:hAnsi="Times New Roman" w:cs="Times New Roman"/>
          <w:lang w:val="uk-UA"/>
        </w:rPr>
        <w:t xml:space="preserve">, </w:t>
      </w:r>
      <w:r w:rsidR="008505ED" w:rsidRPr="006B480E">
        <w:rPr>
          <w:rFonts w:ascii="Times New Roman" w:hAnsi="Times New Roman" w:cs="Times New Roman"/>
          <w:shd w:val="clear" w:color="auto" w:fill="FFFFFF"/>
          <w:lang w:val="uk-UA"/>
        </w:rPr>
        <w:t>надалі «Орендар»,</w:t>
      </w:r>
      <w:r w:rsidR="008505ED" w:rsidRPr="006B480E">
        <w:rPr>
          <w:rFonts w:ascii="Times New Roman" w:hAnsi="Times New Roman" w:cs="Times New Roman"/>
          <w:lang w:val="uk-UA"/>
        </w:rPr>
        <w:t xml:space="preserve"> з другого боку, уклали цей договір про нижче наведене:</w:t>
      </w:r>
    </w:p>
    <w:p w:rsidR="006B480E" w:rsidRPr="006B480E" w:rsidRDefault="006B480E" w:rsidP="006B480E">
      <w:pPr>
        <w:jc w:val="both"/>
        <w:rPr>
          <w:rFonts w:ascii="Times New Roman" w:hAnsi="Times New Roman" w:cs="Times New Roman"/>
          <w:lang w:val="uk-UA"/>
        </w:rPr>
      </w:pPr>
    </w:p>
    <w:p w:rsidR="000336A0" w:rsidRPr="006B480E" w:rsidRDefault="000336A0" w:rsidP="000336A0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Предмет договору</w:t>
      </w:r>
    </w:p>
    <w:p w:rsidR="00C159B3" w:rsidRPr="006B480E" w:rsidRDefault="00091438" w:rsidP="006B480E">
      <w:pPr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6B480E">
        <w:rPr>
          <w:rFonts w:ascii="Times New Roman" w:hAnsi="Times New Roman" w:cs="Times New Roman"/>
          <w:lang w:val="uk-UA"/>
        </w:rPr>
        <w:t xml:space="preserve">1. </w:t>
      </w:r>
      <w:r w:rsidR="00C159B3" w:rsidRPr="006B480E">
        <w:rPr>
          <w:rFonts w:ascii="Times New Roman" w:hAnsi="Times New Roman" w:cs="Times New Roman"/>
          <w:lang w:val="uk-UA"/>
        </w:rPr>
        <w:t xml:space="preserve">Орендодавець надає, а орендар приймає в строкове платне користування земельну ділянку (земельні ділянки) </w:t>
      </w:r>
      <w:r w:rsidR="001E099C" w:rsidRPr="006B480E">
        <w:rPr>
          <w:rFonts w:ascii="Times New Roman" w:hAnsi="Times New Roman" w:cs="Times New Roman"/>
          <w:lang w:val="uk-UA"/>
        </w:rPr>
        <w:t>із земель сільськогосподарського призначення</w:t>
      </w:r>
      <w:r w:rsidR="00E754AE" w:rsidRPr="006B480E">
        <w:rPr>
          <w:rFonts w:ascii="Times New Roman" w:hAnsi="Times New Roman" w:cs="Times New Roman"/>
          <w:lang w:val="uk-UA"/>
        </w:rPr>
        <w:t>, для ведення товарного сільськогосподарського виробництва (не витребувані земельні частки (паї)</w:t>
      </w:r>
      <w:r w:rsidR="00750D3F" w:rsidRPr="006B480E">
        <w:rPr>
          <w:rFonts w:ascii="Times New Roman" w:hAnsi="Times New Roman" w:cs="Times New Roman"/>
          <w:lang w:val="uk-UA"/>
        </w:rPr>
        <w:t>)</w:t>
      </w:r>
      <w:r w:rsidR="00E754AE" w:rsidRPr="006B480E">
        <w:rPr>
          <w:rFonts w:ascii="Times New Roman" w:hAnsi="Times New Roman" w:cs="Times New Roman"/>
          <w:lang w:val="uk-UA"/>
        </w:rPr>
        <w:t xml:space="preserve"> </w:t>
      </w:r>
      <w:r w:rsidR="00C159B3" w:rsidRPr="006B480E">
        <w:rPr>
          <w:rFonts w:ascii="Times New Roman" w:hAnsi="Times New Roman" w:cs="Times New Roman"/>
          <w:lang w:val="uk-UA"/>
        </w:rPr>
        <w:t xml:space="preserve">з кадастровим номером (кадастровими номерами) </w:t>
      </w:r>
      <w:r w:rsidR="00E754AE" w:rsidRPr="006B480E">
        <w:rPr>
          <w:rFonts w:ascii="Times New Roman" w:hAnsi="Times New Roman" w:cs="Times New Roman"/>
          <w:color w:val="333333"/>
          <w:shd w:val="clear" w:color="auto" w:fill="FFFFFF"/>
        </w:rPr>
        <w:t>6825083300:06:011:1500</w:t>
      </w:r>
      <w:r w:rsidR="00C159B3" w:rsidRPr="006B480E">
        <w:rPr>
          <w:rFonts w:ascii="Times New Roman" w:hAnsi="Times New Roman" w:cs="Times New Roman"/>
          <w:lang w:val="uk-UA"/>
        </w:rPr>
        <w:t>,</w:t>
      </w:r>
      <w:r w:rsidR="00E77AC8" w:rsidRPr="006B480E">
        <w:rPr>
          <w:rFonts w:ascii="Times New Roman" w:hAnsi="Times New Roman" w:cs="Times New Roman"/>
          <w:lang w:val="uk-UA"/>
        </w:rPr>
        <w:t xml:space="preserve"> </w:t>
      </w:r>
      <w:r w:rsidR="00E77AC8"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6825083300:06:011:1501</w:t>
      </w:r>
      <w:r w:rsidR="00E77AC8"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E77AC8"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6825083300:06:011:150</w:t>
      </w:r>
      <w:r w:rsidR="00E77AC8"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2, </w:t>
      </w:r>
      <w:r w:rsidR="00E77AC8"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6825083300:06:011:150</w:t>
      </w:r>
      <w:r w:rsidR="00E77AC8"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>3,</w:t>
      </w:r>
      <w:r w:rsidRPr="006B480E">
        <w:rPr>
          <w:rFonts w:ascii="Times New Roman" w:hAnsi="Times New Roman" w:cs="Times New Roman"/>
        </w:rPr>
        <w:t xml:space="preserve"> </w:t>
      </w:r>
      <w:r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6825083300:06:011:150</w:t>
      </w:r>
      <w:r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6, </w:t>
      </w:r>
      <w:r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6825083300:06:011:150</w:t>
      </w:r>
      <w:r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8, </w:t>
      </w:r>
      <w:r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6825083300:06:011:150</w:t>
      </w:r>
      <w:r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9, </w:t>
      </w:r>
      <w:r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</w:t>
      </w:r>
      <w:r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10, </w:t>
      </w:r>
      <w:r w:rsidRPr="006B480E">
        <w:rPr>
          <w:rFonts w:ascii="Times New Roman" w:eastAsia="Times New Roman" w:hAnsi="Times New Roman" w:cs="Times New Roman"/>
          <w:kern w:val="0"/>
          <w:lang w:eastAsia="ru-RU" w:bidi="ar-SA"/>
        </w:rPr>
        <w:t>6825083300:06:011:15</w:t>
      </w:r>
      <w:r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>12,</w:t>
      </w:r>
      <w:r w:rsidR="00615C4F" w:rsidRPr="006B480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6825083300:06:014:0950</w:t>
      </w:r>
      <w:r w:rsidR="00EC2598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,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 </w:t>
      </w:r>
      <w:r w:rsidR="00EC2598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6825083300:06:014:095</w:t>
      </w:r>
      <w:r w:rsidR="00EC2598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1, </w:t>
      </w:r>
      <w:r w:rsidR="00EC2598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6825083300:06:014:095</w:t>
      </w:r>
      <w:r w:rsidR="00EC2598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2</w:t>
      </w:r>
      <w:r w:rsidR="00A574C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,</w:t>
      </w:r>
      <w:r w:rsidR="00A574CF" w:rsidRPr="006B480E">
        <w:rPr>
          <w:rFonts w:ascii="Times New Roman" w:hAnsi="Times New Roman" w:cs="Times New Roman"/>
          <w:color w:val="212529"/>
          <w:shd w:val="clear" w:color="auto" w:fill="FFFFFF"/>
        </w:rPr>
        <w:t xml:space="preserve"> 6825083300:06:014:095</w:t>
      </w:r>
      <w:r w:rsidR="00A574C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4, 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6825083300:06:014:095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5,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</w:rPr>
        <w:t xml:space="preserve"> 6825083300:06:014:095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6, 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60, 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CC3F47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64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66,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67,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68,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69,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70,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71,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73,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74, 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</w:rPr>
        <w:t>6825083300:06:014:09</w:t>
      </w:r>
      <w:r w:rsidR="00615C4F" w:rsidRPr="006B48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75, </w:t>
      </w:r>
      <w:r w:rsidR="00C159B3" w:rsidRPr="006B480E">
        <w:rPr>
          <w:rFonts w:ascii="Times New Roman" w:hAnsi="Times New Roman" w:cs="Times New Roman"/>
          <w:lang w:val="uk-UA"/>
        </w:rPr>
        <w:t xml:space="preserve">яка розташована (які розташовані) </w:t>
      </w:r>
      <w:r w:rsidR="00FD5709">
        <w:rPr>
          <w:rFonts w:ascii="Times New Roman" w:hAnsi="Times New Roman" w:cs="Times New Roman"/>
          <w:lang w:val="uk-UA"/>
        </w:rPr>
        <w:t>за межами села Копистин.</w:t>
      </w:r>
    </w:p>
    <w:p w:rsidR="00C159B3" w:rsidRPr="006B480E" w:rsidRDefault="00C159B3" w:rsidP="00FD5709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FD5709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Об'єкт оренди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2. В оренду передається (передаються) земельна ділянка (земельні ділянки) загальною площею </w:t>
      </w:r>
      <w:r w:rsidR="00615C4F" w:rsidRPr="006B480E">
        <w:rPr>
          <w:rFonts w:ascii="Times New Roman" w:hAnsi="Times New Roman"/>
          <w:color w:val="auto"/>
          <w:sz w:val="24"/>
          <w:szCs w:val="24"/>
          <w:lang w:val="uk-UA"/>
        </w:rPr>
        <w:t>20,452 га</w:t>
      </w:r>
      <w:r w:rsidRPr="006B480E">
        <w:rPr>
          <w:rFonts w:ascii="Times New Roman" w:hAnsi="Times New Roman"/>
          <w:sz w:val="24"/>
          <w:szCs w:val="24"/>
          <w:lang w:val="uk-UA"/>
        </w:rPr>
        <w:t>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sz w:val="24"/>
          <w:szCs w:val="24"/>
          <w:lang w:val="uk-UA"/>
        </w:rPr>
        <w:t xml:space="preserve">3. На земельній ділянці (земельних ділянках) розміщені об'єкти нерухомого майна – 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відсутні</w:t>
      </w:r>
      <w:r w:rsidRPr="006B480E">
        <w:rPr>
          <w:rFonts w:ascii="Times New Roman" w:hAnsi="Times New Roman"/>
          <w:sz w:val="24"/>
          <w:szCs w:val="24"/>
          <w:lang w:val="uk-UA"/>
        </w:rPr>
        <w:t xml:space="preserve">, а також інші об'єкти інфраструктури – </w:t>
      </w:r>
      <w:r w:rsidRPr="006B480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відсутні.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4. Земельна ділянка (земельні ділянки) передається (передаються) в оренду разом з-.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5. Нормативна грошова оцінка земельної ділянки (земельних ділянок), кадастровий номер </w:t>
      </w:r>
      <w:r w:rsidR="00A6406F" w:rsidRPr="006B48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6825083300:06:011:1500</w:t>
      </w:r>
      <w:r w:rsidR="00A6406F" w:rsidRPr="006B480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6825083300:06:011:1501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6825083300:06:011:150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2,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6825083300:06:011:150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>3,</w:t>
      </w:r>
      <w:r w:rsidR="00A6406F" w:rsidRPr="006B480E">
        <w:rPr>
          <w:rFonts w:ascii="Times New Roman" w:hAnsi="Times New Roman"/>
          <w:sz w:val="24"/>
          <w:szCs w:val="24"/>
        </w:rPr>
        <w:t xml:space="preserve">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6825083300:06:011:150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6,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6825083300:06:011:150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8,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6825083300:06:011:150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9,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10, </w:t>
      </w:r>
      <w:r w:rsidR="00A6406F" w:rsidRPr="006B480E">
        <w:rPr>
          <w:rFonts w:ascii="Times New Roman" w:eastAsia="Times New Roman" w:hAnsi="Times New Roman"/>
          <w:sz w:val="24"/>
          <w:szCs w:val="24"/>
          <w:lang w:eastAsia="ru-RU"/>
        </w:rPr>
        <w:t>6825083300:06:011:15</w:t>
      </w:r>
      <w:r w:rsidR="00A6406F" w:rsidRPr="006B48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12,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6825083300:06:014:0950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6825083300:06:014:095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1,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6825083300:06:014:095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2,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6825083300:06:014:095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4,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6825083300:06:014:095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5,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6825083300:06:014:095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6,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60,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64,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66,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67,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68,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69,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70,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71,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73,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74, 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6825083300:06:014:09</w:t>
      </w:r>
      <w:r w:rsidR="00A6406F" w:rsidRPr="006B48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75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, на дату укладення договору становить </w:t>
      </w:r>
      <w:r w:rsidR="00A6406F"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="00680CA6" w:rsidRPr="006B480E">
        <w:rPr>
          <w:rFonts w:ascii="Times New Roman" w:hAnsi="Times New Roman"/>
          <w:color w:val="auto"/>
          <w:sz w:val="24"/>
          <w:szCs w:val="24"/>
          <w:lang w:val="uk-UA"/>
        </w:rPr>
        <w:t>394 573,93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грн. (</w:t>
      </w:r>
      <w:r w:rsidR="00680CA6" w:rsidRPr="006B480E">
        <w:rPr>
          <w:rFonts w:ascii="Times New Roman" w:hAnsi="Times New Roman"/>
          <w:color w:val="auto"/>
          <w:sz w:val="24"/>
          <w:szCs w:val="24"/>
          <w:lang w:val="uk-UA"/>
        </w:rPr>
        <w:t>триста дев’яносто чотири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тисяч</w:t>
      </w:r>
      <w:r w:rsidR="00680CA6" w:rsidRPr="006B480E">
        <w:rPr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="00680CA6"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п’ятсот сімдесят три 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грн. </w:t>
      </w:r>
      <w:r w:rsidR="00680CA6" w:rsidRPr="006B480E">
        <w:rPr>
          <w:rFonts w:ascii="Times New Roman" w:hAnsi="Times New Roman"/>
          <w:color w:val="auto"/>
          <w:sz w:val="24"/>
          <w:szCs w:val="24"/>
          <w:lang w:val="uk-UA"/>
        </w:rPr>
        <w:t>93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коп.).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6. Земельна ділянка (земельні ділянки), яка передається (які передаються) в оренду, не має недоліків, що можуть перешкоджати її (їх) ефективному використанню.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>7. Інші особливості об'єкта оренди, які можуть вплинути на орендні відносини – відсутні.</w:t>
      </w:r>
    </w:p>
    <w:p w:rsidR="00C159B3" w:rsidRPr="006B480E" w:rsidRDefault="00C159B3" w:rsidP="00FD5709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FD5709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Строк дії договору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8. Договір укладено </w:t>
      </w:r>
      <w:r w:rsidR="006B771D"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до </w:t>
      </w:r>
      <w:r w:rsidR="006B771D" w:rsidRPr="006B48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 дня державної реєстрації права власності на земельну ділянку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C159B3" w:rsidRPr="006B480E" w:rsidRDefault="00C159B3" w:rsidP="00FD5709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001F1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Орендна плата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9. Орендна плата вноситься орендарем у г</w:t>
      </w:r>
      <w:r w:rsidR="00FD5709">
        <w:rPr>
          <w:rFonts w:ascii="Times New Roman" w:hAnsi="Times New Roman"/>
          <w:color w:val="auto"/>
          <w:sz w:val="24"/>
          <w:szCs w:val="24"/>
          <w:lang w:val="uk-UA"/>
        </w:rPr>
        <w:t>рошовій формі відповідно до ст.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22 Закону України «Про оренду землі» та розмірі </w:t>
      </w:r>
      <w:r w:rsidR="00750D3F" w:rsidRPr="006B480E">
        <w:rPr>
          <w:rFonts w:ascii="Times New Roman" w:hAnsi="Times New Roman"/>
          <w:color w:val="auto"/>
          <w:sz w:val="24"/>
          <w:szCs w:val="24"/>
          <w:lang w:val="uk-UA"/>
        </w:rPr>
        <w:t>_________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грн. (</w:t>
      </w:r>
      <w:r w:rsidR="00750D3F" w:rsidRPr="006B480E">
        <w:rPr>
          <w:rFonts w:ascii="Times New Roman" w:hAnsi="Times New Roman"/>
          <w:color w:val="auto"/>
          <w:sz w:val="24"/>
          <w:szCs w:val="24"/>
          <w:lang w:val="uk-UA"/>
        </w:rPr>
        <w:t>_______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) в рік, що становить </w:t>
      </w:r>
      <w:r w:rsidR="00750D3F" w:rsidRPr="006B480E">
        <w:rPr>
          <w:rFonts w:ascii="Times New Roman" w:hAnsi="Times New Roman"/>
          <w:color w:val="auto"/>
          <w:sz w:val="24"/>
          <w:szCs w:val="24"/>
          <w:lang w:val="uk-UA"/>
        </w:rPr>
        <w:t>_____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відсотків від нормативної грошової оцінки земельної ділянки на рахунок:</w:t>
      </w:r>
    </w:p>
    <w:p w:rsidR="00C159B3" w:rsidRPr="006B480E" w:rsidRDefault="00C159B3" w:rsidP="00FD5709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№UA048999980334149812000022775, одержувач коштів: ГУК у Хмельницькій обл./</w:t>
      </w:r>
    </w:p>
    <w:p w:rsidR="00C159B3" w:rsidRPr="006B480E" w:rsidRDefault="00FD5709" w:rsidP="00FD5709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Хмельницька мтг/18010600, </w:t>
      </w:r>
      <w:r w:rsidR="00C159B3" w:rsidRPr="006B480E">
        <w:rPr>
          <w:rFonts w:ascii="Times New Roman" w:hAnsi="Times New Roman" w:cs="Times New Roman"/>
          <w:szCs w:val="24"/>
        </w:rPr>
        <w:t>ЄДРПОУ 37971775, код платежу 18010600,</w:t>
      </w:r>
    </w:p>
    <w:p w:rsidR="00C159B3" w:rsidRPr="006B480E" w:rsidRDefault="00C159B3" w:rsidP="00FD5709">
      <w:pPr>
        <w:pStyle w:val="23"/>
        <w:spacing w:after="0" w:line="240" w:lineRule="auto"/>
        <w:ind w:left="0"/>
        <w:jc w:val="center"/>
        <w:rPr>
          <w:rFonts w:ascii="Times New Roman" w:eastAsia="Courier New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банк одержувача: Казначейство України (ЕАП).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10. Обчислення розміру орендної плати за земельну ділянку (земельні ділянки) державної або комунальної власності здійснюється з урахуванням її (їх)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</w:t>
      </w:r>
    </w:p>
    <w:p w:rsidR="00C159B3" w:rsidRPr="006B480E" w:rsidRDefault="00C159B3" w:rsidP="00FD57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6B480E">
        <w:rPr>
          <w:lang w:val="uk-UA"/>
        </w:rPr>
        <w:t>11. Орендна плата за земельні ділянки приватної власності, земельні ділянки несільськогосподарського призначення державної та/або комунальної власності вноситься протягом 30 календарних днів, що настають за останнім календарним днем податкового (звітного) місяця.</w:t>
      </w:r>
    </w:p>
    <w:p w:rsidR="00C159B3" w:rsidRPr="006B480E" w:rsidRDefault="00C159B3" w:rsidP="00FD57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6B480E">
        <w:rPr>
          <w:lang w:val="uk-UA"/>
        </w:rPr>
        <w:t>12. -.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13. Розмір орендної плати переглядається у разі: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зміни умов господарювання, передбачених договором;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в інших випадках, передбачених законом.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14. У разі невнесення орендної плати у строки, визначені цим договором: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:rsidR="00C159B3" w:rsidRPr="006B480E" w:rsidRDefault="00C159B3" w:rsidP="00FD5709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- </w:t>
      </w:r>
      <w:r w:rsidR="003F1733">
        <w:rPr>
          <w:rFonts w:ascii="Times New Roman" w:hAnsi="Times New Roman"/>
          <w:color w:val="auto"/>
          <w:sz w:val="24"/>
          <w:szCs w:val="24"/>
          <w:lang w:val="uk-UA"/>
        </w:rPr>
        <w:t>справляється пеня у розмірі 0,5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% від несплаченої суми за кожний день прострочення.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Умови використання земельної ділянки (земельних ділянок)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15. Земельна ділянка (земельні ділянки) передається (передаються) в оренду </w:t>
      </w:r>
      <w:r w:rsidR="00750D3F"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750D3F" w:rsidRPr="006B480E">
        <w:rPr>
          <w:rFonts w:ascii="Times New Roman" w:hAnsi="Times New Roman"/>
          <w:sz w:val="24"/>
          <w:szCs w:val="24"/>
          <w:lang w:val="uk-UA"/>
        </w:rPr>
        <w:t>(не витребувані земельні частки (паї))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16. Цільове призначення земельної ділянки (земельних ділянок) згідно КВЦПЗ – </w:t>
      </w:r>
      <w:r w:rsidR="00750D3F" w:rsidRPr="006B480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01.01 Для ведення товарного сільськогосподарського виробництва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 (</w:t>
      </w:r>
      <w:r w:rsidR="00750D3F" w:rsidRPr="006B480E">
        <w:rPr>
          <w:rFonts w:ascii="Times New Roman" w:hAnsi="Times New Roman"/>
          <w:color w:val="auto"/>
          <w:sz w:val="24"/>
          <w:szCs w:val="24"/>
          <w:lang w:val="uk-UA"/>
        </w:rPr>
        <w:t>01.01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), категорія земель – землі </w:t>
      </w:r>
      <w:r w:rsidR="00750D3F" w:rsidRPr="006B480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сільськогосподарського призначення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17. Умови збереження стану об'єкта оренди – не погіршуючи корисних властивостей ділянки.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Умови повернення земельної ділянки (земельних ділянок)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21. Після припинення дії договору орендар повертає орендодавцеві земельну ділянку (земельні ділянки) у стані, не гіршому порівняно з тим, у якому він одержав її (їх) в оренду.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Орендодавець у разі погіршення корисних властивостей орендованої земельної ділянки (орендованих земельних ділянок), пов'язаних із зміною її (їх)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 xml:space="preserve">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</w:t>
      </w:r>
      <w:r w:rsidRPr="006B480E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lastRenderedPageBreak/>
        <w:t xml:space="preserve">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Кабінету Міністрів </w:t>
      </w:r>
      <w:r w:rsidR="003F1733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>України від 19 квітня 1993р. №</w:t>
      </w:r>
      <w:r w:rsidRPr="006B480E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>284.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22. Здійснені орендарем без згоди орендодавця витрати на поліпшення орендованої земельної ділянки (орендованих земельних ділянок), які неможливо відокр</w:t>
      </w:r>
      <w:r w:rsidR="003F1733">
        <w:rPr>
          <w:rFonts w:ascii="Times New Roman" w:hAnsi="Times New Roman"/>
          <w:color w:val="auto"/>
          <w:sz w:val="24"/>
          <w:szCs w:val="24"/>
          <w:lang w:val="uk-UA"/>
        </w:rPr>
        <w:t xml:space="preserve">емити без заподіяння шкоди цій 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ділянці (цим ділянкам), не підлягають відшкодуванню.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23. Поліпшення стану земельної ділянки (земельних ділянок), проведені орендарем за письмовою згодою з орендодавцем землі, не підлягають відшкодуванню.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24. 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Збитками вважаються: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доходи, які орендар міг би реально отримати в разі належного виконання орендодавцем умов договору.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25. Розмір фактичних витрат орендаря визначається на підставі документально підтверджених даних.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Обмеження (обтяження) щодо використання земельної ділянки (земельних ділянок)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26. На орендовану земельну ділянку (орендовані земельні ділянки) встановлено обмеження (обтяження): відсутні.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27. Передача в оренду земельної ділянки (земельних ділянок) не є підставою для припинення або зміни обмежень (обтяжень) та інших прав третіх осіб на цю ділянку.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Інші права та обов'язки сторін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28. Права орендодавця.</w:t>
      </w:r>
    </w:p>
    <w:p w:rsidR="00C159B3" w:rsidRPr="006B480E" w:rsidRDefault="00C159B3" w:rsidP="003F1733">
      <w:pPr>
        <w:pStyle w:val="af6"/>
        <w:tabs>
          <w:tab w:val="num" w:pos="6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Орендодавець має право вимагати від орендаря :</w:t>
      </w:r>
    </w:p>
    <w:p w:rsidR="00C159B3" w:rsidRPr="006B480E" w:rsidRDefault="00C159B3" w:rsidP="003F1733">
      <w:pPr>
        <w:pStyle w:val="af6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- використання земельної ділянки (земельних ділянок) за її (їх) цільовим призначенням;</w:t>
      </w:r>
    </w:p>
    <w:p w:rsidR="00C159B3" w:rsidRPr="006B480E" w:rsidRDefault="00C159B3" w:rsidP="003F1733">
      <w:pPr>
        <w:pStyle w:val="af6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- додержання екологічної безпеки землекористування, збереження родючості ґрунтів, державних стандартів, норм і правил, проектних рішень, місцевих правил забудови;</w:t>
      </w:r>
    </w:p>
    <w:p w:rsidR="00C159B3" w:rsidRPr="006B480E" w:rsidRDefault="00C159B3" w:rsidP="003F1733">
      <w:pPr>
        <w:pStyle w:val="af6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- своєчасного внесення орендної плати;</w:t>
      </w:r>
    </w:p>
    <w:p w:rsidR="00C159B3" w:rsidRPr="006B480E" w:rsidRDefault="00C159B3" w:rsidP="003F1733">
      <w:pPr>
        <w:pStyle w:val="af6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- 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</w:t>
      </w:r>
      <w:r w:rsidR="003F1733">
        <w:rPr>
          <w:rFonts w:ascii="Times New Roman" w:hAnsi="Times New Roman" w:cs="Times New Roman"/>
          <w:szCs w:val="24"/>
        </w:rPr>
        <w:t xml:space="preserve"> особливо охороняються.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29. Обов'язки орендодавця:</w:t>
      </w:r>
    </w:p>
    <w:p w:rsidR="00C159B3" w:rsidRPr="006B480E" w:rsidRDefault="00C159B3" w:rsidP="003F1733">
      <w:pPr>
        <w:pStyle w:val="af6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- передати земельну ділянку (земельні ділянки) у стані, який відповідає умовам договору, та придатн</w:t>
      </w:r>
      <w:r w:rsidR="003F1733">
        <w:rPr>
          <w:rFonts w:ascii="Times New Roman" w:hAnsi="Times New Roman" w:cs="Times New Roman"/>
          <w:szCs w:val="24"/>
        </w:rPr>
        <w:t xml:space="preserve">у для використання за цільовим </w:t>
      </w:r>
      <w:r w:rsidRPr="006B480E">
        <w:rPr>
          <w:rFonts w:ascii="Times New Roman" w:hAnsi="Times New Roman" w:cs="Times New Roman"/>
          <w:szCs w:val="24"/>
        </w:rPr>
        <w:t>призначенням;</w:t>
      </w:r>
    </w:p>
    <w:p w:rsidR="00C159B3" w:rsidRPr="006B480E" w:rsidRDefault="00C159B3" w:rsidP="003F1733">
      <w:pPr>
        <w:pStyle w:val="af6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B480E">
        <w:rPr>
          <w:rFonts w:ascii="Times New Roman" w:hAnsi="Times New Roman" w:cs="Times New Roman"/>
          <w:szCs w:val="24"/>
        </w:rPr>
        <w:t>- не вчиняти дій, які перешкоджали б орендареві користуватися даною земельною ділянкою (даними земельними ділянками).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>30. Права орендаря:</w:t>
      </w:r>
    </w:p>
    <w:p w:rsidR="00C159B3" w:rsidRPr="006B480E" w:rsidRDefault="00C159B3" w:rsidP="003F1733">
      <w:pPr>
        <w:pStyle w:val="31"/>
        <w:ind w:left="0" w:firstLine="567"/>
        <w:rPr>
          <w:shd w:val="clear" w:color="auto" w:fill="FFFFFF"/>
        </w:rPr>
      </w:pPr>
      <w:r w:rsidRPr="006B480E">
        <w:rPr>
          <w:shd w:val="clear" w:color="auto" w:fill="FFFFFF"/>
        </w:rPr>
        <w:t>- самостійно визначати напрями своєї господарської діяльності, з дотриманням умов договору оренди землі;</w:t>
      </w:r>
    </w:p>
    <w:p w:rsidR="00C159B3" w:rsidRPr="006B480E" w:rsidRDefault="00C159B3" w:rsidP="003F1733">
      <w:pPr>
        <w:pStyle w:val="31"/>
        <w:ind w:left="0" w:firstLine="567"/>
        <w:rPr>
          <w:shd w:val="clear" w:color="auto" w:fill="FFFFFF"/>
        </w:rPr>
      </w:pPr>
      <w:r w:rsidRPr="006B480E">
        <w:rPr>
          <w:shd w:val="clear" w:color="auto" w:fill="FFFFFF"/>
        </w:rPr>
        <w:t>- одержувати доходи;</w:t>
      </w:r>
    </w:p>
    <w:p w:rsidR="00C159B3" w:rsidRPr="006B480E" w:rsidRDefault="00C159B3" w:rsidP="003F1733">
      <w:pPr>
        <w:pStyle w:val="31"/>
        <w:ind w:left="0" w:firstLine="567"/>
        <w:rPr>
          <w:shd w:val="clear" w:color="auto" w:fill="FFFFFF"/>
        </w:rPr>
      </w:pPr>
      <w:r w:rsidRPr="006B480E">
        <w:rPr>
          <w:shd w:val="clear" w:color="auto" w:fill="FFFFFF"/>
        </w:rPr>
        <w:t xml:space="preserve">- до використання земельної ділянки </w:t>
      </w:r>
      <w:r w:rsidRPr="006B480E">
        <w:t xml:space="preserve">(земельних ділянок) </w:t>
      </w:r>
      <w:r w:rsidRPr="006B480E">
        <w:rPr>
          <w:shd w:val="clear" w:color="auto" w:fill="FFFFFF"/>
        </w:rPr>
        <w:t xml:space="preserve">орендар має право приступати тільки після </w:t>
      </w:r>
      <w:r w:rsidRPr="006B480E">
        <w:t xml:space="preserve">державної реєстрації права оренди земельної ділянки (земельних ділянок) </w:t>
      </w:r>
      <w:r w:rsidRPr="006B480E">
        <w:rPr>
          <w:shd w:val="clear" w:color="auto" w:fill="FFFFFF"/>
        </w:rPr>
        <w:t>та визначення її (їх) меж в натурі.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31. Обов'язки орендаря: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sz w:val="24"/>
          <w:szCs w:val="24"/>
          <w:lang w:val="uk-UA"/>
        </w:rPr>
        <w:t>- своєчасно та в повному обсязі сплачувати орендну плату за земельну ділянку;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C159B3" w:rsidRPr="006B480E" w:rsidRDefault="00C159B3" w:rsidP="003F1733">
      <w:pPr>
        <w:pStyle w:val="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80E">
        <w:rPr>
          <w:rFonts w:ascii="Times New Roman" w:hAnsi="Times New Roman" w:cs="Times New Roman"/>
          <w:sz w:val="24"/>
          <w:szCs w:val="24"/>
        </w:rPr>
        <w:t>- додержуватись режиму використання земель відповідно до цільового призначення;</w:t>
      </w:r>
    </w:p>
    <w:p w:rsidR="00C159B3" w:rsidRPr="006B480E" w:rsidRDefault="00C159B3" w:rsidP="003F1733">
      <w:pPr>
        <w:pStyle w:val="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80E">
        <w:rPr>
          <w:rFonts w:ascii="Times New Roman" w:hAnsi="Times New Roman" w:cs="Times New Roman"/>
          <w:sz w:val="24"/>
          <w:szCs w:val="24"/>
        </w:rPr>
        <w:t>- допускати відповідні служби для поточної профілактики інженерних мереж;</w:t>
      </w:r>
    </w:p>
    <w:p w:rsidR="00C159B3" w:rsidRPr="006B480E" w:rsidRDefault="00C159B3" w:rsidP="003F1733">
      <w:pPr>
        <w:pStyle w:val="3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80E">
        <w:rPr>
          <w:rFonts w:ascii="Times New Roman" w:eastAsia="Calibri" w:hAnsi="Times New Roman" w:cs="Times New Roman"/>
          <w:sz w:val="24"/>
          <w:szCs w:val="24"/>
        </w:rPr>
        <w:t>- у п’ятиденний строк після державної реєстрації права оренди земельної ділянки (земельних ділянок) надати копію договору відповідному податковому органу.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Ризик випадкового знищення або пошкодження об'єкта оренди чи його частини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32. Ризик випадкового знищення або пошкодження об'єкта оренди чи його частини несе орендар.</w:t>
      </w:r>
    </w:p>
    <w:p w:rsidR="003F1733" w:rsidRDefault="003F173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Страхування об'єкта оренди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33. Згідно з цим договором об'єкт оренди підлягає страхуванню на весь період дії цього договору.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34. Страхування об'єкта оренди здійснюється за рахунок орендаря. 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35.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Зміна умов договору і припинення його дії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36. Зміна умов договору здійснюється у письмовій формі за взаємною згодою сторін.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У разі недосягнення згоди щодо зміни умов договору спір розв'язується у судовому порядку.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37. Дія договору припиняється у разі: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 xml:space="preserve">- </w:t>
      </w:r>
      <w:r w:rsidR="003001F1" w:rsidRPr="006B480E">
        <w:rPr>
          <w:rFonts w:ascii="Times New Roman" w:hAnsi="Times New Roman"/>
          <w:color w:val="auto"/>
          <w:sz w:val="24"/>
          <w:szCs w:val="24"/>
          <w:lang w:val="uk-UA"/>
        </w:rPr>
        <w:t>державної реєстрації права власності на земельну ділянку (пай)</w:t>
      </w: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;</w:t>
      </w:r>
    </w:p>
    <w:p w:rsidR="005319C5" w:rsidRPr="006B480E" w:rsidRDefault="005319C5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викупу земельної ділянки (земельних ділянок) для суспільних потреб або примусового відчуження земельної ділянки (земельних ділянок) з мотивів суспільної необхідності в порядку, встановленому законом;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ліквідації юридичної особи-орендаря.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Договір припиняється також в інших випадках, передбачених законом.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38. Дія договору припиняється шляхом його розірвання за: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взаємною згодою сторін;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- рішенням суду на вимогу однієї із сторін унаслідок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 (земельних ділянок), яке істотно перешкоджає її (їх) використанню, а також з інших підстав, визначених законом.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39. Розірвання договору оренди землі (земельних ділянок) в односторонньому порядку не допускається.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40. Перехід права власності на орендовану земельну ділянку до другої особи, а також реорганізація юридичної особи-орендаря є підставою для зміни умов або розірвання договору.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Відповідальність сторін за невиконання або неналежне виконання договору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41. За невиконання або неналежне виконання договору сторони несуть відповідальність відповідно до закону та цього договору.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42.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color w:val="auto"/>
          <w:sz w:val="24"/>
          <w:szCs w:val="24"/>
          <w:lang w:val="uk-UA"/>
        </w:rPr>
        <w:t>Умови передачі у заставу та внесення до статутного фонду права оренди земельної ділянки (земельних ділянок)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43. Передача у заставу та внесення до статутного фонду права оренди даної земельної ділянки (земельних ділянок) забороняється.</w:t>
      </w:r>
    </w:p>
    <w:p w:rsidR="00C159B3" w:rsidRPr="006B480E" w:rsidRDefault="00C159B3" w:rsidP="003F1733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C159B3" w:rsidRPr="006B480E" w:rsidRDefault="00C159B3" w:rsidP="003F173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Інші умови передачі земельної ділянки в оренду (земельних ділянок)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 xml:space="preserve">44. </w:t>
      </w:r>
      <w:r w:rsidRPr="006B480E">
        <w:rPr>
          <w:rFonts w:ascii="Times New Roman" w:hAnsi="Times New Roman"/>
          <w:bCs/>
          <w:color w:val="auto"/>
          <w:sz w:val="24"/>
          <w:szCs w:val="24"/>
          <w:lang w:val="uk-UA"/>
        </w:rPr>
        <w:t>Інші умови передачі земельної ділянки (земельних ділянок) в оренду</w:t>
      </w:r>
      <w:r w:rsidRPr="006B480E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>:</w:t>
      </w:r>
    </w:p>
    <w:p w:rsidR="00C159B3" w:rsidRPr="006B480E" w:rsidRDefault="00C159B3" w:rsidP="003F1733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>- не порушувати права власників та землекористувачів суміжних земельних ділянок, використовувати земельну ділянку згідно цільового призначення та виконання вимог чинного законодавства, надавати доступ відповідним службам до інженерних мереж;</w:t>
      </w:r>
    </w:p>
    <w:p w:rsidR="00C159B3" w:rsidRDefault="00C159B3" w:rsidP="003F1733">
      <w:pPr>
        <w:pStyle w:val="HTML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B480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</w:t>
      </w:r>
      <w:r w:rsidR="003F173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ї міської ради від 17.02.2021 №</w:t>
      </w:r>
      <w:r w:rsidRPr="006B480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68.</w:t>
      </w:r>
    </w:p>
    <w:p w:rsidR="003F1733" w:rsidRPr="006B480E" w:rsidRDefault="003F1733" w:rsidP="003F1733">
      <w:pPr>
        <w:pStyle w:val="HTML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C159B3" w:rsidRPr="006B480E" w:rsidRDefault="00C159B3" w:rsidP="00F9532E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lastRenderedPageBreak/>
        <w:t>Прикінцеві положення</w:t>
      </w:r>
    </w:p>
    <w:p w:rsidR="00C159B3" w:rsidRPr="006B480E" w:rsidRDefault="00C159B3" w:rsidP="00F9532E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45. Цей договір набирає чинності з моменту його підписання сторонами. Якщо сторони домовилися про нотаріальне посвідчення договору, то такий договір є укладеним з мом</w:t>
      </w:r>
      <w:r w:rsidR="00F9532E">
        <w:rPr>
          <w:rFonts w:ascii="Times New Roman" w:hAnsi="Times New Roman"/>
          <w:color w:val="auto"/>
          <w:sz w:val="24"/>
          <w:szCs w:val="24"/>
          <w:lang w:val="uk-UA"/>
        </w:rPr>
        <w:t>енту нотаріального посвідчення.</w:t>
      </w:r>
    </w:p>
    <w:p w:rsidR="00C159B3" w:rsidRPr="006B480E" w:rsidRDefault="00C159B3" w:rsidP="00F9532E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Право оренди земельної ділянки (земельних ділянок) підлягає державній реєстрації відповідно до закону.</w:t>
      </w:r>
    </w:p>
    <w:p w:rsidR="00C159B3" w:rsidRPr="006B480E" w:rsidRDefault="00C159B3" w:rsidP="00F9532E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Цей договір укладено в двох примірниках, що мають однакову юридичну силу, один з яких знаходиться в орендодавця, другий – в орендаря.</w:t>
      </w:r>
    </w:p>
    <w:p w:rsidR="00C159B3" w:rsidRPr="006B480E" w:rsidRDefault="00C159B3" w:rsidP="00F9532E">
      <w:pPr>
        <w:pStyle w:val="HTML"/>
        <w:ind w:firstLine="567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За згодою сторін у договорі оренди землі можуть зазначатися інші умови.</w:t>
      </w:r>
    </w:p>
    <w:p w:rsidR="00C159B3" w:rsidRPr="006B480E" w:rsidRDefault="00C159B3" w:rsidP="00F9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Courier New" w:hAnsi="Times New Roman" w:cs="Times New Roman"/>
          <w:lang w:val="uk-UA"/>
        </w:rPr>
      </w:pPr>
      <w:r w:rsidRPr="006B480E">
        <w:rPr>
          <w:rFonts w:ascii="Times New Roman" w:eastAsia="Courier New" w:hAnsi="Times New Roman" w:cs="Times New Roman"/>
          <w:lang w:val="uk-UA"/>
        </w:rPr>
        <w:t>Невід’ємними частинами договору є:</w:t>
      </w:r>
    </w:p>
    <w:p w:rsidR="00C159B3" w:rsidRPr="006B480E" w:rsidRDefault="00C159B3" w:rsidP="00F9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B480E">
        <w:rPr>
          <w:rFonts w:ascii="Times New Roman" w:eastAsia="Courier New" w:hAnsi="Times New Roman" w:cs="Times New Roman"/>
          <w:lang w:val="uk-UA"/>
        </w:rPr>
        <w:t>- розрахунок розміру орендної плати за земельні ділянки державної або комунальної власності;</w:t>
      </w:r>
    </w:p>
    <w:p w:rsidR="00C159B3" w:rsidRPr="006B480E" w:rsidRDefault="00C159B3" w:rsidP="00F9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Courier New" w:hAnsi="Times New Roman" w:cs="Times New Roman"/>
          <w:lang w:val="uk-UA"/>
        </w:rPr>
      </w:pPr>
      <w:r w:rsidRPr="006B480E">
        <w:rPr>
          <w:rFonts w:ascii="Times New Roman" w:eastAsia="Courier New" w:hAnsi="Times New Roman" w:cs="Times New Roman"/>
          <w:lang w:val="uk-UA"/>
        </w:rPr>
        <w:t>- витяг (довідка) з нормативної грошової оцінки земельної ділянки (земельних ділянок);</w:t>
      </w:r>
    </w:p>
    <w:p w:rsidR="00C159B3" w:rsidRDefault="00C159B3" w:rsidP="00F9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Batang" w:hAnsi="Times New Roman" w:cs="Times New Roman"/>
          <w:lang w:val="uk-UA"/>
        </w:rPr>
      </w:pPr>
      <w:r w:rsidRPr="006B480E">
        <w:rPr>
          <w:rFonts w:ascii="Times New Roman" w:eastAsia="Courier New" w:hAnsi="Times New Roman" w:cs="Times New Roman"/>
          <w:lang w:val="uk-UA"/>
        </w:rPr>
        <w:t>- витяг з рішення Хмельницької міської ради</w:t>
      </w:r>
      <w:r w:rsidRPr="006B480E">
        <w:rPr>
          <w:rFonts w:ascii="Times New Roman" w:eastAsia="Batang" w:hAnsi="Times New Roman" w:cs="Times New Roman"/>
          <w:lang w:val="uk-UA"/>
        </w:rPr>
        <w:t>.</w:t>
      </w:r>
    </w:p>
    <w:p w:rsidR="00F9532E" w:rsidRPr="006B480E" w:rsidRDefault="00F9532E" w:rsidP="00F9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ourier New" w:hAnsi="Times New Roman" w:cs="Times New Roman"/>
          <w:lang w:val="uk-UA"/>
        </w:rPr>
      </w:pPr>
    </w:p>
    <w:p w:rsidR="00C159B3" w:rsidRDefault="00C159B3" w:rsidP="00C159B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Реквізити сторін</w:t>
      </w:r>
    </w:p>
    <w:p w:rsidR="00F9532E" w:rsidRPr="00F9532E" w:rsidRDefault="00F9532E" w:rsidP="00F9532E">
      <w:pPr>
        <w:rPr>
          <w:lang w:val="uk-UA"/>
        </w:rPr>
      </w:pPr>
      <w:r w:rsidRPr="00F9532E">
        <w:rPr>
          <w:lang w:val="uk-UA"/>
        </w:rPr>
        <w:t>Орендодавець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9532E">
        <w:rPr>
          <w:lang w:val="uk-UA"/>
        </w:rPr>
        <w:t>Орендар</w:t>
      </w:r>
    </w:p>
    <w:p w:rsidR="00F9532E" w:rsidRPr="00F9532E" w:rsidRDefault="00F9532E" w:rsidP="00F9532E">
      <w:pPr>
        <w:rPr>
          <w:lang w:val="uk-UA"/>
        </w:rPr>
      </w:pPr>
      <w:r w:rsidRPr="00F9532E">
        <w:rPr>
          <w:lang w:val="uk-UA"/>
        </w:rPr>
        <w:t>Хмельницька міська рада,</w:t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>
        <w:rPr>
          <w:lang w:val="uk-UA"/>
        </w:rPr>
        <w:tab/>
      </w:r>
      <w:r w:rsidRPr="00F9532E">
        <w:rPr>
          <w:lang w:val="uk-UA"/>
        </w:rPr>
        <w:t>Підприємство «Благодійник».</w:t>
      </w:r>
    </w:p>
    <w:p w:rsidR="00F9532E" w:rsidRPr="00F9532E" w:rsidRDefault="00F9532E" w:rsidP="00F9532E">
      <w:pPr>
        <w:rPr>
          <w:lang w:val="uk-UA"/>
        </w:rPr>
      </w:pPr>
      <w:r w:rsidRPr="00F9532E">
        <w:rPr>
          <w:lang w:val="uk-UA"/>
        </w:rPr>
        <w:t>29005, м.Хмельницький,</w:t>
      </w:r>
    </w:p>
    <w:p w:rsidR="00F9532E" w:rsidRPr="00F9532E" w:rsidRDefault="00F9532E" w:rsidP="00F9532E">
      <w:pPr>
        <w:rPr>
          <w:lang w:val="uk-UA"/>
        </w:rPr>
      </w:pPr>
      <w:r w:rsidRPr="00F9532E">
        <w:rPr>
          <w:lang w:val="uk-UA"/>
        </w:rPr>
        <w:t>вул.Героїв Маріуполя,3.</w:t>
      </w:r>
    </w:p>
    <w:p w:rsidR="00F9532E" w:rsidRPr="006B480E" w:rsidRDefault="00F9532E" w:rsidP="00F9532E">
      <w:pPr>
        <w:pStyle w:val="HTML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  <w:bookmarkStart w:id="0" w:name="_GoBack"/>
      <w:bookmarkEnd w:id="0"/>
    </w:p>
    <w:p w:rsidR="00C159B3" w:rsidRPr="00F9532E" w:rsidRDefault="00C159B3" w:rsidP="00F9532E">
      <w:pPr>
        <w:jc w:val="center"/>
        <w:rPr>
          <w:b/>
          <w:lang w:val="uk-UA"/>
        </w:rPr>
      </w:pPr>
      <w:r w:rsidRPr="00F9532E">
        <w:rPr>
          <w:b/>
          <w:lang w:val="uk-UA"/>
        </w:rPr>
        <w:t>Підписи сторін</w:t>
      </w:r>
    </w:p>
    <w:p w:rsidR="00C159B3" w:rsidRPr="00F9532E" w:rsidRDefault="00C159B3" w:rsidP="00F9532E">
      <w:pPr>
        <w:rPr>
          <w:lang w:val="uk-UA"/>
        </w:rPr>
      </w:pPr>
      <w:r w:rsidRPr="00F9532E">
        <w:rPr>
          <w:lang w:val="uk-UA"/>
        </w:rPr>
        <w:t>Орендодавець</w:t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="00F9532E" w:rsidRPr="00F9532E">
        <w:rPr>
          <w:lang w:val="uk-UA"/>
        </w:rPr>
        <w:tab/>
      </w:r>
      <w:r w:rsidRPr="00F9532E">
        <w:rPr>
          <w:lang w:val="uk-UA"/>
        </w:rPr>
        <w:t>Орендар</w:t>
      </w:r>
    </w:p>
    <w:p w:rsidR="00C159B3" w:rsidRPr="00F9532E" w:rsidRDefault="00F9532E" w:rsidP="00F9532E">
      <w:pPr>
        <w:rPr>
          <w:lang w:val="uk-UA"/>
        </w:rPr>
      </w:pPr>
      <w:r w:rsidRPr="00F9532E">
        <w:rPr>
          <w:lang w:val="uk-UA"/>
        </w:rPr>
        <w:t>М.П.</w:t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="00C159B3" w:rsidRPr="00F9532E">
        <w:rPr>
          <w:lang w:val="uk-UA"/>
        </w:rPr>
        <w:t>М.П.</w:t>
      </w:r>
    </w:p>
    <w:p w:rsidR="00C159B3" w:rsidRPr="00F9532E" w:rsidRDefault="00C159B3" w:rsidP="00F9532E">
      <w:pPr>
        <w:rPr>
          <w:lang w:val="uk-UA"/>
        </w:rPr>
      </w:pPr>
      <w:r w:rsidRPr="00F9532E">
        <w:rPr>
          <w:lang w:val="uk-UA"/>
        </w:rPr>
        <w:t>Міський голова</w:t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="00F9532E" w:rsidRPr="00F9532E">
        <w:rPr>
          <w:lang w:val="uk-UA"/>
        </w:rPr>
        <w:tab/>
      </w:r>
      <w:r w:rsidRPr="00F9532E">
        <w:rPr>
          <w:lang w:val="uk-UA"/>
        </w:rPr>
        <w:t xml:space="preserve">Директор </w:t>
      </w:r>
      <w:r w:rsidR="003001F1" w:rsidRPr="00F9532E">
        <w:rPr>
          <w:lang w:val="uk-UA"/>
        </w:rPr>
        <w:t>Підприємства</w:t>
      </w:r>
      <w:r w:rsidRPr="00F9532E">
        <w:rPr>
          <w:lang w:val="uk-UA"/>
        </w:rPr>
        <w:t xml:space="preserve"> «</w:t>
      </w:r>
      <w:r w:rsidR="003001F1" w:rsidRPr="00F9532E">
        <w:rPr>
          <w:lang w:val="uk-UA"/>
        </w:rPr>
        <w:t>Благодійник</w:t>
      </w:r>
      <w:r w:rsidRPr="00F9532E">
        <w:rPr>
          <w:lang w:val="uk-UA"/>
        </w:rPr>
        <w:t>»</w:t>
      </w:r>
    </w:p>
    <w:p w:rsidR="00C159B3" w:rsidRPr="006B480E" w:rsidRDefault="00C159B3" w:rsidP="003001F1">
      <w:pPr>
        <w:tabs>
          <w:tab w:val="num" w:pos="660"/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uk-UA"/>
        </w:rPr>
      </w:pPr>
    </w:p>
    <w:p w:rsidR="00C159B3" w:rsidRPr="00F9532E" w:rsidRDefault="00C159B3" w:rsidP="003001F1">
      <w:pPr>
        <w:tabs>
          <w:tab w:val="num" w:pos="660"/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uk-UA"/>
        </w:rPr>
      </w:pPr>
    </w:p>
    <w:p w:rsidR="00C159B3" w:rsidRPr="00F9532E" w:rsidRDefault="00F9532E" w:rsidP="00F9532E">
      <w:pPr>
        <w:rPr>
          <w:lang w:val="uk-UA"/>
        </w:rPr>
      </w:pPr>
      <w:r w:rsidRPr="00F9532E">
        <w:rPr>
          <w:lang w:val="uk-UA"/>
        </w:rPr>
        <w:t>_______________________ О.</w:t>
      </w:r>
      <w:r w:rsidR="00C159B3" w:rsidRPr="00F9532E">
        <w:rPr>
          <w:lang w:val="uk-UA"/>
        </w:rPr>
        <w:t>Симчишин</w:t>
      </w:r>
      <w:r w:rsidRPr="00F9532E">
        <w:rPr>
          <w:lang w:val="uk-UA"/>
        </w:rPr>
        <w:tab/>
      </w:r>
      <w:r w:rsidRPr="00F9532E">
        <w:rPr>
          <w:lang w:val="uk-UA"/>
        </w:rPr>
        <w:tab/>
      </w:r>
      <w:r w:rsidR="00C159B3" w:rsidRPr="00F9532E">
        <w:rPr>
          <w:lang w:val="uk-UA"/>
        </w:rPr>
        <w:t xml:space="preserve">______________________ </w:t>
      </w:r>
    </w:p>
    <w:p w:rsidR="00C159B3" w:rsidRPr="00F9532E" w:rsidRDefault="00C159B3" w:rsidP="00F9532E"/>
    <w:p w:rsidR="00C159B3" w:rsidRPr="006B480E" w:rsidRDefault="00C159B3" w:rsidP="003001F1">
      <w:pPr>
        <w:pStyle w:val="HTML"/>
        <w:tabs>
          <w:tab w:val="clear" w:pos="5496"/>
          <w:tab w:val="left" w:pos="5580"/>
        </w:tabs>
        <w:rPr>
          <w:rFonts w:ascii="Times New Roman" w:hAnsi="Times New Roman"/>
          <w:color w:val="auto"/>
          <w:sz w:val="24"/>
          <w:szCs w:val="24"/>
          <w:lang w:val="uk-UA"/>
        </w:rPr>
      </w:pPr>
      <w:r w:rsidRPr="006B480E">
        <w:rPr>
          <w:rFonts w:ascii="Times New Roman" w:hAnsi="Times New Roman"/>
          <w:color w:val="auto"/>
          <w:sz w:val="24"/>
          <w:szCs w:val="24"/>
          <w:lang w:val="uk-UA"/>
        </w:rPr>
        <w:t>«___» _______________ 2023 р.</w:t>
      </w:r>
    </w:p>
    <w:p w:rsidR="00C159B3" w:rsidRPr="006B480E" w:rsidRDefault="00C159B3" w:rsidP="003001F1">
      <w:pPr>
        <w:pStyle w:val="HTML"/>
        <w:tabs>
          <w:tab w:val="clear" w:pos="5496"/>
          <w:tab w:val="left" w:pos="5580"/>
        </w:tabs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C159B3" w:rsidRPr="00F9532E" w:rsidRDefault="00C159B3" w:rsidP="00F9532E">
      <w:pPr>
        <w:rPr>
          <w:lang w:val="uk-UA"/>
        </w:rPr>
      </w:pPr>
      <w:r w:rsidRPr="00F9532E">
        <w:rPr>
          <w:lang w:val="uk-UA"/>
        </w:rPr>
        <w:t>Погоджено:</w:t>
      </w:r>
    </w:p>
    <w:p w:rsidR="00C159B3" w:rsidRPr="00F9532E" w:rsidRDefault="00C159B3" w:rsidP="00F9532E">
      <w:pPr>
        <w:rPr>
          <w:lang w:val="uk-UA"/>
        </w:rPr>
      </w:pPr>
      <w:r w:rsidRPr="00F9532E">
        <w:rPr>
          <w:lang w:val="uk-UA"/>
        </w:rPr>
        <w:t>Начальник</w:t>
      </w:r>
      <w:r w:rsidR="00F9532E" w:rsidRPr="00F9532E">
        <w:rPr>
          <w:lang w:val="uk-UA"/>
        </w:rPr>
        <w:t xml:space="preserve"> Управління</w:t>
      </w:r>
    </w:p>
    <w:p w:rsidR="00C159B3" w:rsidRPr="00F9532E" w:rsidRDefault="00C159B3" w:rsidP="00F9532E">
      <w:pPr>
        <w:rPr>
          <w:lang w:val="uk-UA"/>
        </w:rPr>
      </w:pPr>
      <w:r w:rsidRPr="00F9532E">
        <w:rPr>
          <w:lang w:val="uk-UA"/>
        </w:rPr>
        <w:t>земельних ресурсів</w:t>
      </w:r>
      <w:r w:rsidR="00F9532E" w:rsidRPr="00F9532E">
        <w:rPr>
          <w:lang w:val="uk-UA"/>
        </w:rPr>
        <w:tab/>
      </w:r>
      <w:r w:rsidR="00F9532E">
        <w:rPr>
          <w:lang w:val="uk-UA"/>
        </w:rPr>
        <w:tab/>
      </w:r>
      <w:r w:rsidR="00F9532E">
        <w:rPr>
          <w:lang w:val="uk-UA"/>
        </w:rPr>
        <w:tab/>
      </w:r>
      <w:r w:rsidR="00F9532E">
        <w:rPr>
          <w:lang w:val="uk-UA"/>
        </w:rPr>
        <w:tab/>
      </w:r>
      <w:r w:rsidR="00F9532E">
        <w:rPr>
          <w:lang w:val="uk-UA"/>
        </w:rPr>
        <w:tab/>
        <w:t>______________________ Л.</w:t>
      </w:r>
      <w:r w:rsidRPr="00F9532E">
        <w:rPr>
          <w:lang w:val="uk-UA"/>
        </w:rPr>
        <w:t>Матвеєва</w:t>
      </w:r>
    </w:p>
    <w:sectPr w:rsidR="00C159B3" w:rsidRPr="00F9532E" w:rsidSect="006B480E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4AE" w:rsidRDefault="00DF04AE" w:rsidP="005A7C81">
      <w:pPr>
        <w:rPr>
          <w:rFonts w:hint="eastAsia"/>
        </w:rPr>
      </w:pPr>
      <w:r>
        <w:separator/>
      </w:r>
    </w:p>
  </w:endnote>
  <w:endnote w:type="continuationSeparator" w:id="0">
    <w:p w:rsidR="00DF04AE" w:rsidRDefault="00DF04A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4AE" w:rsidRDefault="00DF04AE" w:rsidP="005A7C81">
      <w:pPr>
        <w:rPr>
          <w:rFonts w:hint="eastAsia"/>
        </w:rPr>
      </w:pPr>
      <w:r>
        <w:separator/>
      </w:r>
    </w:p>
  </w:footnote>
  <w:footnote w:type="continuationSeparator" w:id="0">
    <w:p w:rsidR="00DF04AE" w:rsidRDefault="00DF04A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016605"/>
    <w:multiLevelType w:val="hybridMultilevel"/>
    <w:tmpl w:val="EDB6E860"/>
    <w:lvl w:ilvl="0" w:tplc="8A36BE8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32"/>
  </w:num>
  <w:num w:numId="6">
    <w:abstractNumId w:val="22"/>
  </w:num>
  <w:num w:numId="7">
    <w:abstractNumId w:val="25"/>
  </w:num>
  <w:num w:numId="8">
    <w:abstractNumId w:val="3"/>
  </w:num>
  <w:num w:numId="9">
    <w:abstractNumId w:val="5"/>
  </w:num>
  <w:num w:numId="10">
    <w:abstractNumId w:val="28"/>
  </w:num>
  <w:num w:numId="11">
    <w:abstractNumId w:val="26"/>
  </w:num>
  <w:num w:numId="12">
    <w:abstractNumId w:val="17"/>
  </w:num>
  <w:num w:numId="13">
    <w:abstractNumId w:val="11"/>
  </w:num>
  <w:num w:numId="14">
    <w:abstractNumId w:val="24"/>
  </w:num>
  <w:num w:numId="15">
    <w:abstractNumId w:val="2"/>
  </w:num>
  <w:num w:numId="16">
    <w:abstractNumId w:val="20"/>
  </w:num>
  <w:num w:numId="17">
    <w:abstractNumId w:val="16"/>
  </w:num>
  <w:num w:numId="18">
    <w:abstractNumId w:val="39"/>
  </w:num>
  <w:num w:numId="19">
    <w:abstractNumId w:val="13"/>
  </w:num>
  <w:num w:numId="20">
    <w:abstractNumId w:val="38"/>
  </w:num>
  <w:num w:numId="21">
    <w:abstractNumId w:val="36"/>
  </w:num>
  <w:num w:numId="22">
    <w:abstractNumId w:val="37"/>
  </w:num>
  <w:num w:numId="23">
    <w:abstractNumId w:val="10"/>
  </w:num>
  <w:num w:numId="24">
    <w:abstractNumId w:val="15"/>
  </w:num>
  <w:num w:numId="25">
    <w:abstractNumId w:val="14"/>
  </w:num>
  <w:num w:numId="26">
    <w:abstractNumId w:val="18"/>
  </w:num>
  <w:num w:numId="27">
    <w:abstractNumId w:val="30"/>
  </w:num>
  <w:num w:numId="28">
    <w:abstractNumId w:val="34"/>
  </w:num>
  <w:num w:numId="29">
    <w:abstractNumId w:val="4"/>
  </w:num>
  <w:num w:numId="30">
    <w:abstractNumId w:val="8"/>
  </w:num>
  <w:num w:numId="31">
    <w:abstractNumId w:val="35"/>
  </w:num>
  <w:num w:numId="32">
    <w:abstractNumId w:val="29"/>
  </w:num>
  <w:num w:numId="33">
    <w:abstractNumId w:val="23"/>
  </w:num>
  <w:num w:numId="34">
    <w:abstractNumId w:val="12"/>
  </w:num>
  <w:num w:numId="35">
    <w:abstractNumId w:val="33"/>
  </w:num>
  <w:num w:numId="36">
    <w:abstractNumId w:val="6"/>
  </w:num>
  <w:num w:numId="37">
    <w:abstractNumId w:val="31"/>
  </w:num>
  <w:num w:numId="38">
    <w:abstractNumId w:val="21"/>
  </w:num>
  <w:num w:numId="39">
    <w:abstractNumId w:val="40"/>
  </w:num>
  <w:num w:numId="40">
    <w:abstractNumId w:val="2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6A0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1438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3816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099C"/>
    <w:rsid w:val="001E234B"/>
    <w:rsid w:val="001F4032"/>
    <w:rsid w:val="001F573F"/>
    <w:rsid w:val="001F72A8"/>
    <w:rsid w:val="00203D3D"/>
    <w:rsid w:val="0020403A"/>
    <w:rsid w:val="0020539E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44A5"/>
    <w:rsid w:val="00276BE3"/>
    <w:rsid w:val="00277268"/>
    <w:rsid w:val="0028117B"/>
    <w:rsid w:val="00282430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04AD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E6F33"/>
    <w:rsid w:val="002F4D6B"/>
    <w:rsid w:val="002F6650"/>
    <w:rsid w:val="002F68D7"/>
    <w:rsid w:val="002F6DDE"/>
    <w:rsid w:val="002F74FF"/>
    <w:rsid w:val="002F7940"/>
    <w:rsid w:val="003001F1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1733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0D48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2A3D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4822"/>
    <w:rsid w:val="00515BE5"/>
    <w:rsid w:val="005160E9"/>
    <w:rsid w:val="00521B83"/>
    <w:rsid w:val="00521EFB"/>
    <w:rsid w:val="00523450"/>
    <w:rsid w:val="00525ABD"/>
    <w:rsid w:val="0052797E"/>
    <w:rsid w:val="00531454"/>
    <w:rsid w:val="005319C5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5C4F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CA6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80E"/>
    <w:rsid w:val="006B4F08"/>
    <w:rsid w:val="006B4FB8"/>
    <w:rsid w:val="006B771D"/>
    <w:rsid w:val="006C1AF6"/>
    <w:rsid w:val="006C3548"/>
    <w:rsid w:val="006D17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0D3F"/>
    <w:rsid w:val="00751951"/>
    <w:rsid w:val="00751BE9"/>
    <w:rsid w:val="00751DB5"/>
    <w:rsid w:val="007534F9"/>
    <w:rsid w:val="00753C47"/>
    <w:rsid w:val="007558D1"/>
    <w:rsid w:val="007561D0"/>
    <w:rsid w:val="007578E5"/>
    <w:rsid w:val="00765B50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6DC9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35F2C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5117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4CCD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AEE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4CF"/>
    <w:rsid w:val="00A57C95"/>
    <w:rsid w:val="00A6024A"/>
    <w:rsid w:val="00A629C1"/>
    <w:rsid w:val="00A6406F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2732B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4F60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59B3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37DDD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0A1D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97E0D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C07E7"/>
    <w:rsid w:val="00CC0D24"/>
    <w:rsid w:val="00CC1F48"/>
    <w:rsid w:val="00CC3F47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1B3D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034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04AE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54AE"/>
    <w:rsid w:val="00E761FE"/>
    <w:rsid w:val="00E77AC8"/>
    <w:rsid w:val="00E77D12"/>
    <w:rsid w:val="00E84177"/>
    <w:rsid w:val="00E845BF"/>
    <w:rsid w:val="00E84E11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59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5FB5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532E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709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D0D5E79-722E-402F-8EB6-66C4ACDE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16999-CACC-4F9F-BB11-6C3C1D3E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10909</Words>
  <Characters>6219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3</cp:revision>
  <cp:lastPrinted>2023-06-26T10:19:00Z</cp:lastPrinted>
  <dcterms:created xsi:type="dcterms:W3CDTF">2023-08-07T10:35:00Z</dcterms:created>
  <dcterms:modified xsi:type="dcterms:W3CDTF">2023-08-07T10:59:00Z</dcterms:modified>
</cp:coreProperties>
</file>