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3015D9" w:rsidRDefault="0037352B">
      <w:pPr>
        <w:jc w:val="center"/>
      </w:pPr>
    </w:p>
    <w:p w14:paraId="6CF75D81" w14:textId="3C4045F1" w:rsidR="003C23F3" w:rsidRPr="003015D9" w:rsidRDefault="00072A64" w:rsidP="009A162E">
      <w:pPr>
        <w:ind w:right="5123"/>
        <w:jc w:val="both"/>
      </w:pPr>
      <w:r>
        <w:t>Про погодження</w:t>
      </w:r>
      <w:r w:rsidR="0049774D">
        <w:t xml:space="preserve"> </w:t>
      </w:r>
      <w:r w:rsidR="004275B5" w:rsidRPr="004275B5">
        <w:t xml:space="preserve">управлінню комунальної інфраструктури </w:t>
      </w:r>
      <w:r w:rsidR="0064768A">
        <w:t>передачі</w:t>
      </w:r>
      <w:r>
        <w:t xml:space="preserve"> прийнятої </w:t>
      </w:r>
      <w:r w:rsidR="0049774D">
        <w:t>гуманітарної допомоги</w:t>
      </w:r>
      <w:r w:rsidR="009A162E" w:rsidRPr="003015D9">
        <w:t xml:space="preserve"> </w:t>
      </w:r>
    </w:p>
    <w:p w14:paraId="68CB2050" w14:textId="77777777" w:rsidR="0037352B" w:rsidRPr="003015D9" w:rsidRDefault="0037352B"/>
    <w:p w14:paraId="53A3800B" w14:textId="28F201B4" w:rsidR="0037352B" w:rsidRPr="003015D9" w:rsidRDefault="00941E0A" w:rsidP="00C52A09">
      <w:pPr>
        <w:tabs>
          <w:tab w:val="left" w:pos="851"/>
        </w:tabs>
        <w:ind w:firstLine="567"/>
        <w:jc w:val="both"/>
      </w:pPr>
      <w:r w:rsidRPr="00941E0A">
        <w:t xml:space="preserve">Розглянувши </w:t>
      </w:r>
      <w:r w:rsidR="001809A8">
        <w:t>клопотання управління комунальної інфраструктури</w:t>
      </w:r>
      <w:r w:rsidR="0049774D">
        <w:t xml:space="preserve">, </w:t>
      </w:r>
      <w:r w:rsidRPr="00941E0A">
        <w:t xml:space="preserve">з метою ліквідації небезпечних наслідків </w:t>
      </w:r>
      <w:r w:rsidR="007F09BC" w:rsidRPr="007F09BC">
        <w:t>бойових дій, терористичних актів, диверсій</w:t>
      </w:r>
      <w:r w:rsidR="008E163A" w:rsidRPr="008E163A">
        <w:t>, спричинен</w:t>
      </w:r>
      <w:r w:rsidR="008E163A">
        <w:t>ен</w:t>
      </w:r>
      <w:r w:rsidR="007F09BC">
        <w:t>их</w:t>
      </w:r>
      <w:r w:rsidR="008E163A" w:rsidRPr="008E163A">
        <w:t xml:space="preserve"> збройною агресією Російської Федерації проти України</w:t>
      </w:r>
      <w:r w:rsidRPr="00941E0A">
        <w:t xml:space="preserve">, </w:t>
      </w:r>
      <w:r w:rsidR="003C23F3" w:rsidRPr="003015D9">
        <w:t>керуючись</w:t>
      </w:r>
      <w:r w:rsidR="00726C76" w:rsidRPr="003015D9">
        <w:t xml:space="preserve"> </w:t>
      </w:r>
      <w:r w:rsidR="00FB0A94">
        <w:t xml:space="preserve">Законом України «Про гуманітарну допомогу», </w:t>
      </w:r>
      <w:r w:rsidR="003C23F3" w:rsidRPr="003015D9">
        <w:t>Законом України «Про місцеве самоврядування в Україні»,</w:t>
      </w:r>
      <w:r w:rsidR="00F55D9B" w:rsidRPr="00F55D9B">
        <w:t xml:space="preserve"> </w:t>
      </w:r>
      <w:r w:rsidR="00F55D9B" w:rsidRPr="003015D9">
        <w:t>Законом України</w:t>
      </w:r>
      <w:r w:rsidR="0037352B" w:rsidRPr="003015D9">
        <w:t xml:space="preserve"> </w:t>
      </w:r>
      <w:r w:rsidR="00F55D9B">
        <w:t>«</w:t>
      </w:r>
      <w:r w:rsidR="00F55D9B" w:rsidRPr="00F55D9B">
        <w:t>Про правовий режим воєнного стану</w:t>
      </w:r>
      <w:r w:rsidR="00F55D9B">
        <w:t xml:space="preserve">», </w:t>
      </w:r>
      <w:r w:rsidR="00522799">
        <w:t>Указом Президента України №</w:t>
      </w:r>
      <w:r w:rsidR="00522799" w:rsidRPr="00522799">
        <w:t xml:space="preserve"> 64/2022,</w:t>
      </w:r>
      <w:r w:rsidR="00522799">
        <w:t xml:space="preserve"> від 24.02.2022 «</w:t>
      </w:r>
      <w:r w:rsidR="00522799" w:rsidRPr="00522799">
        <w:t>Про введення воєнного стану в Україні</w:t>
      </w:r>
      <w:r w:rsidR="00522799">
        <w:t xml:space="preserve">», </w:t>
      </w:r>
      <w:r w:rsidR="0037352B" w:rsidRPr="003015D9">
        <w:t>виконавчий комітет міської ради</w:t>
      </w:r>
      <w:r w:rsidR="00FA4707">
        <w:t xml:space="preserve"> </w:t>
      </w:r>
    </w:p>
    <w:p w14:paraId="4273FDD0" w14:textId="77777777" w:rsidR="00766C91" w:rsidRPr="003015D9" w:rsidRDefault="00766C91" w:rsidP="00C52A09">
      <w:pPr>
        <w:pStyle w:val="aa"/>
        <w:tabs>
          <w:tab w:val="left" w:pos="851"/>
        </w:tabs>
        <w:ind w:firstLine="567"/>
      </w:pPr>
    </w:p>
    <w:p w14:paraId="1B37F940" w14:textId="3BAE981B" w:rsidR="003C7D35" w:rsidRPr="003015D9" w:rsidRDefault="003C7D35" w:rsidP="00C52A0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015D9">
        <w:t>В И Р І Ш И В:</w:t>
      </w:r>
    </w:p>
    <w:p w14:paraId="12A12655" w14:textId="77777777" w:rsidR="001450CD" w:rsidRPr="003015D9" w:rsidRDefault="001450CD" w:rsidP="00C52A09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314979D4" w14:textId="71CF7722" w:rsidR="004275B5" w:rsidRPr="004275B5" w:rsidRDefault="0064768A" w:rsidP="003B4A64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Погодити</w:t>
      </w:r>
      <w:r w:rsidR="00072A64">
        <w:t xml:space="preserve"> </w:t>
      </w:r>
      <w:r w:rsidR="001809A8">
        <w:t>управл</w:t>
      </w:r>
      <w:r>
        <w:t>інню комунальної інфраструктури</w:t>
      </w:r>
      <w:r w:rsidR="00072A64">
        <w:t xml:space="preserve"> передачу </w:t>
      </w:r>
      <w:r w:rsidR="004275B5">
        <w:t>третім особам, зокрема</w:t>
      </w:r>
      <w:r w:rsidR="00072A64">
        <w:t xml:space="preserve"> </w:t>
      </w:r>
      <w:r w:rsidR="004275B5">
        <w:t xml:space="preserve">головам </w:t>
      </w:r>
      <w:r w:rsidR="004275B5" w:rsidRPr="004402F2">
        <w:t>комітет</w:t>
      </w:r>
      <w:r w:rsidR="004275B5">
        <w:t>ів</w:t>
      </w:r>
      <w:r w:rsidR="004275B5" w:rsidRPr="004402F2">
        <w:t xml:space="preserve"> самоорганізації населення</w:t>
      </w:r>
      <w:r w:rsidR="004275B5">
        <w:t>, старостам</w:t>
      </w:r>
      <w:r w:rsidR="00072A64">
        <w:t>, головам садівничих товариств прийнятої гуманітарної допомоги згідно з додатком</w:t>
      </w:r>
      <w:r w:rsidR="00EC1163">
        <w:t>, з подальшою передачею населенню для</w:t>
      </w:r>
      <w:r w:rsidR="00EC1163" w:rsidRPr="00072A64">
        <w:rPr>
          <w:lang w:val="en-US"/>
        </w:rPr>
        <w:t xml:space="preserve"> </w:t>
      </w:r>
      <w:r w:rsidR="00EC1163">
        <w:t xml:space="preserve">використання з метою </w:t>
      </w:r>
      <w:r w:rsidR="00EC1163" w:rsidRPr="00072A64">
        <w:rPr>
          <w:lang w:val="en-US"/>
        </w:rPr>
        <w:t>ліквідації небезпечних наслідків бойових дій, терористичних актів, диверсій, спричинених збройною агресією Російської Федерації проти України на території Хмельницької міської територіальної громади</w:t>
      </w:r>
      <w:r w:rsidR="004275B5" w:rsidRPr="00072A64">
        <w:rPr>
          <w:lang w:val="en-US"/>
        </w:rPr>
        <w:t>.</w:t>
      </w:r>
    </w:p>
    <w:p w14:paraId="50D4C3C2" w14:textId="707B32F0" w:rsidR="00F46692" w:rsidRDefault="00F46692" w:rsidP="00C52A09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3015D9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3563FCB" w14:textId="77777777" w:rsidR="00766C91" w:rsidRDefault="00766C91" w:rsidP="00766C91">
      <w:pPr>
        <w:ind w:firstLine="567"/>
        <w:jc w:val="both"/>
      </w:pPr>
    </w:p>
    <w:p w14:paraId="2415EF6E" w14:textId="77777777" w:rsidR="00941E0A" w:rsidRPr="003015D9" w:rsidRDefault="00941E0A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6DF714A1" w14:textId="459DEF65" w:rsidR="004275B5" w:rsidRDefault="004275B5">
      <w:pPr>
        <w:suppressAutoHyphens w:val="0"/>
      </w:pPr>
    </w:p>
    <w:p w14:paraId="1691CDA6" w14:textId="77AF16E1" w:rsidR="00710DA9" w:rsidRDefault="00710DA9">
      <w:pPr>
        <w:suppressAutoHyphens w:val="0"/>
      </w:pPr>
      <w:r>
        <w:br w:type="page"/>
      </w:r>
    </w:p>
    <w:p w14:paraId="130DAED3" w14:textId="77777777" w:rsidR="004275B5" w:rsidRDefault="004275B5"/>
    <w:tbl>
      <w:tblPr>
        <w:tblW w:w="9518" w:type="dxa"/>
        <w:tblLook w:val="01E0" w:firstRow="1" w:lastRow="1" w:firstColumn="1" w:lastColumn="1" w:noHBand="0" w:noVBand="0"/>
      </w:tblPr>
      <w:tblGrid>
        <w:gridCol w:w="5863"/>
        <w:gridCol w:w="3655"/>
      </w:tblGrid>
      <w:tr w:rsidR="009A162E" w:rsidRPr="003015D9" w14:paraId="2EBEAA7B" w14:textId="77777777" w:rsidTr="004275B5">
        <w:tc>
          <w:tcPr>
            <w:tcW w:w="5863" w:type="dxa"/>
            <w:shd w:val="clear" w:color="auto" w:fill="auto"/>
          </w:tcPr>
          <w:p w14:paraId="429979FF" w14:textId="4401DD41" w:rsidR="009A162E" w:rsidRPr="003015D9" w:rsidRDefault="009A162E" w:rsidP="00713EA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55" w:type="dxa"/>
            <w:shd w:val="clear" w:color="auto" w:fill="auto"/>
          </w:tcPr>
          <w:p w14:paraId="14EA0BC6" w14:textId="77777777" w:rsidR="009A162E" w:rsidRPr="003015D9" w:rsidRDefault="009A162E" w:rsidP="00713EAD">
            <w:pPr>
              <w:autoSpaceDE w:val="0"/>
              <w:autoSpaceDN w:val="0"/>
              <w:adjustRightInd w:val="0"/>
              <w:jc w:val="both"/>
            </w:pPr>
            <w:r w:rsidRPr="003015D9">
              <w:t>Додаток</w:t>
            </w:r>
          </w:p>
          <w:p w14:paraId="71D26020" w14:textId="0F886CF4" w:rsidR="009A162E" w:rsidRPr="003015D9" w:rsidRDefault="009A162E" w:rsidP="00710DA9">
            <w:pPr>
              <w:autoSpaceDE w:val="0"/>
              <w:autoSpaceDN w:val="0"/>
              <w:adjustRightInd w:val="0"/>
              <w:jc w:val="both"/>
            </w:pPr>
            <w:r w:rsidRPr="003015D9">
              <w:t>до р</w:t>
            </w:r>
            <w:r w:rsidR="00710DA9">
              <w:t xml:space="preserve">ішення виконавчого комітету від 14.09.2023 </w:t>
            </w:r>
            <w:r w:rsidRPr="003015D9">
              <w:t xml:space="preserve">№ </w:t>
            </w:r>
            <w:r w:rsidR="00710DA9">
              <w:t>910</w:t>
            </w:r>
            <w:bookmarkStart w:id="0" w:name="_GoBack"/>
            <w:bookmarkEnd w:id="0"/>
          </w:p>
        </w:tc>
      </w:tr>
    </w:tbl>
    <w:p w14:paraId="5807A5CD" w14:textId="77777777" w:rsidR="009A162E" w:rsidRPr="003015D9" w:rsidRDefault="009A162E" w:rsidP="009A162E">
      <w:pPr>
        <w:snapToGrid w:val="0"/>
        <w:ind w:right="-142"/>
        <w:jc w:val="center"/>
      </w:pPr>
    </w:p>
    <w:p w14:paraId="38709DB0" w14:textId="77777777" w:rsidR="009A162E" w:rsidRPr="003015D9" w:rsidRDefault="009A162E" w:rsidP="009A162E">
      <w:pPr>
        <w:snapToGrid w:val="0"/>
        <w:ind w:right="-142"/>
        <w:jc w:val="center"/>
      </w:pPr>
    </w:p>
    <w:p w14:paraId="3FF08495" w14:textId="77777777" w:rsidR="00DF7BC6" w:rsidRPr="003015D9" w:rsidRDefault="00DF7BC6" w:rsidP="009A162E">
      <w:pPr>
        <w:snapToGrid w:val="0"/>
        <w:ind w:right="-142"/>
        <w:jc w:val="center"/>
      </w:pPr>
    </w:p>
    <w:p w14:paraId="535E3836" w14:textId="77777777" w:rsidR="009A162E" w:rsidRPr="003015D9" w:rsidRDefault="009A162E" w:rsidP="009A162E">
      <w:pPr>
        <w:snapToGrid w:val="0"/>
        <w:ind w:right="-142"/>
        <w:jc w:val="center"/>
      </w:pPr>
    </w:p>
    <w:p w14:paraId="7ABABFD9" w14:textId="41AFDDFC" w:rsidR="004B2952" w:rsidRDefault="00520942" w:rsidP="004B2952">
      <w:pPr>
        <w:snapToGrid w:val="0"/>
        <w:ind w:right="-142"/>
        <w:jc w:val="center"/>
      </w:pPr>
      <w:r>
        <w:t>Прийнята управлінням комунальної інфраструктури г</w:t>
      </w:r>
      <w:r w:rsidR="004B2952">
        <w:t>уманітарна допомога</w:t>
      </w:r>
    </w:p>
    <w:p w14:paraId="2DD9F094" w14:textId="77777777" w:rsidR="004B2952" w:rsidRDefault="004B2952" w:rsidP="004B2952">
      <w:pPr>
        <w:snapToGrid w:val="0"/>
        <w:ind w:right="-142"/>
        <w:jc w:val="center"/>
      </w:pPr>
    </w:p>
    <w:p w14:paraId="572BF50B" w14:textId="77777777" w:rsidR="004B2952" w:rsidRPr="008E163A" w:rsidRDefault="004B2952" w:rsidP="004B2952">
      <w:pPr>
        <w:snapToGrid w:val="0"/>
        <w:ind w:right="-142"/>
        <w:jc w:val="center"/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70"/>
        <w:gridCol w:w="3010"/>
        <w:gridCol w:w="2858"/>
        <w:gridCol w:w="1495"/>
        <w:gridCol w:w="1575"/>
      </w:tblGrid>
      <w:tr w:rsidR="004B2952" w:rsidRPr="008E163A" w14:paraId="637EB7F7" w14:textId="77777777" w:rsidTr="004B2952">
        <w:trPr>
          <w:cantSplit/>
          <w:trHeight w:val="1134"/>
        </w:trPr>
        <w:tc>
          <w:tcPr>
            <w:tcW w:w="300" w:type="pct"/>
            <w:vAlign w:val="center"/>
          </w:tcPr>
          <w:p w14:paraId="695EEF26" w14:textId="77777777" w:rsidR="004B2952" w:rsidRPr="008E163A" w:rsidRDefault="004B2952" w:rsidP="00F95F21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1583" w:type="pct"/>
            <w:vAlign w:val="center"/>
          </w:tcPr>
          <w:p w14:paraId="7A0986CD" w14:textId="7591CF17" w:rsidR="004B2952" w:rsidRPr="008E163A" w:rsidRDefault="004B2952" w:rsidP="00FA6947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Організація</w:t>
            </w:r>
            <w:r w:rsidRPr="008E163A">
              <w:rPr>
                <w:rFonts w:ascii="Times New Roman" w:hAnsi="Times New Roman"/>
                <w:b/>
              </w:rPr>
              <w:t>, що переда</w:t>
            </w:r>
            <w:r w:rsidR="00FA6947">
              <w:rPr>
                <w:rFonts w:ascii="Times New Roman" w:hAnsi="Times New Roman"/>
                <w:b/>
              </w:rPr>
              <w:t>ла гуманітарну допомогу</w:t>
            </w:r>
          </w:p>
        </w:tc>
        <w:tc>
          <w:tcPr>
            <w:tcW w:w="1503" w:type="pct"/>
            <w:vAlign w:val="center"/>
          </w:tcPr>
          <w:p w14:paraId="5A856C4B" w14:textId="77777777" w:rsidR="004B2952" w:rsidRPr="008E163A" w:rsidRDefault="004B2952" w:rsidP="00F95F21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86" w:type="pct"/>
            <w:vAlign w:val="center"/>
          </w:tcPr>
          <w:p w14:paraId="4B9862F8" w14:textId="77777777" w:rsidR="004B2952" w:rsidRPr="008E163A" w:rsidRDefault="004B2952" w:rsidP="00F95F21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828" w:type="pct"/>
            <w:vAlign w:val="center"/>
          </w:tcPr>
          <w:p w14:paraId="3019A940" w14:textId="77777777" w:rsidR="004B2952" w:rsidRPr="008E163A" w:rsidRDefault="004B2952" w:rsidP="00F95F21">
            <w:pPr>
              <w:snapToGrid w:val="0"/>
              <w:ind w:right="-142"/>
              <w:rPr>
                <w:rFonts w:ascii="Times New Roman" w:hAnsi="Times New Roman"/>
                <w:b/>
              </w:rPr>
            </w:pPr>
            <w:r w:rsidRPr="008E163A">
              <w:rPr>
                <w:rFonts w:ascii="Times New Roman" w:hAnsi="Times New Roman"/>
                <w:b/>
              </w:rPr>
              <w:t>Кількість</w:t>
            </w:r>
          </w:p>
        </w:tc>
      </w:tr>
      <w:tr w:rsidR="004B2952" w:rsidRPr="008E163A" w14:paraId="3C319E40" w14:textId="77777777" w:rsidTr="004B2952">
        <w:trPr>
          <w:cantSplit/>
          <w:trHeight w:val="1134"/>
        </w:trPr>
        <w:tc>
          <w:tcPr>
            <w:tcW w:w="300" w:type="pct"/>
            <w:vAlign w:val="center"/>
          </w:tcPr>
          <w:p w14:paraId="4E35009D" w14:textId="3E2973D5" w:rsidR="004B2952" w:rsidRPr="00415958" w:rsidRDefault="004B2952" w:rsidP="00F95F21">
            <w:pPr>
              <w:snapToGrid w:val="0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3" w:type="pct"/>
            <w:vAlign w:val="center"/>
          </w:tcPr>
          <w:p w14:paraId="6265667E" w14:textId="01E5B09E" w:rsidR="004B2952" w:rsidRPr="00415958" w:rsidRDefault="004B2952" w:rsidP="00F95F21">
            <w:pPr>
              <w:snapToGrid w:val="0"/>
              <w:ind w:right="34"/>
              <w:jc w:val="both"/>
              <w:rPr>
                <w:rFonts w:ascii="Times New Roman" w:hAnsi="Times New Roman"/>
              </w:rPr>
            </w:pPr>
            <w:r w:rsidRPr="00415958">
              <w:rPr>
                <w:rFonts w:ascii="Times New Roman" w:hAnsi="Times New Roman"/>
                <w:lang w:eastAsia="ar-SA"/>
              </w:rPr>
              <w:t>Управління Верховного комісара ООН у справах біженців (УВКБ ООН)</w:t>
            </w:r>
          </w:p>
        </w:tc>
        <w:tc>
          <w:tcPr>
            <w:tcW w:w="1503" w:type="pct"/>
            <w:vAlign w:val="center"/>
          </w:tcPr>
          <w:p w14:paraId="6719D958" w14:textId="568B10AB" w:rsidR="004B2952" w:rsidRPr="00415958" w:rsidRDefault="0064768A" w:rsidP="0064768A">
            <w:pPr>
              <w:snapToGrid w:val="0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Шифер б</w:t>
            </w:r>
            <w:r w:rsidR="004B2952" w:rsidRPr="00415958">
              <w:rPr>
                <w:rFonts w:ascii="Times New Roman" w:hAnsi="Times New Roman"/>
              </w:rPr>
              <w:t xml:space="preserve">езазбестовий </w:t>
            </w:r>
          </w:p>
        </w:tc>
        <w:tc>
          <w:tcPr>
            <w:tcW w:w="786" w:type="pct"/>
            <w:vAlign w:val="center"/>
          </w:tcPr>
          <w:p w14:paraId="65B4028C" w14:textId="77777777" w:rsidR="004B2952" w:rsidRPr="00415958" w:rsidRDefault="004B2952" w:rsidP="00F95F21">
            <w:pPr>
              <w:snapToGrid w:val="0"/>
              <w:ind w:right="-142"/>
              <w:rPr>
                <w:rFonts w:ascii="Times New Roman" w:hAnsi="Times New Roman"/>
              </w:rPr>
            </w:pPr>
            <w:r w:rsidRPr="00415958">
              <w:rPr>
                <w:rFonts w:ascii="Times New Roman" w:hAnsi="Times New Roman"/>
              </w:rPr>
              <w:t>шт</w:t>
            </w:r>
          </w:p>
        </w:tc>
        <w:tc>
          <w:tcPr>
            <w:tcW w:w="828" w:type="pct"/>
            <w:vAlign w:val="center"/>
          </w:tcPr>
          <w:p w14:paraId="45D29F2F" w14:textId="77777777" w:rsidR="004B2952" w:rsidRPr="00415958" w:rsidRDefault="004B2952" w:rsidP="00F95F21">
            <w:pPr>
              <w:snapToGrid w:val="0"/>
              <w:ind w:right="-142"/>
              <w:rPr>
                <w:rFonts w:ascii="Times New Roman" w:hAnsi="Times New Roman"/>
              </w:rPr>
            </w:pPr>
            <w:r w:rsidRPr="00415958">
              <w:rPr>
                <w:rFonts w:ascii="Times New Roman" w:hAnsi="Times New Roman"/>
              </w:rPr>
              <w:t>2033</w:t>
            </w:r>
          </w:p>
        </w:tc>
      </w:tr>
    </w:tbl>
    <w:p w14:paraId="02A3BB90" w14:textId="77777777" w:rsidR="004B2952" w:rsidRPr="008E163A" w:rsidRDefault="004B2952" w:rsidP="004B2952">
      <w:pPr>
        <w:snapToGrid w:val="0"/>
        <w:ind w:right="-142"/>
        <w:jc w:val="both"/>
      </w:pPr>
    </w:p>
    <w:p w14:paraId="0AABB63B" w14:textId="77777777" w:rsidR="00F46692" w:rsidRDefault="00F46692" w:rsidP="009A162E">
      <w:pPr>
        <w:snapToGrid w:val="0"/>
        <w:ind w:right="-142"/>
        <w:jc w:val="center"/>
        <w:rPr>
          <w:color w:val="FF0000"/>
        </w:rPr>
      </w:pPr>
    </w:p>
    <w:p w14:paraId="5C83272A" w14:textId="77777777" w:rsidR="00F46692" w:rsidRPr="0084596D" w:rsidRDefault="00F46692" w:rsidP="009A162E">
      <w:pPr>
        <w:snapToGrid w:val="0"/>
        <w:ind w:right="-142"/>
        <w:jc w:val="center"/>
        <w:rPr>
          <w:color w:val="FF0000"/>
        </w:rPr>
      </w:pPr>
    </w:p>
    <w:p w14:paraId="59E9BC5F" w14:textId="77777777" w:rsidR="00DF7BC6" w:rsidRPr="003015D9" w:rsidRDefault="00DF7BC6" w:rsidP="009A162E">
      <w:pPr>
        <w:snapToGrid w:val="0"/>
        <w:ind w:right="-142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8B7BF5" w:rsidRPr="003015D9" w14:paraId="014D9589" w14:textId="77777777" w:rsidTr="001D6D13">
        <w:tc>
          <w:tcPr>
            <w:tcW w:w="7230" w:type="dxa"/>
            <w:shd w:val="clear" w:color="auto" w:fill="auto"/>
          </w:tcPr>
          <w:p w14:paraId="57BD4C9F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015D9">
              <w:t>Керуюч</w:t>
            </w:r>
            <w:r>
              <w:t>ий справами виконавчого комітету</w:t>
            </w:r>
          </w:p>
        </w:tc>
        <w:tc>
          <w:tcPr>
            <w:tcW w:w="2288" w:type="dxa"/>
            <w:shd w:val="clear" w:color="auto" w:fill="auto"/>
          </w:tcPr>
          <w:p w14:paraId="14315AEA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015D9">
              <w:t>Ю. САБІЙ</w:t>
            </w:r>
          </w:p>
          <w:p w14:paraId="44796CBE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B7BF5" w:rsidRPr="003015D9" w14:paraId="35FC9B77" w14:textId="77777777" w:rsidTr="001D6D13">
        <w:tc>
          <w:tcPr>
            <w:tcW w:w="7230" w:type="dxa"/>
            <w:shd w:val="clear" w:color="auto" w:fill="auto"/>
          </w:tcPr>
          <w:p w14:paraId="186E5A73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14:paraId="5C90B1AA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B7BF5" w:rsidRPr="003015D9" w14:paraId="60E6A5A4" w14:textId="77777777" w:rsidTr="001D6D13">
        <w:tc>
          <w:tcPr>
            <w:tcW w:w="7230" w:type="dxa"/>
            <w:shd w:val="clear" w:color="auto" w:fill="auto"/>
          </w:tcPr>
          <w:p w14:paraId="36E4F827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015D9">
              <w:t>В.о.</w:t>
            </w:r>
            <w:r w:rsidRPr="003015D9">
              <w:rPr>
                <w:lang w:val="x-none"/>
              </w:rPr>
              <w:t xml:space="preserve"> начальник</w:t>
            </w:r>
            <w:r w:rsidRPr="003015D9">
              <w:t>а</w:t>
            </w:r>
            <w:r w:rsidRPr="003015D9">
              <w:rPr>
                <w:lang w:val="x-none"/>
              </w:rPr>
              <w:t xml:space="preserve"> управління </w:t>
            </w:r>
            <w:r w:rsidRPr="003015D9">
              <w:t>комунальної інфраструктури</w:t>
            </w:r>
          </w:p>
        </w:tc>
        <w:tc>
          <w:tcPr>
            <w:tcW w:w="2288" w:type="dxa"/>
            <w:shd w:val="clear" w:color="auto" w:fill="auto"/>
          </w:tcPr>
          <w:p w14:paraId="0910B46E" w14:textId="77777777" w:rsidR="008B7BF5" w:rsidRPr="003015D9" w:rsidRDefault="008B7BF5" w:rsidP="001D6D1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015D9">
              <w:t>В. КАБАЛЬСЬКИЙ</w:t>
            </w:r>
          </w:p>
        </w:tc>
      </w:tr>
    </w:tbl>
    <w:p w14:paraId="0B6D81F0" w14:textId="77777777" w:rsidR="008B7BF5" w:rsidRPr="003015D9" w:rsidRDefault="008B7BF5" w:rsidP="008B7BF5">
      <w:pPr>
        <w:pStyle w:val="aa"/>
        <w:tabs>
          <w:tab w:val="left" w:pos="0"/>
          <w:tab w:val="left" w:pos="1080"/>
        </w:tabs>
        <w:ind w:firstLine="0"/>
      </w:pPr>
    </w:p>
    <w:p w14:paraId="231B3B6E" w14:textId="77777777" w:rsidR="0037352B" w:rsidRPr="003015D9" w:rsidRDefault="0037352B" w:rsidP="00766C91">
      <w:pPr>
        <w:pStyle w:val="aa"/>
        <w:tabs>
          <w:tab w:val="left" w:pos="0"/>
          <w:tab w:val="left" w:pos="1080"/>
        </w:tabs>
        <w:ind w:firstLine="0"/>
      </w:pPr>
    </w:p>
    <w:sectPr w:rsidR="0037352B" w:rsidRPr="003015D9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4ABC" w14:textId="77777777" w:rsidR="000253E8" w:rsidRDefault="000253E8" w:rsidP="00331C5C">
      <w:r>
        <w:separator/>
      </w:r>
    </w:p>
  </w:endnote>
  <w:endnote w:type="continuationSeparator" w:id="0">
    <w:p w14:paraId="199DB6C4" w14:textId="77777777" w:rsidR="000253E8" w:rsidRDefault="000253E8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60949" w14:textId="77777777" w:rsidR="000253E8" w:rsidRDefault="000253E8" w:rsidP="00331C5C">
      <w:r>
        <w:separator/>
      </w:r>
    </w:p>
  </w:footnote>
  <w:footnote w:type="continuationSeparator" w:id="0">
    <w:p w14:paraId="2DCAF112" w14:textId="77777777" w:rsidR="000253E8" w:rsidRDefault="000253E8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53E8"/>
    <w:rsid w:val="00032C92"/>
    <w:rsid w:val="00041963"/>
    <w:rsid w:val="000441E9"/>
    <w:rsid w:val="00072A64"/>
    <w:rsid w:val="00077C2E"/>
    <w:rsid w:val="000B4A4C"/>
    <w:rsid w:val="000D1053"/>
    <w:rsid w:val="000E33DE"/>
    <w:rsid w:val="001070F8"/>
    <w:rsid w:val="00131689"/>
    <w:rsid w:val="00134BD2"/>
    <w:rsid w:val="0013685E"/>
    <w:rsid w:val="001450CD"/>
    <w:rsid w:val="00153136"/>
    <w:rsid w:val="00153C93"/>
    <w:rsid w:val="001809A8"/>
    <w:rsid w:val="001A21AD"/>
    <w:rsid w:val="001B2C63"/>
    <w:rsid w:val="001C09DA"/>
    <w:rsid w:val="00200B5F"/>
    <w:rsid w:val="002146BF"/>
    <w:rsid w:val="00242588"/>
    <w:rsid w:val="00243B2D"/>
    <w:rsid w:val="002B189B"/>
    <w:rsid w:val="002B65A9"/>
    <w:rsid w:val="002C36A2"/>
    <w:rsid w:val="002E22DB"/>
    <w:rsid w:val="002E23AF"/>
    <w:rsid w:val="003015D9"/>
    <w:rsid w:val="003228FF"/>
    <w:rsid w:val="00331C5C"/>
    <w:rsid w:val="00335C39"/>
    <w:rsid w:val="00340C5E"/>
    <w:rsid w:val="0037352B"/>
    <w:rsid w:val="00390AA4"/>
    <w:rsid w:val="003A394F"/>
    <w:rsid w:val="003C23F3"/>
    <w:rsid w:val="003C4079"/>
    <w:rsid w:val="003C7D35"/>
    <w:rsid w:val="003F27AC"/>
    <w:rsid w:val="00400DF3"/>
    <w:rsid w:val="00415958"/>
    <w:rsid w:val="004275B5"/>
    <w:rsid w:val="004311B9"/>
    <w:rsid w:val="0046197B"/>
    <w:rsid w:val="0046513A"/>
    <w:rsid w:val="00490B80"/>
    <w:rsid w:val="00496892"/>
    <w:rsid w:val="0049774D"/>
    <w:rsid w:val="004B2952"/>
    <w:rsid w:val="004B3E7E"/>
    <w:rsid w:val="004B5BCE"/>
    <w:rsid w:val="00520942"/>
    <w:rsid w:val="00522799"/>
    <w:rsid w:val="00527167"/>
    <w:rsid w:val="00530D97"/>
    <w:rsid w:val="005422F2"/>
    <w:rsid w:val="00576B15"/>
    <w:rsid w:val="005D74E5"/>
    <w:rsid w:val="005F2197"/>
    <w:rsid w:val="006056A7"/>
    <w:rsid w:val="0064768A"/>
    <w:rsid w:val="00664788"/>
    <w:rsid w:val="00673BBD"/>
    <w:rsid w:val="00675414"/>
    <w:rsid w:val="00687A4F"/>
    <w:rsid w:val="00693D5D"/>
    <w:rsid w:val="006B48CB"/>
    <w:rsid w:val="00710DA9"/>
    <w:rsid w:val="00713C1C"/>
    <w:rsid w:val="00722D77"/>
    <w:rsid w:val="00726C76"/>
    <w:rsid w:val="0073046C"/>
    <w:rsid w:val="00733FC1"/>
    <w:rsid w:val="00752334"/>
    <w:rsid w:val="00761AF5"/>
    <w:rsid w:val="00766C91"/>
    <w:rsid w:val="007748C5"/>
    <w:rsid w:val="0078379C"/>
    <w:rsid w:val="0079688E"/>
    <w:rsid w:val="007F09BC"/>
    <w:rsid w:val="008016A7"/>
    <w:rsid w:val="00802FAF"/>
    <w:rsid w:val="00803767"/>
    <w:rsid w:val="008100FF"/>
    <w:rsid w:val="00814ABC"/>
    <w:rsid w:val="00833660"/>
    <w:rsid w:val="0084596D"/>
    <w:rsid w:val="00856A5B"/>
    <w:rsid w:val="008909B7"/>
    <w:rsid w:val="008B1B38"/>
    <w:rsid w:val="008B7BF5"/>
    <w:rsid w:val="008D10D0"/>
    <w:rsid w:val="008E163A"/>
    <w:rsid w:val="00902D66"/>
    <w:rsid w:val="009319ED"/>
    <w:rsid w:val="0093425F"/>
    <w:rsid w:val="00935557"/>
    <w:rsid w:val="00941E0A"/>
    <w:rsid w:val="00947A75"/>
    <w:rsid w:val="00963D0B"/>
    <w:rsid w:val="009A162E"/>
    <w:rsid w:val="009B29AC"/>
    <w:rsid w:val="009D226C"/>
    <w:rsid w:val="009F0F77"/>
    <w:rsid w:val="009F18DB"/>
    <w:rsid w:val="00A217B1"/>
    <w:rsid w:val="00A21BE0"/>
    <w:rsid w:val="00A55C75"/>
    <w:rsid w:val="00A6183D"/>
    <w:rsid w:val="00A678ED"/>
    <w:rsid w:val="00A76DEC"/>
    <w:rsid w:val="00AD0965"/>
    <w:rsid w:val="00AE79E8"/>
    <w:rsid w:val="00B04614"/>
    <w:rsid w:val="00B53BB0"/>
    <w:rsid w:val="00B64112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7316B"/>
    <w:rsid w:val="00C74ADD"/>
    <w:rsid w:val="00C77A35"/>
    <w:rsid w:val="00CA7DA5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12E68"/>
    <w:rsid w:val="00E774E1"/>
    <w:rsid w:val="00EA5989"/>
    <w:rsid w:val="00EC1163"/>
    <w:rsid w:val="00EF1D7F"/>
    <w:rsid w:val="00F10E56"/>
    <w:rsid w:val="00F20EEE"/>
    <w:rsid w:val="00F46692"/>
    <w:rsid w:val="00F516ED"/>
    <w:rsid w:val="00F55D9B"/>
    <w:rsid w:val="00F70C41"/>
    <w:rsid w:val="00F74050"/>
    <w:rsid w:val="00F94AF3"/>
    <w:rsid w:val="00FA4707"/>
    <w:rsid w:val="00FA6947"/>
    <w:rsid w:val="00FB0A94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C5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4</cp:revision>
  <cp:lastPrinted>2023-08-23T10:28:00Z</cp:lastPrinted>
  <dcterms:created xsi:type="dcterms:W3CDTF">2023-08-23T10:29:00Z</dcterms:created>
  <dcterms:modified xsi:type="dcterms:W3CDTF">2023-09-19T10:48:00Z</dcterms:modified>
</cp:coreProperties>
</file>