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DC1D0" w14:textId="3E0476CF" w:rsidR="00242B18" w:rsidRDefault="00242B18" w:rsidP="00242B18">
      <w:pPr>
        <w:spacing w:after="0"/>
        <w:ind w:right="5385"/>
        <w:rPr>
          <w:rFonts w:ascii="Times New Roman" w:hAnsi="Times New Roman"/>
          <w:sz w:val="24"/>
          <w:szCs w:val="24"/>
          <w:lang w:val="uk-UA"/>
        </w:rPr>
      </w:pPr>
      <w:r w:rsidRPr="00242B18">
        <w:rPr>
          <w:noProof/>
        </w:rPr>
        <w:drawing>
          <wp:inline distT="0" distB="0" distL="0" distR="0" wp14:anchorId="4C4ECA26" wp14:editId="05AE03AD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8132B" w14:textId="77777777" w:rsidR="00242B18" w:rsidRDefault="00242B18" w:rsidP="00242B18">
      <w:pPr>
        <w:tabs>
          <w:tab w:val="left" w:pos="4253"/>
        </w:tabs>
        <w:spacing w:after="0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C0DE67" w14:textId="77777777" w:rsidR="00F63728" w:rsidRDefault="00F63728" w:rsidP="006252E0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DF0A7A" w14:textId="0D6AB834" w:rsidR="00242B18" w:rsidRPr="00242B18" w:rsidRDefault="00242B18" w:rsidP="006252E0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242B18">
        <w:rPr>
          <w:rFonts w:ascii="Times New Roman" w:hAnsi="Times New Roman"/>
          <w:sz w:val="24"/>
          <w:szCs w:val="24"/>
          <w:lang w:val="uk-UA"/>
        </w:rPr>
        <w:t xml:space="preserve">Про надання дозволу </w:t>
      </w:r>
      <w:r w:rsidR="00653409" w:rsidRPr="00242B18">
        <w:rPr>
          <w:rFonts w:ascii="Times New Roman" w:hAnsi="Times New Roman"/>
          <w:sz w:val="24"/>
          <w:szCs w:val="24"/>
          <w:lang w:val="uk-UA"/>
        </w:rPr>
        <w:t xml:space="preserve">на передачу </w:t>
      </w:r>
      <w:r w:rsidR="00653409">
        <w:rPr>
          <w:rFonts w:ascii="Times New Roman" w:hAnsi="Times New Roman"/>
          <w:sz w:val="24"/>
          <w:szCs w:val="24"/>
          <w:lang w:val="uk-UA"/>
        </w:rPr>
        <w:t xml:space="preserve">з балансу </w:t>
      </w:r>
      <w:r w:rsidR="00F63728">
        <w:rPr>
          <w:rFonts w:ascii="Times New Roman" w:hAnsi="Times New Roman"/>
          <w:sz w:val="24"/>
          <w:szCs w:val="24"/>
          <w:lang w:val="uk-UA"/>
        </w:rPr>
        <w:t>к</w:t>
      </w:r>
      <w:r w:rsidRPr="00242B18">
        <w:rPr>
          <w:rFonts w:ascii="Times New Roman" w:hAnsi="Times New Roman"/>
          <w:sz w:val="24"/>
          <w:szCs w:val="24"/>
          <w:lang w:val="uk-UA"/>
        </w:rPr>
        <w:t>омунально</w:t>
      </w:r>
      <w:r w:rsidR="00653409">
        <w:rPr>
          <w:rFonts w:ascii="Times New Roman" w:hAnsi="Times New Roman"/>
          <w:sz w:val="24"/>
          <w:szCs w:val="24"/>
          <w:lang w:val="uk-UA"/>
        </w:rPr>
        <w:t>го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653409">
        <w:rPr>
          <w:rFonts w:ascii="Times New Roman" w:hAnsi="Times New Roman"/>
          <w:sz w:val="24"/>
          <w:szCs w:val="24"/>
          <w:lang w:val="uk-UA"/>
        </w:rPr>
        <w:t>а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по зеленому будівництву і благоустрою міста виконавчого комітету Хмельницької міської ради на баланс </w:t>
      </w:r>
      <w:r w:rsidR="006252E0">
        <w:rPr>
          <w:rFonts w:ascii="Times New Roman" w:hAnsi="Times New Roman"/>
          <w:sz w:val="24"/>
          <w:szCs w:val="24"/>
          <w:lang w:val="uk-UA"/>
        </w:rPr>
        <w:t>комунального підприємства «Акведук»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Hlk74313567"/>
      <w:r w:rsidR="006252E0">
        <w:rPr>
          <w:rFonts w:ascii="Times New Roman" w:hAnsi="Times New Roman"/>
          <w:sz w:val="24"/>
          <w:szCs w:val="24"/>
          <w:lang w:val="uk-UA"/>
        </w:rPr>
        <w:t>косарки роторної</w:t>
      </w:r>
    </w:p>
    <w:bookmarkEnd w:id="0"/>
    <w:p w14:paraId="3F1F572E" w14:textId="24DB451A" w:rsidR="00242B18" w:rsidRDefault="00242B18" w:rsidP="006252E0">
      <w:pPr>
        <w:spacing w:after="0" w:line="240" w:lineRule="auto"/>
        <w:rPr>
          <w:lang w:val="uk-UA"/>
        </w:rPr>
      </w:pPr>
    </w:p>
    <w:p w14:paraId="0AF6AF8B" w14:textId="77777777" w:rsidR="006252E0" w:rsidRDefault="006252E0" w:rsidP="006252E0">
      <w:pPr>
        <w:spacing w:after="0" w:line="240" w:lineRule="auto"/>
        <w:rPr>
          <w:lang w:val="uk-UA"/>
        </w:rPr>
      </w:pPr>
    </w:p>
    <w:p w14:paraId="2D3AC204" w14:textId="12B8360E" w:rsidR="00242B18" w:rsidRDefault="00242B18" w:rsidP="006252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2B18">
        <w:rPr>
          <w:rFonts w:ascii="Times New Roman" w:hAnsi="Times New Roman"/>
          <w:sz w:val="24"/>
          <w:szCs w:val="24"/>
          <w:lang w:val="uk-UA"/>
        </w:rPr>
        <w:t xml:space="preserve">Розглянувши клопотання </w:t>
      </w:r>
      <w:r w:rsidR="006252E0">
        <w:rPr>
          <w:rFonts w:ascii="Times New Roman" w:hAnsi="Times New Roman"/>
          <w:sz w:val="24"/>
          <w:szCs w:val="24"/>
          <w:lang w:val="uk-UA"/>
        </w:rPr>
        <w:t>комунального підприємства «Акведук» та к</w:t>
      </w:r>
      <w:r w:rsidRPr="00242B18">
        <w:rPr>
          <w:rFonts w:ascii="Times New Roman" w:hAnsi="Times New Roman"/>
          <w:sz w:val="24"/>
          <w:szCs w:val="24"/>
          <w:lang w:val="uk-UA"/>
        </w:rPr>
        <w:t>омунально</w:t>
      </w:r>
      <w:r w:rsidR="006252E0">
        <w:rPr>
          <w:rFonts w:ascii="Times New Roman" w:hAnsi="Times New Roman"/>
          <w:sz w:val="24"/>
          <w:szCs w:val="24"/>
          <w:lang w:val="uk-UA"/>
        </w:rPr>
        <w:t>го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6252E0">
        <w:rPr>
          <w:rFonts w:ascii="Times New Roman" w:hAnsi="Times New Roman"/>
          <w:sz w:val="24"/>
          <w:szCs w:val="24"/>
          <w:lang w:val="uk-UA"/>
        </w:rPr>
        <w:t>а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по зеленому будівництву і благоустрою міста виконавчого комітету Хмельницької міської ради, керуючись Законом України «Про місцеве самоврядування в Україні», </w:t>
      </w:r>
      <w:r w:rsidR="006252E0" w:rsidRPr="006252E0">
        <w:rPr>
          <w:rFonts w:ascii="Times New Roman" w:hAnsi="Times New Roman"/>
          <w:sz w:val="24"/>
          <w:szCs w:val="24"/>
          <w:lang w:val="uk-UA"/>
        </w:rPr>
        <w:t>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 рішенням тринадцятої сесії міської ради від 14.12.2011 № 4</w:t>
      </w:r>
      <w:r w:rsidR="006252E0">
        <w:rPr>
          <w:rFonts w:ascii="Times New Roman" w:hAnsi="Times New Roman"/>
          <w:sz w:val="24"/>
          <w:szCs w:val="24"/>
          <w:lang w:val="uk-UA"/>
        </w:rPr>
        <w:t xml:space="preserve">, зі змінами та </w:t>
      </w:r>
      <w:r w:rsidR="006252E0" w:rsidRPr="006252E0">
        <w:rPr>
          <w:rFonts w:ascii="Times New Roman" w:hAnsi="Times New Roman"/>
          <w:sz w:val="24"/>
          <w:szCs w:val="24"/>
          <w:lang w:val="uk-UA"/>
        </w:rPr>
        <w:t>рішенням четвертої сесії міської ради від 17.02.2021 № 30 «Про особливості передачі в оренду майна Хмельницької міської територіальної громади», виконавчий комітет міської ради</w:t>
      </w:r>
    </w:p>
    <w:p w14:paraId="3FFE63D2" w14:textId="1D4833A0" w:rsidR="006252E0" w:rsidRDefault="006252E0" w:rsidP="006252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F14DC6" w14:textId="77777777" w:rsidR="006252E0" w:rsidRPr="00242B18" w:rsidRDefault="006252E0" w:rsidP="006252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21F5635" w14:textId="45419E2A" w:rsidR="00242B18" w:rsidRDefault="00242B18" w:rsidP="006252E0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ВИРІШИВ:</w:t>
      </w:r>
    </w:p>
    <w:p w14:paraId="015D8734" w14:textId="77777777" w:rsidR="006252E0" w:rsidRDefault="006252E0" w:rsidP="006252E0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34229AE6" w14:textId="1036983B" w:rsidR="00242B18" w:rsidRDefault="00242B18" w:rsidP="006252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2B18">
        <w:rPr>
          <w:rFonts w:ascii="Times New Roman" w:hAnsi="Times New Roman"/>
          <w:sz w:val="24"/>
          <w:szCs w:val="24"/>
          <w:lang w:val="uk-UA"/>
        </w:rPr>
        <w:t xml:space="preserve">1. Надати дозвіл </w:t>
      </w:r>
      <w:r w:rsidR="006252E0">
        <w:rPr>
          <w:rFonts w:ascii="Times New Roman" w:hAnsi="Times New Roman"/>
          <w:sz w:val="24"/>
          <w:szCs w:val="24"/>
          <w:lang w:val="uk-UA"/>
        </w:rPr>
        <w:t>на передачу з балансу к</w:t>
      </w:r>
      <w:r w:rsidRPr="00242B18">
        <w:rPr>
          <w:rFonts w:ascii="Times New Roman" w:hAnsi="Times New Roman"/>
          <w:sz w:val="24"/>
          <w:szCs w:val="24"/>
          <w:lang w:val="uk-UA"/>
        </w:rPr>
        <w:t>омунально</w:t>
      </w:r>
      <w:r w:rsidR="006252E0">
        <w:rPr>
          <w:rFonts w:ascii="Times New Roman" w:hAnsi="Times New Roman"/>
          <w:sz w:val="24"/>
          <w:szCs w:val="24"/>
          <w:lang w:val="uk-UA"/>
        </w:rPr>
        <w:t xml:space="preserve">го </w:t>
      </w:r>
      <w:r w:rsidRPr="00242B18">
        <w:rPr>
          <w:rFonts w:ascii="Times New Roman" w:hAnsi="Times New Roman"/>
          <w:sz w:val="24"/>
          <w:szCs w:val="24"/>
          <w:lang w:val="uk-UA"/>
        </w:rPr>
        <w:t>підприємств</w:t>
      </w:r>
      <w:r w:rsidR="006252E0">
        <w:rPr>
          <w:rFonts w:ascii="Times New Roman" w:hAnsi="Times New Roman"/>
          <w:sz w:val="24"/>
          <w:szCs w:val="24"/>
          <w:lang w:val="uk-UA"/>
        </w:rPr>
        <w:t>а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по зеленому будівництву і благоустрою міста виконавчого комітету Хмельницької міської ради </w:t>
      </w:r>
      <w:r w:rsidR="006252E0">
        <w:rPr>
          <w:rFonts w:ascii="Times New Roman" w:hAnsi="Times New Roman"/>
          <w:sz w:val="24"/>
          <w:szCs w:val="24"/>
          <w:lang w:val="uk-UA"/>
        </w:rPr>
        <w:t>на баланс комунального підприємства «Акведук» основного засобу – косарки роторної КРВ – 2.1 А.00.00.000</w:t>
      </w:r>
      <w:r w:rsidR="00653409">
        <w:rPr>
          <w:rFonts w:ascii="Times New Roman" w:hAnsi="Times New Roman"/>
          <w:sz w:val="24"/>
          <w:szCs w:val="24"/>
          <w:lang w:val="uk-UA"/>
        </w:rPr>
        <w:t>,</w:t>
      </w:r>
      <w:r w:rsidR="006252E0">
        <w:rPr>
          <w:rFonts w:ascii="Times New Roman" w:hAnsi="Times New Roman"/>
          <w:sz w:val="24"/>
          <w:szCs w:val="24"/>
          <w:lang w:val="uk-UA"/>
        </w:rPr>
        <w:t xml:space="preserve"> балансовою вартістю 39 990,00 грн., сума зносу 39 990,00 грн., 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залишковою вартістю </w:t>
      </w:r>
      <w:r>
        <w:rPr>
          <w:rFonts w:ascii="Times New Roman" w:hAnsi="Times New Roman"/>
          <w:sz w:val="24"/>
          <w:szCs w:val="24"/>
          <w:lang w:val="uk-UA"/>
        </w:rPr>
        <w:t>0,00</w:t>
      </w:r>
      <w:r w:rsidRPr="00242B18">
        <w:rPr>
          <w:rFonts w:ascii="Times New Roman" w:hAnsi="Times New Roman"/>
          <w:sz w:val="24"/>
          <w:szCs w:val="24"/>
        </w:rPr>
        <w:t xml:space="preserve"> грн.</w:t>
      </w:r>
    </w:p>
    <w:p w14:paraId="79A35B8D" w14:textId="30F5122D" w:rsidR="00242B18" w:rsidRDefault="00242B18" w:rsidP="006252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Контроль  за  виконанням  рішення  покласти  на  заступника  міського  голови – директора департаменту інфраструктури міста </w:t>
      </w:r>
      <w:r w:rsidR="005A05AA">
        <w:rPr>
          <w:rFonts w:ascii="Times New Roman" w:hAnsi="Times New Roman"/>
          <w:sz w:val="24"/>
          <w:szCs w:val="24"/>
          <w:lang w:val="uk-UA"/>
        </w:rPr>
        <w:t>Василя НОВАЧКА</w:t>
      </w:r>
      <w:r w:rsidRPr="00242B18">
        <w:rPr>
          <w:rFonts w:ascii="Times New Roman" w:hAnsi="Times New Roman"/>
          <w:sz w:val="24"/>
          <w:szCs w:val="24"/>
          <w:lang w:val="uk-UA"/>
        </w:rPr>
        <w:t>.</w:t>
      </w:r>
    </w:p>
    <w:p w14:paraId="3BC6511F" w14:textId="4222D5FF" w:rsidR="00242B18" w:rsidRDefault="00242B18" w:rsidP="006252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5A5868D" w14:textId="77777777" w:rsidR="005A05AA" w:rsidRDefault="005A05AA" w:rsidP="006252E0">
      <w:pPr>
        <w:pStyle w:val="a3"/>
        <w:spacing w:after="0" w:line="240" w:lineRule="auto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14:paraId="3D9387BC" w14:textId="77777777" w:rsidR="005A05AA" w:rsidRDefault="005A05AA" w:rsidP="006252E0">
      <w:pPr>
        <w:pStyle w:val="a3"/>
        <w:spacing w:after="0" w:line="240" w:lineRule="auto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14:paraId="52904C00" w14:textId="529836BC" w:rsidR="00242B18" w:rsidRDefault="00242B18" w:rsidP="006252E0">
      <w:pPr>
        <w:pStyle w:val="a3"/>
        <w:spacing w:after="0" w:line="240" w:lineRule="auto"/>
        <w:ind w:left="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5A05AA">
        <w:rPr>
          <w:rFonts w:ascii="Times New Roman" w:hAnsi="Times New Roman"/>
          <w:sz w:val="24"/>
          <w:szCs w:val="24"/>
          <w:lang w:val="uk-UA"/>
        </w:rPr>
        <w:t xml:space="preserve">Олександр </w:t>
      </w:r>
      <w:r>
        <w:rPr>
          <w:rFonts w:ascii="Times New Roman" w:hAnsi="Times New Roman"/>
          <w:sz w:val="24"/>
          <w:szCs w:val="24"/>
          <w:lang w:val="uk-UA"/>
        </w:rPr>
        <w:t>СИМЧИШИН</w:t>
      </w:r>
    </w:p>
    <w:p w14:paraId="58C32C88" w14:textId="77777777" w:rsidR="00242B18" w:rsidRPr="00242B18" w:rsidRDefault="00242B18" w:rsidP="006252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242B18" w:rsidRPr="00242B18" w:rsidSect="00242B18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22"/>
    <w:rsid w:val="00036922"/>
    <w:rsid w:val="00242B18"/>
    <w:rsid w:val="00396DB4"/>
    <w:rsid w:val="005A05AA"/>
    <w:rsid w:val="006252E0"/>
    <w:rsid w:val="00653409"/>
    <w:rsid w:val="00F6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FE4D"/>
  <w15:chartTrackingRefBased/>
  <w15:docId w15:val="{7554FC38-8364-49AF-834B-461EDDE5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B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2023-10-19T14:18:00Z</dcterms:created>
  <dcterms:modified xsi:type="dcterms:W3CDTF">2023-10-20T05:58:00Z</dcterms:modified>
</cp:coreProperties>
</file>