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4C96" w14:textId="7CF80061" w:rsidR="004512C9" w:rsidRPr="004512C9" w:rsidRDefault="00EA7A24" w:rsidP="004512C9">
      <w:pPr>
        <w:jc w:val="center"/>
        <w:rPr>
          <w:color w:val="000000"/>
          <w:kern w:val="2"/>
        </w:rPr>
      </w:pPr>
      <w:bookmarkStart w:id="0" w:name="_Hlk148534694"/>
      <w:r w:rsidRPr="004512C9">
        <w:rPr>
          <w:noProof/>
          <w:color w:val="000000"/>
          <w:lang w:eastAsia="uk-UA"/>
        </w:rPr>
        <w:drawing>
          <wp:inline distT="0" distB="0" distL="0" distR="0" wp14:anchorId="16EB97B8" wp14:editId="4C01D292">
            <wp:extent cx="485775" cy="657225"/>
            <wp:effectExtent l="0" t="0" r="0" b="0"/>
            <wp:docPr id="2952463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2DC07" w14:textId="77777777" w:rsidR="004512C9" w:rsidRPr="004512C9" w:rsidRDefault="004512C9" w:rsidP="004512C9">
      <w:pPr>
        <w:jc w:val="center"/>
        <w:rPr>
          <w:color w:val="000000"/>
          <w:sz w:val="30"/>
          <w:szCs w:val="30"/>
        </w:rPr>
      </w:pPr>
      <w:r w:rsidRPr="004512C9">
        <w:rPr>
          <w:b/>
          <w:bCs/>
          <w:color w:val="000000"/>
          <w:sz w:val="30"/>
          <w:szCs w:val="30"/>
        </w:rPr>
        <w:t>ХМЕЛЬНИЦЬКА МІСЬКА РАДА</w:t>
      </w:r>
    </w:p>
    <w:p w14:paraId="510FC199" w14:textId="2AEA657A" w:rsidR="004512C9" w:rsidRPr="004512C9" w:rsidRDefault="00EA7A24" w:rsidP="004512C9">
      <w:pPr>
        <w:jc w:val="center"/>
        <w:rPr>
          <w:b/>
          <w:color w:val="000000"/>
          <w:sz w:val="36"/>
          <w:szCs w:val="30"/>
        </w:rPr>
      </w:pPr>
      <w:r w:rsidRPr="004512C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921A3" wp14:editId="204FA7F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3255428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68BF26" w14:textId="77777777" w:rsidR="004512C9" w:rsidRPr="00E40BE7" w:rsidRDefault="004512C9" w:rsidP="004512C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921A3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868BF26" w14:textId="77777777" w:rsidR="004512C9" w:rsidRPr="00E40BE7" w:rsidRDefault="004512C9" w:rsidP="004512C9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512C9" w:rsidRPr="004512C9">
        <w:rPr>
          <w:b/>
          <w:color w:val="000000"/>
          <w:sz w:val="36"/>
          <w:szCs w:val="30"/>
        </w:rPr>
        <w:t>РІШЕННЯ</w:t>
      </w:r>
    </w:p>
    <w:p w14:paraId="6482E83E" w14:textId="77777777" w:rsidR="004512C9" w:rsidRPr="004512C9" w:rsidRDefault="004512C9" w:rsidP="004512C9">
      <w:pPr>
        <w:jc w:val="center"/>
        <w:rPr>
          <w:b/>
          <w:bCs/>
          <w:color w:val="000000"/>
          <w:sz w:val="36"/>
          <w:szCs w:val="30"/>
        </w:rPr>
      </w:pPr>
      <w:r w:rsidRPr="004512C9">
        <w:rPr>
          <w:b/>
          <w:color w:val="000000"/>
          <w:sz w:val="36"/>
          <w:szCs w:val="30"/>
        </w:rPr>
        <w:t>______________________________</w:t>
      </w:r>
    </w:p>
    <w:p w14:paraId="0D146E50" w14:textId="24D4A148" w:rsidR="004512C9" w:rsidRPr="004512C9" w:rsidRDefault="00EA7A24" w:rsidP="004512C9">
      <w:pPr>
        <w:rPr>
          <w:color w:val="000000"/>
        </w:rPr>
      </w:pPr>
      <w:r w:rsidRPr="004512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FE017" wp14:editId="1C2A7B9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6772161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79DCD1" w14:textId="77777777" w:rsidR="004512C9" w:rsidRPr="00E96981" w:rsidRDefault="004512C9" w:rsidP="004512C9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FE017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579DCD1" w14:textId="77777777" w:rsidR="004512C9" w:rsidRPr="00E96981" w:rsidRDefault="004512C9" w:rsidP="004512C9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4512C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ECA62" wp14:editId="64412B0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7051122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654B72" w14:textId="5D4A2258" w:rsidR="004512C9" w:rsidRPr="004512C9" w:rsidRDefault="004512C9" w:rsidP="004512C9">
                            <w:r>
                              <w:t>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ECA6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8654B72" w14:textId="5D4A2258" w:rsidR="004512C9" w:rsidRPr="004512C9" w:rsidRDefault="004512C9" w:rsidP="004512C9">
                      <w:r>
                        <w:t>103</w:t>
                      </w:r>
                    </w:p>
                  </w:txbxContent>
                </v:textbox>
              </v:rect>
            </w:pict>
          </mc:Fallback>
        </mc:AlternateContent>
      </w:r>
    </w:p>
    <w:p w14:paraId="63D8BA18" w14:textId="77777777" w:rsidR="004512C9" w:rsidRPr="004512C9" w:rsidRDefault="004512C9" w:rsidP="004512C9">
      <w:pPr>
        <w:rPr>
          <w:color w:val="000000"/>
        </w:rPr>
      </w:pPr>
      <w:r w:rsidRPr="004512C9">
        <w:rPr>
          <w:color w:val="000000"/>
        </w:rPr>
        <w:t>від __________________________ № __________</w:t>
      </w:r>
      <w:r w:rsidRPr="004512C9">
        <w:rPr>
          <w:color w:val="000000"/>
        </w:rPr>
        <w:tab/>
      </w:r>
      <w:r w:rsidRPr="004512C9">
        <w:rPr>
          <w:color w:val="000000"/>
        </w:rPr>
        <w:tab/>
      </w:r>
      <w:r w:rsidRPr="004512C9">
        <w:rPr>
          <w:color w:val="000000"/>
        </w:rPr>
        <w:tab/>
      </w:r>
      <w:r w:rsidRPr="004512C9">
        <w:rPr>
          <w:color w:val="000000"/>
        </w:rPr>
        <w:tab/>
        <w:t>м.Хмельницький</w:t>
      </w:r>
    </w:p>
    <w:bookmarkEnd w:id="0"/>
    <w:p w14:paraId="3D343F2F" w14:textId="77777777" w:rsidR="004512C9" w:rsidRPr="004512C9" w:rsidRDefault="004512C9" w:rsidP="004512C9">
      <w:pPr>
        <w:widowControl/>
        <w:ind w:left="16" w:right="5386" w:hanging="16"/>
        <w:jc w:val="both"/>
        <w:rPr>
          <w:rFonts w:cs="Times New Roman"/>
        </w:rPr>
      </w:pPr>
    </w:p>
    <w:p w14:paraId="6F32DCEB" w14:textId="33396DC0" w:rsidR="00C21671" w:rsidRPr="004512C9" w:rsidRDefault="00C21671" w:rsidP="004512C9">
      <w:pPr>
        <w:widowControl/>
        <w:ind w:left="16" w:right="5386" w:hanging="16"/>
        <w:jc w:val="both"/>
        <w:rPr>
          <w:rFonts w:cs="Times New Roman"/>
        </w:rPr>
      </w:pPr>
      <w:r w:rsidRPr="004512C9">
        <w:rPr>
          <w:rFonts w:cs="Times New Roman"/>
        </w:rPr>
        <w:t>Про проведення експертної грошової оцінки земельних ділянок несільськогосподарського призначення</w:t>
      </w:r>
    </w:p>
    <w:p w14:paraId="22009D9A" w14:textId="77777777" w:rsidR="00C21671" w:rsidRPr="004512C9" w:rsidRDefault="00C21671" w:rsidP="00230F5C">
      <w:pPr>
        <w:widowControl/>
        <w:ind w:left="16"/>
        <w:jc w:val="both"/>
        <w:rPr>
          <w:rFonts w:cs="Times New Roman"/>
        </w:rPr>
      </w:pPr>
    </w:p>
    <w:p w14:paraId="11F09FE0" w14:textId="77777777" w:rsidR="004512C9" w:rsidRPr="004512C9" w:rsidRDefault="004512C9" w:rsidP="00230F5C">
      <w:pPr>
        <w:widowControl/>
        <w:ind w:left="16"/>
        <w:jc w:val="both"/>
        <w:rPr>
          <w:rFonts w:cs="Times New Roman"/>
        </w:rPr>
      </w:pPr>
    </w:p>
    <w:p w14:paraId="418FEBF1" w14:textId="200BC037" w:rsidR="002F1E77" w:rsidRPr="004512C9" w:rsidRDefault="002F1E77" w:rsidP="004512C9">
      <w:pPr>
        <w:widowControl/>
        <w:ind w:left="16" w:firstLine="551"/>
        <w:jc w:val="both"/>
        <w:rPr>
          <w:rFonts w:cs="Times New Roman"/>
        </w:rPr>
      </w:pPr>
      <w:r w:rsidRPr="004512C9">
        <w:rPr>
          <w:rFonts w:cs="Times New Roman"/>
        </w:rPr>
        <w:t>Розглянувши пропозиці</w:t>
      </w:r>
      <w:r w:rsidR="00FC5E7C" w:rsidRPr="004512C9">
        <w:rPr>
          <w:rFonts w:cs="Times New Roman"/>
        </w:rPr>
        <w:t>ю</w:t>
      </w:r>
      <w:r w:rsidRPr="004512C9">
        <w:rPr>
          <w:rFonts w:cs="Times New Roman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230F5C" w:rsidRPr="004512C9">
        <w:rPr>
          <w:rFonts w:cs="Times New Roman"/>
        </w:rPr>
        <w:t xml:space="preserve"> </w:t>
      </w:r>
      <w:r w:rsidR="001D7F6B" w:rsidRPr="004512C9">
        <w:rPr>
          <w:rFonts w:cs="Times New Roman"/>
        </w:rPr>
        <w:t xml:space="preserve">клопотання </w:t>
      </w:r>
      <w:r w:rsidR="00090B01" w:rsidRPr="004512C9">
        <w:rPr>
          <w:rFonts w:cs="Times New Roman"/>
        </w:rPr>
        <w:t>ТОВ «Алькор Інвест», ПП «Гранд Імпорт», Романюк Н.В</w:t>
      </w:r>
      <w:r w:rsidR="00CD6A50" w:rsidRPr="004512C9">
        <w:rPr>
          <w:rFonts w:cs="Times New Roman"/>
        </w:rPr>
        <w:t xml:space="preserve">, </w:t>
      </w:r>
      <w:r w:rsidR="00673DA2" w:rsidRPr="004512C9">
        <w:rPr>
          <w:rFonts w:cs="Times New Roman"/>
        </w:rPr>
        <w:t xml:space="preserve">Бойка М.І., Півторак Т.М., Марцинкевича А.М., </w:t>
      </w:r>
      <w:r w:rsidRPr="004512C9">
        <w:rPr>
          <w:rFonts w:cs="Times New Roman"/>
        </w:rPr>
        <w:t xml:space="preserve">керуючись </w:t>
      </w:r>
      <w:r w:rsidR="0045218E" w:rsidRPr="004512C9">
        <w:rPr>
          <w:rFonts w:cs="Times New Roman"/>
        </w:rPr>
        <w:t xml:space="preserve">Земельним кодексом України, </w:t>
      </w:r>
      <w:r w:rsidRPr="004512C9">
        <w:rPr>
          <w:rFonts w:cs="Times New Roman"/>
        </w:rPr>
        <w:t>Закон</w:t>
      </w:r>
      <w:r w:rsidR="0045218E" w:rsidRPr="004512C9">
        <w:rPr>
          <w:rFonts w:cs="Times New Roman"/>
        </w:rPr>
        <w:t>ами</w:t>
      </w:r>
      <w:r w:rsidRPr="004512C9">
        <w:rPr>
          <w:rFonts w:cs="Times New Roman"/>
        </w:rPr>
        <w:t xml:space="preserve"> України </w:t>
      </w:r>
      <w:r w:rsidR="009B2B90" w:rsidRPr="004512C9">
        <w:rPr>
          <w:rFonts w:cs="Times New Roman"/>
        </w:rPr>
        <w:t>«</w:t>
      </w:r>
      <w:r w:rsidRPr="004512C9">
        <w:rPr>
          <w:rFonts w:cs="Times New Roman"/>
        </w:rPr>
        <w:t>Про місцеве самоврядування в Україні</w:t>
      </w:r>
      <w:r w:rsidR="009B2B90" w:rsidRPr="004512C9">
        <w:rPr>
          <w:rFonts w:cs="Times New Roman"/>
        </w:rPr>
        <w:t>»</w:t>
      </w:r>
      <w:r w:rsidRPr="004512C9">
        <w:rPr>
          <w:rFonts w:cs="Times New Roman"/>
        </w:rPr>
        <w:t xml:space="preserve">, </w:t>
      </w:r>
      <w:r w:rsidR="008005B6" w:rsidRPr="004512C9">
        <w:rPr>
          <w:rFonts w:cs="Times New Roman"/>
        </w:rPr>
        <w:t>«</w:t>
      </w:r>
      <w:r w:rsidRPr="004512C9">
        <w:rPr>
          <w:rFonts w:cs="Times New Roman"/>
        </w:rPr>
        <w:t>Про оренду землі</w:t>
      </w:r>
      <w:r w:rsidR="008005B6" w:rsidRPr="004512C9">
        <w:rPr>
          <w:rFonts w:cs="Times New Roman"/>
        </w:rPr>
        <w:t>»</w:t>
      </w:r>
      <w:r w:rsidRPr="004512C9">
        <w:rPr>
          <w:rFonts w:cs="Times New Roman"/>
        </w:rPr>
        <w:t>,</w:t>
      </w:r>
      <w:r w:rsidR="0045218E" w:rsidRPr="004512C9">
        <w:rPr>
          <w:rFonts w:cs="Times New Roman"/>
        </w:rPr>
        <w:t xml:space="preserve"> </w:t>
      </w:r>
      <w:r w:rsidR="008005B6" w:rsidRPr="004512C9">
        <w:rPr>
          <w:rFonts w:cs="Times New Roman"/>
        </w:rPr>
        <w:t>«</w:t>
      </w:r>
      <w:r w:rsidR="0045218E" w:rsidRPr="004512C9">
        <w:rPr>
          <w:rFonts w:cs="Times New Roman"/>
        </w:rPr>
        <w:t>Про оцінку земель</w:t>
      </w:r>
      <w:r w:rsidR="008005B6" w:rsidRPr="004512C9">
        <w:rPr>
          <w:rFonts w:cs="Times New Roman"/>
        </w:rPr>
        <w:t>»</w:t>
      </w:r>
      <w:r w:rsidR="0045218E" w:rsidRPr="004512C9">
        <w:rPr>
          <w:rFonts w:cs="Times New Roman"/>
        </w:rPr>
        <w:t>,</w:t>
      </w:r>
      <w:r w:rsidRPr="004512C9">
        <w:rPr>
          <w:rFonts w:cs="Times New Roman"/>
        </w:rPr>
        <w:t xml:space="preserve"> міська рада</w:t>
      </w:r>
    </w:p>
    <w:p w14:paraId="495B5F15" w14:textId="77777777" w:rsidR="00FB477F" w:rsidRPr="004512C9" w:rsidRDefault="00FB477F" w:rsidP="00EC3C68">
      <w:pPr>
        <w:widowControl/>
        <w:jc w:val="both"/>
        <w:rPr>
          <w:rFonts w:cs="Times New Roman"/>
        </w:rPr>
      </w:pPr>
    </w:p>
    <w:p w14:paraId="515B7CFF" w14:textId="77777777" w:rsidR="002F1E77" w:rsidRPr="004512C9" w:rsidRDefault="002F1E77" w:rsidP="002F1E77">
      <w:pPr>
        <w:rPr>
          <w:rFonts w:cs="Times New Roman"/>
        </w:rPr>
      </w:pPr>
      <w:r w:rsidRPr="004512C9">
        <w:rPr>
          <w:rFonts w:cs="Times New Roman"/>
        </w:rPr>
        <w:t>ВИРІШИЛА:</w:t>
      </w:r>
    </w:p>
    <w:p w14:paraId="3DD730B5" w14:textId="77777777" w:rsidR="00CD6A50" w:rsidRPr="004512C9" w:rsidRDefault="00CD6A50" w:rsidP="002F1E77">
      <w:pPr>
        <w:rPr>
          <w:rFonts w:cs="Times New Roman"/>
        </w:rPr>
      </w:pPr>
    </w:p>
    <w:p w14:paraId="03746314" w14:textId="77777777" w:rsidR="00DB3498" w:rsidRPr="004512C9" w:rsidRDefault="0027420A" w:rsidP="004512C9">
      <w:pPr>
        <w:ind w:firstLine="567"/>
        <w:jc w:val="both"/>
        <w:rPr>
          <w:rFonts w:cs="Times New Roman"/>
        </w:rPr>
      </w:pPr>
      <w:r w:rsidRPr="004512C9">
        <w:rPr>
          <w:rFonts w:cs="Times New Roman"/>
          <w:shd w:val="clear" w:color="auto" w:fill="FFFFFF"/>
        </w:rPr>
        <w:t xml:space="preserve">1. </w:t>
      </w:r>
      <w:r w:rsidR="00FF15D6" w:rsidRPr="004512C9">
        <w:rPr>
          <w:rFonts w:cs="Times New Roman"/>
        </w:rPr>
        <w:t>Провести експертну грошову оцінку земельних ділянок несіл</w:t>
      </w:r>
      <w:r w:rsidR="00AB6BFF" w:rsidRPr="004512C9">
        <w:rPr>
          <w:rFonts w:cs="Times New Roman"/>
        </w:rPr>
        <w:t>ьськогосподарського призначення:</w:t>
      </w:r>
    </w:p>
    <w:p w14:paraId="2309A925" w14:textId="24C1586F" w:rsidR="00B13878" w:rsidRPr="004512C9" w:rsidRDefault="00CD6A50" w:rsidP="004512C9">
      <w:pPr>
        <w:ind w:firstLine="567"/>
        <w:jc w:val="both"/>
        <w:rPr>
          <w:rFonts w:cs="Times New Roman"/>
        </w:rPr>
      </w:pPr>
      <w:r w:rsidRPr="004512C9">
        <w:rPr>
          <w:rFonts w:cs="Times New Roman"/>
        </w:rPr>
        <w:t>1</w:t>
      </w:r>
      <w:r w:rsidR="00DB3498" w:rsidRPr="004512C9">
        <w:rPr>
          <w:rFonts w:cs="Times New Roman"/>
        </w:rPr>
        <w:t xml:space="preserve">.1. </w:t>
      </w:r>
      <w:r w:rsidR="00F9587E" w:rsidRPr="004512C9">
        <w:rPr>
          <w:rFonts w:cs="Times New Roman"/>
        </w:rPr>
        <w:t>п</w:t>
      </w:r>
      <w:r w:rsidR="00B13878" w:rsidRPr="004512C9">
        <w:rPr>
          <w:rFonts w:cs="Times New Roman"/>
        </w:rPr>
        <w:t xml:space="preserve">лощею </w:t>
      </w:r>
      <w:r w:rsidR="003036FE" w:rsidRPr="004512C9">
        <w:rPr>
          <w:rFonts w:cs="Times New Roman"/>
        </w:rPr>
        <w:t>15000</w:t>
      </w:r>
      <w:r w:rsidR="00A02DB9" w:rsidRPr="004512C9">
        <w:rPr>
          <w:rFonts w:cs="Times New Roman"/>
        </w:rPr>
        <w:t xml:space="preserve"> </w:t>
      </w:r>
      <w:r w:rsidR="00B13878" w:rsidRPr="004512C9">
        <w:rPr>
          <w:rFonts w:cs="Times New Roman"/>
        </w:rPr>
        <w:t>м</w:t>
      </w:r>
      <w:r w:rsidR="00B13878" w:rsidRPr="004512C9">
        <w:rPr>
          <w:rFonts w:cs="Times New Roman"/>
          <w:vertAlign w:val="superscript"/>
        </w:rPr>
        <w:t>2</w:t>
      </w:r>
      <w:r w:rsidR="00B13878" w:rsidRPr="004512C9">
        <w:rPr>
          <w:rFonts w:cs="Times New Roman"/>
        </w:rPr>
        <w:t xml:space="preserve"> по </w:t>
      </w:r>
      <w:r w:rsidR="003036FE" w:rsidRPr="004512C9">
        <w:rPr>
          <w:rFonts w:cs="Times New Roman"/>
        </w:rPr>
        <w:t>прз</w:t>
      </w:r>
      <w:r w:rsidR="00B13878" w:rsidRPr="004512C9">
        <w:rPr>
          <w:rFonts w:cs="Times New Roman"/>
        </w:rPr>
        <w:t>.</w:t>
      </w:r>
      <w:r w:rsidR="003036FE" w:rsidRPr="004512C9">
        <w:rPr>
          <w:rFonts w:cs="Times New Roman"/>
        </w:rPr>
        <w:t>Козловського</w:t>
      </w:r>
      <w:r w:rsidRPr="004512C9">
        <w:rPr>
          <w:rFonts w:cs="Times New Roman"/>
        </w:rPr>
        <w:t>,</w:t>
      </w:r>
      <w:r w:rsidR="003036FE" w:rsidRPr="004512C9">
        <w:rPr>
          <w:rFonts w:cs="Times New Roman"/>
        </w:rPr>
        <w:t>3</w:t>
      </w:r>
      <w:r w:rsidR="00B13878" w:rsidRPr="004512C9">
        <w:rPr>
          <w:rFonts w:cs="Times New Roman"/>
        </w:rPr>
        <w:t xml:space="preserve"> (кадастровий номер 6810100000:</w:t>
      </w:r>
      <w:r w:rsidR="003036FE" w:rsidRPr="004512C9">
        <w:rPr>
          <w:rFonts w:cs="Times New Roman"/>
        </w:rPr>
        <w:t>10</w:t>
      </w:r>
      <w:r w:rsidR="00B13878" w:rsidRPr="004512C9">
        <w:rPr>
          <w:rFonts w:cs="Times New Roman"/>
        </w:rPr>
        <w:t>:00</w:t>
      </w:r>
      <w:r w:rsidR="003036FE" w:rsidRPr="004512C9">
        <w:rPr>
          <w:rFonts w:cs="Times New Roman"/>
        </w:rPr>
        <w:t>1</w:t>
      </w:r>
      <w:r w:rsidR="00B13878" w:rsidRPr="004512C9">
        <w:rPr>
          <w:rFonts w:cs="Times New Roman"/>
        </w:rPr>
        <w:t>:0</w:t>
      </w:r>
      <w:r w:rsidR="003036FE" w:rsidRPr="004512C9">
        <w:rPr>
          <w:rFonts w:cs="Times New Roman"/>
        </w:rPr>
        <w:t>335</w:t>
      </w:r>
      <w:r w:rsidR="00B13878" w:rsidRPr="004512C9">
        <w:rPr>
          <w:rFonts w:cs="Times New Roman"/>
        </w:rPr>
        <w:t xml:space="preserve">) </w:t>
      </w:r>
      <w:r w:rsidR="00FB477F" w:rsidRPr="004512C9">
        <w:rPr>
          <w:rFonts w:cs="Times New Roman"/>
          <w:shd w:val="clear" w:color="auto" w:fill="FFFFFF"/>
        </w:rPr>
        <w:t>для обслуговування приміщення</w:t>
      </w:r>
      <w:r w:rsidR="003036FE" w:rsidRPr="004512C9">
        <w:rPr>
          <w:rFonts w:cs="Times New Roman"/>
          <w:shd w:val="clear" w:color="auto" w:fill="FFFFFF"/>
        </w:rPr>
        <w:t xml:space="preserve"> </w:t>
      </w:r>
      <w:r w:rsidR="00E24838" w:rsidRPr="004512C9">
        <w:rPr>
          <w:rFonts w:cs="Times New Roman"/>
          <w:shd w:val="clear" w:color="auto" w:fill="FFFFFF"/>
        </w:rPr>
        <w:t>а</w:t>
      </w:r>
      <w:r w:rsidR="00FB477F" w:rsidRPr="004512C9">
        <w:rPr>
          <w:rFonts w:cs="Times New Roman"/>
          <w:shd w:val="clear" w:color="auto" w:fill="FFFFFF"/>
        </w:rPr>
        <w:t>вто</w:t>
      </w:r>
      <w:r w:rsidR="003036FE" w:rsidRPr="004512C9">
        <w:rPr>
          <w:rFonts w:cs="Times New Roman"/>
          <w:shd w:val="clear" w:color="auto" w:fill="FFFFFF"/>
        </w:rPr>
        <w:t>станції, закладу громадського харчування</w:t>
      </w:r>
      <w:r w:rsidR="00B13878" w:rsidRPr="004512C9">
        <w:rPr>
          <w:rFonts w:cs="Times New Roman"/>
        </w:rPr>
        <w:t xml:space="preserve">, категорія земель – землі промисловості, транспорту, електронних комунікацій, оборони та іншого призначення, </w:t>
      </w:r>
      <w:r w:rsidR="00FB477F" w:rsidRPr="004512C9">
        <w:rPr>
          <w:rFonts w:cs="Times New Roman"/>
        </w:rPr>
        <w:t>код КВЦПЗ – 11.02 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44AAB0BB" w14:textId="157BD201" w:rsidR="00E24838" w:rsidRPr="004512C9" w:rsidRDefault="00CD6A50" w:rsidP="004512C9">
      <w:pPr>
        <w:ind w:firstLine="567"/>
        <w:jc w:val="both"/>
        <w:rPr>
          <w:rFonts w:cs="Times New Roman"/>
        </w:rPr>
      </w:pPr>
      <w:r w:rsidRPr="004512C9">
        <w:rPr>
          <w:rFonts w:cs="Times New Roman"/>
        </w:rPr>
        <w:t>1</w:t>
      </w:r>
      <w:r w:rsidR="00DB3498" w:rsidRPr="004512C9">
        <w:rPr>
          <w:rFonts w:cs="Times New Roman"/>
        </w:rPr>
        <w:t xml:space="preserve">.2. </w:t>
      </w:r>
      <w:r w:rsidR="00E24838" w:rsidRPr="004512C9">
        <w:rPr>
          <w:rFonts w:cs="Times New Roman"/>
        </w:rPr>
        <w:t>площею 23000 м</w:t>
      </w:r>
      <w:r w:rsidR="00E24838" w:rsidRPr="004512C9">
        <w:rPr>
          <w:rFonts w:cs="Times New Roman"/>
          <w:vertAlign w:val="superscript"/>
        </w:rPr>
        <w:t>2</w:t>
      </w:r>
      <w:r w:rsidR="00E24838" w:rsidRPr="004512C9">
        <w:rPr>
          <w:rFonts w:cs="Times New Roman"/>
        </w:rPr>
        <w:t xml:space="preserve"> по прз.Козловського,7/1 (кадастровий номер 6810100000:10:001:0167) </w:t>
      </w:r>
      <w:r w:rsidR="00E24838" w:rsidRPr="004512C9">
        <w:rPr>
          <w:rFonts w:cs="Times New Roman"/>
          <w:shd w:val="clear" w:color="auto" w:fill="FFFFFF"/>
        </w:rPr>
        <w:t>для обслуговування торгівельного комплексу з інфраструктурою (автостоянки, офіси, виробниче приміщення)</w:t>
      </w:r>
      <w:r w:rsidR="00635E03" w:rsidRPr="004512C9">
        <w:rPr>
          <w:rFonts w:cs="Times New Roman"/>
          <w:shd w:val="clear" w:color="auto" w:fill="FFFFFF"/>
        </w:rPr>
        <w:t xml:space="preserve">, </w:t>
      </w:r>
      <w:r w:rsidR="00E24838" w:rsidRPr="004512C9">
        <w:rPr>
          <w:rFonts w:cs="Times New Roman"/>
        </w:rPr>
        <w:t>категорія земель – землі житлової та громадської забудови, код КВЦПЗ – 03.15 для будівництва та обслуговування інших будівель громадської забудови;</w:t>
      </w:r>
    </w:p>
    <w:p w14:paraId="634AC9ED" w14:textId="603F6850" w:rsidR="00DB3498" w:rsidRPr="004512C9" w:rsidRDefault="00E24838" w:rsidP="004512C9">
      <w:pPr>
        <w:ind w:firstLine="567"/>
        <w:jc w:val="both"/>
        <w:rPr>
          <w:rFonts w:cs="Times New Roman"/>
        </w:rPr>
      </w:pPr>
      <w:r w:rsidRPr="004512C9">
        <w:rPr>
          <w:rFonts w:cs="Times New Roman"/>
        </w:rPr>
        <w:t xml:space="preserve">1.3. </w:t>
      </w:r>
      <w:r w:rsidR="00A02DB9" w:rsidRPr="004512C9">
        <w:rPr>
          <w:rFonts w:cs="Times New Roman"/>
        </w:rPr>
        <w:t>площею</w:t>
      </w:r>
      <w:r w:rsidR="00FB477F" w:rsidRPr="004512C9">
        <w:rPr>
          <w:rFonts w:cs="Times New Roman"/>
        </w:rPr>
        <w:t xml:space="preserve"> </w:t>
      </w:r>
      <w:r w:rsidRPr="004512C9">
        <w:rPr>
          <w:rFonts w:cs="Times New Roman"/>
        </w:rPr>
        <w:t>1908</w:t>
      </w:r>
      <w:r w:rsidR="00A02DB9" w:rsidRPr="004512C9">
        <w:rPr>
          <w:rFonts w:cs="Times New Roman"/>
        </w:rPr>
        <w:t xml:space="preserve"> м</w:t>
      </w:r>
      <w:r w:rsidR="00A02DB9" w:rsidRPr="004512C9">
        <w:rPr>
          <w:rFonts w:cs="Times New Roman"/>
          <w:vertAlign w:val="superscript"/>
        </w:rPr>
        <w:t>2</w:t>
      </w:r>
      <w:r w:rsidR="00A02DB9" w:rsidRPr="004512C9">
        <w:rPr>
          <w:rFonts w:cs="Times New Roman"/>
        </w:rPr>
        <w:t xml:space="preserve"> по вул.</w:t>
      </w:r>
      <w:r w:rsidRPr="004512C9">
        <w:rPr>
          <w:rFonts w:cs="Times New Roman"/>
        </w:rPr>
        <w:t>Прибузькій,56/2</w:t>
      </w:r>
      <w:r w:rsidR="00A02DB9" w:rsidRPr="004512C9">
        <w:rPr>
          <w:rFonts w:cs="Times New Roman"/>
        </w:rPr>
        <w:t xml:space="preserve"> (кадастровий номер 6810100000:</w:t>
      </w:r>
      <w:r w:rsidR="00FB477F" w:rsidRPr="004512C9">
        <w:rPr>
          <w:rFonts w:cs="Times New Roman"/>
        </w:rPr>
        <w:t>0</w:t>
      </w:r>
      <w:r w:rsidRPr="004512C9">
        <w:rPr>
          <w:rFonts w:cs="Times New Roman"/>
        </w:rPr>
        <w:t>4</w:t>
      </w:r>
      <w:r w:rsidR="00A02DB9" w:rsidRPr="004512C9">
        <w:rPr>
          <w:rFonts w:cs="Times New Roman"/>
        </w:rPr>
        <w:t>:00</w:t>
      </w:r>
      <w:r w:rsidRPr="004512C9">
        <w:rPr>
          <w:rFonts w:cs="Times New Roman"/>
        </w:rPr>
        <w:t>5</w:t>
      </w:r>
      <w:r w:rsidR="00A02DB9" w:rsidRPr="004512C9">
        <w:rPr>
          <w:rFonts w:cs="Times New Roman"/>
        </w:rPr>
        <w:t>:0</w:t>
      </w:r>
      <w:r w:rsidR="00FB477F" w:rsidRPr="004512C9">
        <w:rPr>
          <w:rFonts w:cs="Times New Roman"/>
        </w:rPr>
        <w:t>0</w:t>
      </w:r>
      <w:r w:rsidRPr="004512C9">
        <w:rPr>
          <w:rFonts w:cs="Times New Roman"/>
        </w:rPr>
        <w:t>16</w:t>
      </w:r>
      <w:r w:rsidR="00A02DB9" w:rsidRPr="004512C9">
        <w:rPr>
          <w:rFonts w:cs="Times New Roman"/>
        </w:rPr>
        <w:t xml:space="preserve">) </w:t>
      </w:r>
      <w:r w:rsidRPr="004512C9">
        <w:rPr>
          <w:rFonts w:cs="Times New Roman"/>
        </w:rPr>
        <w:t>для обслуговування приміщення котельні з пропарочними камерами та паропроводом (вул.Прибузька,56/2) та адміністративно-складської будівлі (вул.Прибузька</w:t>
      </w:r>
      <w:r w:rsidR="00090B01" w:rsidRPr="004512C9">
        <w:rPr>
          <w:rFonts w:cs="Times New Roman"/>
        </w:rPr>
        <w:t>,</w:t>
      </w:r>
      <w:r w:rsidRPr="004512C9">
        <w:rPr>
          <w:rFonts w:cs="Times New Roman"/>
        </w:rPr>
        <w:t xml:space="preserve">56/2-А), </w:t>
      </w:r>
      <w:r w:rsidR="00090B01" w:rsidRPr="004512C9">
        <w:rPr>
          <w:rFonts w:cs="Times New Roman"/>
        </w:rPr>
        <w:t xml:space="preserve">категорія земель – землі промисловості, транспорту, електронних комунікацій, оборони та іншого призначення, код КВЦПЗ – </w:t>
      </w:r>
      <w:r w:rsidR="00A02DB9" w:rsidRPr="004512C9">
        <w:rPr>
          <w:rFonts w:cs="Times New Roman"/>
        </w:rPr>
        <w:t xml:space="preserve"> </w:t>
      </w:r>
      <w:r w:rsidR="00090B01" w:rsidRPr="004512C9">
        <w:rPr>
          <w:rFonts w:cs="Times New Roman"/>
        </w:rPr>
        <w:t>11.03. для розміщення та експлуатації основних, підсобних і допоміжних будівель та споруд будівельних організацій та підприємств</w:t>
      </w:r>
      <w:r w:rsidR="00FB477F" w:rsidRPr="004512C9">
        <w:rPr>
          <w:rFonts w:cs="Times New Roman"/>
        </w:rPr>
        <w:t>.</w:t>
      </w:r>
    </w:p>
    <w:p w14:paraId="47317AB0" w14:textId="284C1C02" w:rsidR="00635E03" w:rsidRPr="004512C9" w:rsidRDefault="007027C1" w:rsidP="004512C9">
      <w:pPr>
        <w:ind w:firstLine="567"/>
        <w:jc w:val="both"/>
        <w:rPr>
          <w:rFonts w:cs="Times New Roman"/>
        </w:rPr>
      </w:pPr>
      <w:r w:rsidRPr="004512C9">
        <w:rPr>
          <w:rFonts w:cs="Times New Roman"/>
        </w:rPr>
        <w:t xml:space="preserve">1.4. </w:t>
      </w:r>
      <w:r w:rsidR="00635E03" w:rsidRPr="004512C9">
        <w:rPr>
          <w:rFonts w:cs="Times New Roman"/>
        </w:rPr>
        <w:t>площею 537 м</w:t>
      </w:r>
      <w:r w:rsidR="00635E03" w:rsidRPr="004512C9">
        <w:rPr>
          <w:rFonts w:cs="Times New Roman"/>
          <w:vertAlign w:val="superscript"/>
        </w:rPr>
        <w:t>2</w:t>
      </w:r>
      <w:r w:rsidR="00635E03" w:rsidRPr="004512C9">
        <w:rPr>
          <w:rFonts w:cs="Times New Roman"/>
        </w:rPr>
        <w:t xml:space="preserve"> по вул.Проскурівській,53 (кадастровий номер 6810100000:01:006:0202)</w:t>
      </w:r>
      <w:r w:rsidR="00635E03" w:rsidRPr="004512C9">
        <w:t xml:space="preserve"> </w:t>
      </w:r>
      <w:r w:rsidR="00635E03" w:rsidRPr="004512C9">
        <w:rPr>
          <w:rFonts w:cs="Times New Roman"/>
        </w:rPr>
        <w:t>для обслуговування магазину, офісу, косметичного салону, дизайн-бюро та дитячої студії, категорія земель – землі житлової та громадської забудови, код КВЦПЗ – 03.10 для 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прибутку.</w:t>
      </w:r>
    </w:p>
    <w:p w14:paraId="503C99DD" w14:textId="77777777" w:rsidR="00B90AA8" w:rsidRPr="004512C9" w:rsidRDefault="00932289" w:rsidP="004512C9">
      <w:pPr>
        <w:ind w:firstLine="567"/>
        <w:jc w:val="both"/>
        <w:rPr>
          <w:rFonts w:cs="Times New Roman"/>
        </w:rPr>
      </w:pPr>
      <w:r w:rsidRPr="004512C9">
        <w:rPr>
          <w:rFonts w:cs="Times New Roman"/>
        </w:rPr>
        <w:t>2</w:t>
      </w:r>
      <w:r w:rsidR="00B90AA8" w:rsidRPr="004512C9">
        <w:rPr>
          <w:rFonts w:cs="Times New Roman"/>
        </w:rPr>
        <w:t>. Укладення договору про оплату авансового внеску в рахунок оплати ціни земельної ділянки не звільняє від забезпечення безкоштовного і безперешкодного використання</w:t>
      </w:r>
      <w:r w:rsidR="00B90AA8" w:rsidRPr="004512C9">
        <w:rPr>
          <w:rFonts w:eastAsia="Times New Roman" w:cs="Times New Roman"/>
          <w:kern w:val="0"/>
          <w:lang w:eastAsia="ru-RU" w:bidi="ar-SA"/>
        </w:rPr>
        <w:t xml:space="preserve"> об’єктів загального користування (пішохідні та автомобільні дороги, об’єкти інженерної </w:t>
      </w:r>
      <w:r w:rsidR="00B90AA8" w:rsidRPr="004512C9">
        <w:rPr>
          <w:rFonts w:eastAsia="Times New Roman" w:cs="Times New Roman"/>
          <w:kern w:val="0"/>
          <w:lang w:eastAsia="ru-RU" w:bidi="ar-SA"/>
        </w:rPr>
        <w:lastRenderedPageBreak/>
        <w:t>інфраструктури),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3FE78AA7" w14:textId="36BAE3B6" w:rsidR="00FF15D6" w:rsidRPr="004512C9" w:rsidRDefault="00932289" w:rsidP="004512C9">
      <w:pPr>
        <w:tabs>
          <w:tab w:val="left" w:pos="709"/>
          <w:tab w:val="left" w:pos="7088"/>
          <w:tab w:val="left" w:pos="9900"/>
        </w:tabs>
        <w:ind w:right="36" w:firstLine="567"/>
        <w:jc w:val="both"/>
        <w:rPr>
          <w:rFonts w:cs="Times New Roman"/>
        </w:rPr>
      </w:pPr>
      <w:r w:rsidRPr="004512C9">
        <w:rPr>
          <w:rFonts w:cs="Times New Roman"/>
        </w:rPr>
        <w:t>3</w:t>
      </w:r>
      <w:r w:rsidR="00FF15D6" w:rsidRPr="004512C9">
        <w:rPr>
          <w:rFonts w:cs="Times New Roma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30BEFA91" w14:textId="126FE941" w:rsidR="00FF15D6" w:rsidRPr="004512C9" w:rsidRDefault="00932289" w:rsidP="004512C9">
      <w:pPr>
        <w:tabs>
          <w:tab w:val="left" w:pos="709"/>
          <w:tab w:val="left" w:pos="9900"/>
        </w:tabs>
        <w:ind w:right="36" w:firstLine="567"/>
        <w:jc w:val="both"/>
        <w:rPr>
          <w:rFonts w:cs="Times New Roman"/>
        </w:rPr>
      </w:pPr>
      <w:r w:rsidRPr="004512C9">
        <w:rPr>
          <w:rFonts w:cs="Times New Roman"/>
        </w:rPr>
        <w:t>4</w:t>
      </w:r>
      <w:r w:rsidR="00FF15D6" w:rsidRPr="004512C9">
        <w:rPr>
          <w:rFonts w:cs="Times New Roman"/>
        </w:rPr>
        <w:t>. Контроль за виконанням рішення покласти на постійну комісію міської ради</w:t>
      </w:r>
      <w:r w:rsidR="00AF79E5" w:rsidRPr="004512C9">
        <w:rPr>
          <w:rFonts w:cs="Times New Roman"/>
        </w:rPr>
        <w:t xml:space="preserve"> з</w:t>
      </w:r>
      <w:r w:rsidR="00FF15D6" w:rsidRPr="004512C9">
        <w:rPr>
          <w:rFonts w:cs="Times New Roman"/>
        </w:rPr>
        <w:t xml:space="preserve"> питань містобудування, земельних відносин та охорони навколишнього природного середов</w:t>
      </w:r>
      <w:r w:rsidR="00FF15D6" w:rsidRPr="004512C9">
        <w:rPr>
          <w:rFonts w:cs="Times New Roman"/>
        </w:rPr>
        <w:t>и</w:t>
      </w:r>
      <w:r w:rsidR="00FF15D6" w:rsidRPr="004512C9">
        <w:rPr>
          <w:rFonts w:cs="Times New Roman"/>
        </w:rPr>
        <w:t>ща.</w:t>
      </w:r>
    </w:p>
    <w:p w14:paraId="299F549C" w14:textId="77777777" w:rsidR="002A4946" w:rsidRPr="004512C9" w:rsidRDefault="002A4946" w:rsidP="00813C00">
      <w:pPr>
        <w:ind w:right="-5"/>
        <w:jc w:val="both"/>
        <w:rPr>
          <w:rFonts w:cs="Times New Roman"/>
        </w:rPr>
      </w:pPr>
    </w:p>
    <w:p w14:paraId="607DA688" w14:textId="77777777" w:rsidR="00CF20E6" w:rsidRPr="004512C9" w:rsidRDefault="00CF20E6" w:rsidP="00813C00">
      <w:pPr>
        <w:ind w:right="-5"/>
        <w:jc w:val="both"/>
        <w:rPr>
          <w:rFonts w:cs="Times New Roman"/>
        </w:rPr>
      </w:pPr>
    </w:p>
    <w:p w14:paraId="4F6AA2A5" w14:textId="0C06ADB2" w:rsidR="00CF20E6" w:rsidRPr="004512C9" w:rsidRDefault="00285FBD" w:rsidP="0063514D">
      <w:pPr>
        <w:ind w:right="-5"/>
        <w:jc w:val="both"/>
        <w:rPr>
          <w:rFonts w:cs="Times New Roman"/>
        </w:rPr>
      </w:pPr>
      <w:r w:rsidRPr="004512C9">
        <w:rPr>
          <w:rFonts w:cs="Times New Roman"/>
        </w:rPr>
        <w:t>Міський голова</w:t>
      </w:r>
      <w:r w:rsidRPr="004512C9">
        <w:rPr>
          <w:rFonts w:cs="Times New Roman"/>
        </w:rPr>
        <w:tab/>
      </w:r>
      <w:r w:rsidRPr="004512C9">
        <w:rPr>
          <w:rFonts w:cs="Times New Roman"/>
        </w:rPr>
        <w:tab/>
      </w:r>
      <w:r w:rsidRPr="004512C9">
        <w:rPr>
          <w:rFonts w:cs="Times New Roman"/>
        </w:rPr>
        <w:tab/>
      </w:r>
      <w:r w:rsidRPr="004512C9">
        <w:rPr>
          <w:rFonts w:cs="Times New Roman"/>
        </w:rPr>
        <w:tab/>
      </w:r>
      <w:r w:rsidR="004512C9" w:rsidRPr="004512C9">
        <w:rPr>
          <w:rFonts w:cs="Times New Roman"/>
        </w:rPr>
        <w:tab/>
      </w:r>
      <w:r w:rsidR="004512C9" w:rsidRPr="004512C9">
        <w:rPr>
          <w:rFonts w:cs="Times New Roman"/>
        </w:rPr>
        <w:tab/>
      </w:r>
      <w:r w:rsidR="004512C9" w:rsidRPr="004512C9">
        <w:rPr>
          <w:rFonts w:cs="Times New Roman"/>
        </w:rPr>
        <w:tab/>
      </w:r>
      <w:r w:rsidRPr="004512C9">
        <w:rPr>
          <w:rFonts w:cs="Times New Roman"/>
        </w:rPr>
        <w:t>Олександр СИМЧИШИН</w:t>
      </w:r>
    </w:p>
    <w:sectPr w:rsidR="00CF20E6" w:rsidRPr="004512C9" w:rsidSect="004512C9">
      <w:pgSz w:w="11906" w:h="16838"/>
      <w:pgMar w:top="851" w:right="849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2BC8" w14:textId="77777777" w:rsidR="005E4F47" w:rsidRDefault="005E4F47" w:rsidP="00DE2FB2">
      <w:r>
        <w:separator/>
      </w:r>
    </w:p>
  </w:endnote>
  <w:endnote w:type="continuationSeparator" w:id="0">
    <w:p w14:paraId="73A84511" w14:textId="77777777" w:rsidR="005E4F47" w:rsidRDefault="005E4F47" w:rsidP="00DE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D24C0" w14:textId="77777777" w:rsidR="005E4F47" w:rsidRDefault="005E4F47" w:rsidP="00DE2FB2">
      <w:r>
        <w:separator/>
      </w:r>
    </w:p>
  </w:footnote>
  <w:footnote w:type="continuationSeparator" w:id="0">
    <w:p w14:paraId="4F21542B" w14:textId="77777777" w:rsidR="005E4F47" w:rsidRDefault="005E4F47" w:rsidP="00DE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52DFD"/>
    <w:multiLevelType w:val="hybridMultilevel"/>
    <w:tmpl w:val="41084742"/>
    <w:lvl w:ilvl="0" w:tplc="87AEBB1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E93598"/>
    <w:multiLevelType w:val="hybridMultilevel"/>
    <w:tmpl w:val="7D6C001E"/>
    <w:lvl w:ilvl="0" w:tplc="A98854D2">
      <w:start w:val="1"/>
      <w:numFmt w:val="decimal"/>
      <w:lvlText w:val="%1."/>
      <w:lvlJc w:val="left"/>
      <w:pPr>
        <w:ind w:left="1713" w:hanging="1005"/>
      </w:pPr>
      <w:rPr>
        <w:rFonts w:cs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366BE2"/>
    <w:multiLevelType w:val="hybridMultilevel"/>
    <w:tmpl w:val="EC308F58"/>
    <w:lvl w:ilvl="0" w:tplc="09A66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3C2CC6"/>
    <w:multiLevelType w:val="hybridMultilevel"/>
    <w:tmpl w:val="8744C4D8"/>
    <w:lvl w:ilvl="0" w:tplc="7918ECC2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B16ECD"/>
    <w:multiLevelType w:val="hybridMultilevel"/>
    <w:tmpl w:val="4B508D82"/>
    <w:lvl w:ilvl="0" w:tplc="046C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44681331">
    <w:abstractNumId w:val="0"/>
  </w:num>
  <w:num w:numId="2" w16cid:durableId="1615400724">
    <w:abstractNumId w:val="3"/>
  </w:num>
  <w:num w:numId="3" w16cid:durableId="331833057">
    <w:abstractNumId w:val="1"/>
  </w:num>
  <w:num w:numId="4" w16cid:durableId="662584086">
    <w:abstractNumId w:val="2"/>
  </w:num>
  <w:num w:numId="5" w16cid:durableId="178541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77"/>
    <w:rsid w:val="00010EF3"/>
    <w:rsid w:val="000153D4"/>
    <w:rsid w:val="000200BE"/>
    <w:rsid w:val="000316A4"/>
    <w:rsid w:val="00037451"/>
    <w:rsid w:val="00040027"/>
    <w:rsid w:val="00046B7D"/>
    <w:rsid w:val="0005109A"/>
    <w:rsid w:val="00052785"/>
    <w:rsid w:val="00053829"/>
    <w:rsid w:val="00057C4B"/>
    <w:rsid w:val="00060EC2"/>
    <w:rsid w:val="000659FE"/>
    <w:rsid w:val="00084BD6"/>
    <w:rsid w:val="00086D86"/>
    <w:rsid w:val="00090B01"/>
    <w:rsid w:val="0009153A"/>
    <w:rsid w:val="0009594E"/>
    <w:rsid w:val="000973B7"/>
    <w:rsid w:val="000A5CB1"/>
    <w:rsid w:val="000A72E3"/>
    <w:rsid w:val="000B0E50"/>
    <w:rsid w:val="000C3D68"/>
    <w:rsid w:val="000D3478"/>
    <w:rsid w:val="000E2AE3"/>
    <w:rsid w:val="000E4457"/>
    <w:rsid w:val="000F0947"/>
    <w:rsid w:val="00121062"/>
    <w:rsid w:val="00121667"/>
    <w:rsid w:val="001347F7"/>
    <w:rsid w:val="00137988"/>
    <w:rsid w:val="00145C4A"/>
    <w:rsid w:val="001505C4"/>
    <w:rsid w:val="0015108D"/>
    <w:rsid w:val="001515A1"/>
    <w:rsid w:val="00157286"/>
    <w:rsid w:val="00162613"/>
    <w:rsid w:val="00164E1C"/>
    <w:rsid w:val="0017107B"/>
    <w:rsid w:val="001931D4"/>
    <w:rsid w:val="00194D98"/>
    <w:rsid w:val="001A0C9C"/>
    <w:rsid w:val="001A15AA"/>
    <w:rsid w:val="001A4138"/>
    <w:rsid w:val="001C186F"/>
    <w:rsid w:val="001C270C"/>
    <w:rsid w:val="001C35E0"/>
    <w:rsid w:val="001C40A4"/>
    <w:rsid w:val="001D40F4"/>
    <w:rsid w:val="001D44B2"/>
    <w:rsid w:val="001D7F6B"/>
    <w:rsid w:val="001E3DDA"/>
    <w:rsid w:val="001E59B8"/>
    <w:rsid w:val="001F3E75"/>
    <w:rsid w:val="001F745D"/>
    <w:rsid w:val="0020378E"/>
    <w:rsid w:val="00215436"/>
    <w:rsid w:val="002166D2"/>
    <w:rsid w:val="002216CC"/>
    <w:rsid w:val="002223F0"/>
    <w:rsid w:val="002234FB"/>
    <w:rsid w:val="00230671"/>
    <w:rsid w:val="00230F5C"/>
    <w:rsid w:val="0023575A"/>
    <w:rsid w:val="00236D39"/>
    <w:rsid w:val="002421F5"/>
    <w:rsid w:val="00245BCB"/>
    <w:rsid w:val="00247D1F"/>
    <w:rsid w:val="00255247"/>
    <w:rsid w:val="0025770F"/>
    <w:rsid w:val="00257B2E"/>
    <w:rsid w:val="00263803"/>
    <w:rsid w:val="00273A2D"/>
    <w:rsid w:val="0027420A"/>
    <w:rsid w:val="0027744B"/>
    <w:rsid w:val="00285FBD"/>
    <w:rsid w:val="002A4946"/>
    <w:rsid w:val="002B639F"/>
    <w:rsid w:val="002B762A"/>
    <w:rsid w:val="002B7A2B"/>
    <w:rsid w:val="002C50E3"/>
    <w:rsid w:val="002C547C"/>
    <w:rsid w:val="002D0CDF"/>
    <w:rsid w:val="002E2583"/>
    <w:rsid w:val="002F1E77"/>
    <w:rsid w:val="00300596"/>
    <w:rsid w:val="003035D2"/>
    <w:rsid w:val="003036FE"/>
    <w:rsid w:val="00306124"/>
    <w:rsid w:val="003142D8"/>
    <w:rsid w:val="00315A27"/>
    <w:rsid w:val="0032123E"/>
    <w:rsid w:val="00327AC0"/>
    <w:rsid w:val="00346265"/>
    <w:rsid w:val="003504ED"/>
    <w:rsid w:val="0035104E"/>
    <w:rsid w:val="00361C05"/>
    <w:rsid w:val="00372CE3"/>
    <w:rsid w:val="00373E4D"/>
    <w:rsid w:val="00374443"/>
    <w:rsid w:val="003744D9"/>
    <w:rsid w:val="003747D9"/>
    <w:rsid w:val="003B0985"/>
    <w:rsid w:val="003B563C"/>
    <w:rsid w:val="003C2D65"/>
    <w:rsid w:val="003D7B26"/>
    <w:rsid w:val="003E07A8"/>
    <w:rsid w:val="003E0C35"/>
    <w:rsid w:val="003E3A12"/>
    <w:rsid w:val="003E4D9F"/>
    <w:rsid w:val="003F24AD"/>
    <w:rsid w:val="003F448F"/>
    <w:rsid w:val="0040056A"/>
    <w:rsid w:val="004032B0"/>
    <w:rsid w:val="004036CA"/>
    <w:rsid w:val="00405FF7"/>
    <w:rsid w:val="00406561"/>
    <w:rsid w:val="00407367"/>
    <w:rsid w:val="004137ED"/>
    <w:rsid w:val="00413E83"/>
    <w:rsid w:val="004153BE"/>
    <w:rsid w:val="00437464"/>
    <w:rsid w:val="004449F1"/>
    <w:rsid w:val="0044570C"/>
    <w:rsid w:val="004512C9"/>
    <w:rsid w:val="0045218E"/>
    <w:rsid w:val="004603F9"/>
    <w:rsid w:val="004657AC"/>
    <w:rsid w:val="004709F8"/>
    <w:rsid w:val="004858DD"/>
    <w:rsid w:val="0049177B"/>
    <w:rsid w:val="0049195A"/>
    <w:rsid w:val="00492938"/>
    <w:rsid w:val="00495B70"/>
    <w:rsid w:val="00496729"/>
    <w:rsid w:val="004A102A"/>
    <w:rsid w:val="004A72F5"/>
    <w:rsid w:val="004B35CC"/>
    <w:rsid w:val="004B4385"/>
    <w:rsid w:val="004B4D17"/>
    <w:rsid w:val="004C1381"/>
    <w:rsid w:val="004C526A"/>
    <w:rsid w:val="004D2D45"/>
    <w:rsid w:val="004D36C9"/>
    <w:rsid w:val="004D3C77"/>
    <w:rsid w:val="004D48B0"/>
    <w:rsid w:val="004D68FC"/>
    <w:rsid w:val="004E2B86"/>
    <w:rsid w:val="004E4FF4"/>
    <w:rsid w:val="004E66C5"/>
    <w:rsid w:val="004F4EDA"/>
    <w:rsid w:val="004F5C5E"/>
    <w:rsid w:val="005032A0"/>
    <w:rsid w:val="005202CA"/>
    <w:rsid w:val="00520BD2"/>
    <w:rsid w:val="00521994"/>
    <w:rsid w:val="00521C36"/>
    <w:rsid w:val="00553457"/>
    <w:rsid w:val="0055758E"/>
    <w:rsid w:val="005608B2"/>
    <w:rsid w:val="00562F0F"/>
    <w:rsid w:val="00584907"/>
    <w:rsid w:val="005864BC"/>
    <w:rsid w:val="00593D7E"/>
    <w:rsid w:val="005A12A9"/>
    <w:rsid w:val="005A25F5"/>
    <w:rsid w:val="005A2CC8"/>
    <w:rsid w:val="005A358B"/>
    <w:rsid w:val="005B14E3"/>
    <w:rsid w:val="005B2466"/>
    <w:rsid w:val="005B479C"/>
    <w:rsid w:val="005B5CC2"/>
    <w:rsid w:val="005B6F04"/>
    <w:rsid w:val="005C2C07"/>
    <w:rsid w:val="005C5284"/>
    <w:rsid w:val="005E2208"/>
    <w:rsid w:val="005E4F47"/>
    <w:rsid w:val="005F07DB"/>
    <w:rsid w:val="005F104B"/>
    <w:rsid w:val="005F2285"/>
    <w:rsid w:val="005F2ABA"/>
    <w:rsid w:val="005F475A"/>
    <w:rsid w:val="00610537"/>
    <w:rsid w:val="00620B33"/>
    <w:rsid w:val="00632585"/>
    <w:rsid w:val="0063514D"/>
    <w:rsid w:val="00635E03"/>
    <w:rsid w:val="00635ECC"/>
    <w:rsid w:val="00654AD4"/>
    <w:rsid w:val="00656561"/>
    <w:rsid w:val="006571B9"/>
    <w:rsid w:val="0065735F"/>
    <w:rsid w:val="00657833"/>
    <w:rsid w:val="0066175B"/>
    <w:rsid w:val="006673C9"/>
    <w:rsid w:val="0067067E"/>
    <w:rsid w:val="00673DA2"/>
    <w:rsid w:val="00674F9F"/>
    <w:rsid w:val="006759B0"/>
    <w:rsid w:val="00677A7A"/>
    <w:rsid w:val="00681C8B"/>
    <w:rsid w:val="00683ABB"/>
    <w:rsid w:val="006842F3"/>
    <w:rsid w:val="006970CF"/>
    <w:rsid w:val="006978EA"/>
    <w:rsid w:val="006A07EC"/>
    <w:rsid w:val="006B00D3"/>
    <w:rsid w:val="006B03DC"/>
    <w:rsid w:val="006B2446"/>
    <w:rsid w:val="006B691B"/>
    <w:rsid w:val="006B7A1A"/>
    <w:rsid w:val="006D7A08"/>
    <w:rsid w:val="006D7DCA"/>
    <w:rsid w:val="006E244C"/>
    <w:rsid w:val="006F0D02"/>
    <w:rsid w:val="006F6E15"/>
    <w:rsid w:val="00700AE2"/>
    <w:rsid w:val="007027C1"/>
    <w:rsid w:val="00703EB6"/>
    <w:rsid w:val="00710834"/>
    <w:rsid w:val="00711FC7"/>
    <w:rsid w:val="0071401E"/>
    <w:rsid w:val="00721E56"/>
    <w:rsid w:val="00722F29"/>
    <w:rsid w:val="0072663A"/>
    <w:rsid w:val="00727738"/>
    <w:rsid w:val="007358F7"/>
    <w:rsid w:val="00742F74"/>
    <w:rsid w:val="00751E46"/>
    <w:rsid w:val="007531AE"/>
    <w:rsid w:val="007635E6"/>
    <w:rsid w:val="00764874"/>
    <w:rsid w:val="00773C19"/>
    <w:rsid w:val="00774151"/>
    <w:rsid w:val="0077678E"/>
    <w:rsid w:val="00777D31"/>
    <w:rsid w:val="0078126B"/>
    <w:rsid w:val="00794AFF"/>
    <w:rsid w:val="007953DC"/>
    <w:rsid w:val="007A31A5"/>
    <w:rsid w:val="007A5171"/>
    <w:rsid w:val="007B03C8"/>
    <w:rsid w:val="007B69A5"/>
    <w:rsid w:val="007C0B3F"/>
    <w:rsid w:val="007C2CE6"/>
    <w:rsid w:val="007C2D73"/>
    <w:rsid w:val="007C4E07"/>
    <w:rsid w:val="007C6AC3"/>
    <w:rsid w:val="007D06CC"/>
    <w:rsid w:val="007F1681"/>
    <w:rsid w:val="007F2FD4"/>
    <w:rsid w:val="007F3734"/>
    <w:rsid w:val="007F7CF0"/>
    <w:rsid w:val="008005B6"/>
    <w:rsid w:val="00800AE0"/>
    <w:rsid w:val="00805935"/>
    <w:rsid w:val="00813C00"/>
    <w:rsid w:val="008148D4"/>
    <w:rsid w:val="00816320"/>
    <w:rsid w:val="00823B23"/>
    <w:rsid w:val="008278E7"/>
    <w:rsid w:val="008311BE"/>
    <w:rsid w:val="008340F1"/>
    <w:rsid w:val="0083568E"/>
    <w:rsid w:val="00835699"/>
    <w:rsid w:val="0084432A"/>
    <w:rsid w:val="00856305"/>
    <w:rsid w:val="008641FB"/>
    <w:rsid w:val="00877A92"/>
    <w:rsid w:val="00892903"/>
    <w:rsid w:val="008B0091"/>
    <w:rsid w:val="008C22A8"/>
    <w:rsid w:val="008C68D9"/>
    <w:rsid w:val="008D1E49"/>
    <w:rsid w:val="008D39A7"/>
    <w:rsid w:val="008D46B2"/>
    <w:rsid w:val="008E2A02"/>
    <w:rsid w:val="008F1598"/>
    <w:rsid w:val="008F1E53"/>
    <w:rsid w:val="00904CA4"/>
    <w:rsid w:val="009076DD"/>
    <w:rsid w:val="00917846"/>
    <w:rsid w:val="00920AE2"/>
    <w:rsid w:val="009239DD"/>
    <w:rsid w:val="00932289"/>
    <w:rsid w:val="00940953"/>
    <w:rsid w:val="009720E3"/>
    <w:rsid w:val="00974A68"/>
    <w:rsid w:val="00983AAD"/>
    <w:rsid w:val="009848F6"/>
    <w:rsid w:val="00991725"/>
    <w:rsid w:val="009A2058"/>
    <w:rsid w:val="009A28DD"/>
    <w:rsid w:val="009A2CC2"/>
    <w:rsid w:val="009A6651"/>
    <w:rsid w:val="009B2B90"/>
    <w:rsid w:val="009B66BD"/>
    <w:rsid w:val="009D4C24"/>
    <w:rsid w:val="009D4EA9"/>
    <w:rsid w:val="009E7697"/>
    <w:rsid w:val="009F793C"/>
    <w:rsid w:val="00A02DB9"/>
    <w:rsid w:val="00A173F7"/>
    <w:rsid w:val="00A21B8A"/>
    <w:rsid w:val="00A30731"/>
    <w:rsid w:val="00A335AC"/>
    <w:rsid w:val="00A37947"/>
    <w:rsid w:val="00A46655"/>
    <w:rsid w:val="00A72914"/>
    <w:rsid w:val="00A74537"/>
    <w:rsid w:val="00A844FE"/>
    <w:rsid w:val="00A84D67"/>
    <w:rsid w:val="00A92C67"/>
    <w:rsid w:val="00AA1C79"/>
    <w:rsid w:val="00AA1E8F"/>
    <w:rsid w:val="00AA4192"/>
    <w:rsid w:val="00AB55C6"/>
    <w:rsid w:val="00AB6BFF"/>
    <w:rsid w:val="00AB6C6D"/>
    <w:rsid w:val="00AB718D"/>
    <w:rsid w:val="00AC7FA5"/>
    <w:rsid w:val="00AE7C4D"/>
    <w:rsid w:val="00AF79E5"/>
    <w:rsid w:val="00B01D08"/>
    <w:rsid w:val="00B13062"/>
    <w:rsid w:val="00B13878"/>
    <w:rsid w:val="00B2259D"/>
    <w:rsid w:val="00B36662"/>
    <w:rsid w:val="00B45678"/>
    <w:rsid w:val="00B5227D"/>
    <w:rsid w:val="00B52C15"/>
    <w:rsid w:val="00B55CE3"/>
    <w:rsid w:val="00B56F64"/>
    <w:rsid w:val="00B6462A"/>
    <w:rsid w:val="00B729C7"/>
    <w:rsid w:val="00B74213"/>
    <w:rsid w:val="00B74ACB"/>
    <w:rsid w:val="00B76BCF"/>
    <w:rsid w:val="00B76D41"/>
    <w:rsid w:val="00B84226"/>
    <w:rsid w:val="00B87DC8"/>
    <w:rsid w:val="00B90AA8"/>
    <w:rsid w:val="00B92B46"/>
    <w:rsid w:val="00B92DDE"/>
    <w:rsid w:val="00B93810"/>
    <w:rsid w:val="00BB2621"/>
    <w:rsid w:val="00BC0798"/>
    <w:rsid w:val="00BC7CFA"/>
    <w:rsid w:val="00BE12E7"/>
    <w:rsid w:val="00BE2F51"/>
    <w:rsid w:val="00BE4F00"/>
    <w:rsid w:val="00BF3030"/>
    <w:rsid w:val="00BF55C7"/>
    <w:rsid w:val="00BF5638"/>
    <w:rsid w:val="00C10901"/>
    <w:rsid w:val="00C13CD9"/>
    <w:rsid w:val="00C21671"/>
    <w:rsid w:val="00C22358"/>
    <w:rsid w:val="00C34D76"/>
    <w:rsid w:val="00C4209B"/>
    <w:rsid w:val="00C52512"/>
    <w:rsid w:val="00C533CA"/>
    <w:rsid w:val="00C55C30"/>
    <w:rsid w:val="00C56918"/>
    <w:rsid w:val="00C6016E"/>
    <w:rsid w:val="00C650F4"/>
    <w:rsid w:val="00C661A8"/>
    <w:rsid w:val="00C66BDE"/>
    <w:rsid w:val="00C711E1"/>
    <w:rsid w:val="00C719F7"/>
    <w:rsid w:val="00C72702"/>
    <w:rsid w:val="00C75E0E"/>
    <w:rsid w:val="00C804C6"/>
    <w:rsid w:val="00C814E4"/>
    <w:rsid w:val="00C81E74"/>
    <w:rsid w:val="00C82B43"/>
    <w:rsid w:val="00CB0B36"/>
    <w:rsid w:val="00CB0F52"/>
    <w:rsid w:val="00CB26D4"/>
    <w:rsid w:val="00CB64E3"/>
    <w:rsid w:val="00CC51F9"/>
    <w:rsid w:val="00CC7432"/>
    <w:rsid w:val="00CD0893"/>
    <w:rsid w:val="00CD3C87"/>
    <w:rsid w:val="00CD3F1E"/>
    <w:rsid w:val="00CD6A50"/>
    <w:rsid w:val="00CE6F27"/>
    <w:rsid w:val="00CF1370"/>
    <w:rsid w:val="00CF20E6"/>
    <w:rsid w:val="00CF5245"/>
    <w:rsid w:val="00D016AB"/>
    <w:rsid w:val="00D07313"/>
    <w:rsid w:val="00D10CE4"/>
    <w:rsid w:val="00D23742"/>
    <w:rsid w:val="00D51722"/>
    <w:rsid w:val="00D5552D"/>
    <w:rsid w:val="00D60605"/>
    <w:rsid w:val="00D665DF"/>
    <w:rsid w:val="00D71C83"/>
    <w:rsid w:val="00D71ED4"/>
    <w:rsid w:val="00D801F2"/>
    <w:rsid w:val="00D9188F"/>
    <w:rsid w:val="00D9360A"/>
    <w:rsid w:val="00D94F99"/>
    <w:rsid w:val="00D962C1"/>
    <w:rsid w:val="00DA0AD4"/>
    <w:rsid w:val="00DA632F"/>
    <w:rsid w:val="00DA7171"/>
    <w:rsid w:val="00DA7A9C"/>
    <w:rsid w:val="00DB3498"/>
    <w:rsid w:val="00DD0FF5"/>
    <w:rsid w:val="00DD15D2"/>
    <w:rsid w:val="00DD46FE"/>
    <w:rsid w:val="00DE112C"/>
    <w:rsid w:val="00DE2FB2"/>
    <w:rsid w:val="00DE7711"/>
    <w:rsid w:val="00DF150A"/>
    <w:rsid w:val="00DF16B5"/>
    <w:rsid w:val="00DF2F89"/>
    <w:rsid w:val="00E14ED1"/>
    <w:rsid w:val="00E24838"/>
    <w:rsid w:val="00E30E0F"/>
    <w:rsid w:val="00E341A7"/>
    <w:rsid w:val="00E40BDF"/>
    <w:rsid w:val="00E6610C"/>
    <w:rsid w:val="00E80C4E"/>
    <w:rsid w:val="00E87FFC"/>
    <w:rsid w:val="00E9128D"/>
    <w:rsid w:val="00E949A0"/>
    <w:rsid w:val="00E97521"/>
    <w:rsid w:val="00EA0129"/>
    <w:rsid w:val="00EA526D"/>
    <w:rsid w:val="00EA7A24"/>
    <w:rsid w:val="00EB11EA"/>
    <w:rsid w:val="00EB1339"/>
    <w:rsid w:val="00EB299D"/>
    <w:rsid w:val="00EB53C2"/>
    <w:rsid w:val="00EB5A95"/>
    <w:rsid w:val="00EB71BE"/>
    <w:rsid w:val="00EC34DA"/>
    <w:rsid w:val="00EC3C68"/>
    <w:rsid w:val="00ED37EC"/>
    <w:rsid w:val="00ED5429"/>
    <w:rsid w:val="00EE0D01"/>
    <w:rsid w:val="00EE30C8"/>
    <w:rsid w:val="00F019BB"/>
    <w:rsid w:val="00F02C08"/>
    <w:rsid w:val="00F07752"/>
    <w:rsid w:val="00F16DEB"/>
    <w:rsid w:val="00F25B8E"/>
    <w:rsid w:val="00F52358"/>
    <w:rsid w:val="00F539B7"/>
    <w:rsid w:val="00F5790F"/>
    <w:rsid w:val="00F61645"/>
    <w:rsid w:val="00F62319"/>
    <w:rsid w:val="00F7189E"/>
    <w:rsid w:val="00F80F1E"/>
    <w:rsid w:val="00F82F35"/>
    <w:rsid w:val="00F87990"/>
    <w:rsid w:val="00F9587E"/>
    <w:rsid w:val="00FA04C7"/>
    <w:rsid w:val="00FA29CC"/>
    <w:rsid w:val="00FA454C"/>
    <w:rsid w:val="00FA7C61"/>
    <w:rsid w:val="00FB477F"/>
    <w:rsid w:val="00FB73A7"/>
    <w:rsid w:val="00FC0F76"/>
    <w:rsid w:val="00FC5E7C"/>
    <w:rsid w:val="00FD42B9"/>
    <w:rsid w:val="00FD74C0"/>
    <w:rsid w:val="00FE107B"/>
    <w:rsid w:val="00FE593F"/>
    <w:rsid w:val="00FE6CFE"/>
    <w:rsid w:val="00FF15D6"/>
    <w:rsid w:val="00FF2203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7A8383"/>
  <w15:chartTrackingRefBased/>
  <w15:docId w15:val="{1D361784-1BAE-4E66-80BF-D2733834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E7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2F1E77"/>
    <w:rPr>
      <w:b/>
      <w:bCs/>
    </w:rPr>
  </w:style>
  <w:style w:type="paragraph" w:customStyle="1" w:styleId="a4">
    <w:name w:val="Содержимое таблицы"/>
    <w:basedOn w:val="a"/>
    <w:rsid w:val="002F1E77"/>
    <w:pPr>
      <w:suppressLineNumbers/>
    </w:pPr>
  </w:style>
  <w:style w:type="paragraph" w:customStyle="1" w:styleId="BodyText2">
    <w:name w:val="Body Text 2"/>
    <w:basedOn w:val="a"/>
    <w:rsid w:val="002F1E7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header"/>
    <w:basedOn w:val="a"/>
    <w:rsid w:val="002F1E77"/>
    <w:pPr>
      <w:widowControl/>
      <w:tabs>
        <w:tab w:val="center" w:pos="4153"/>
        <w:tab w:val="right" w:pos="8306"/>
      </w:tabs>
      <w:suppressAutoHyphens w:val="0"/>
      <w:autoSpaceDE w:val="0"/>
      <w:autoSpaceDN w:val="0"/>
      <w:adjustRightInd w:val="0"/>
      <w:spacing w:line="230" w:lineRule="auto"/>
    </w:pPr>
    <w:rPr>
      <w:rFonts w:eastAsia="Times New Roman" w:cs="Times New Roman"/>
      <w:kern w:val="0"/>
      <w:lang w:eastAsia="ru-RU" w:bidi="ar-SA"/>
    </w:rPr>
  </w:style>
  <w:style w:type="paragraph" w:styleId="a6">
    <w:name w:val="Normal (Web)"/>
    <w:basedOn w:val="a"/>
    <w:rsid w:val="006A07EC"/>
    <w:pPr>
      <w:widowControl/>
      <w:suppressAutoHyphens w:val="0"/>
      <w:spacing w:before="100" w:after="119"/>
    </w:pPr>
    <w:rPr>
      <w:rFonts w:eastAsia="Times New Roman" w:cs="Times New Roman"/>
      <w:lang w:val="ru-RU" w:eastAsia="ar-SA" w:bidi="ar-SA"/>
    </w:rPr>
  </w:style>
  <w:style w:type="paragraph" w:customStyle="1" w:styleId="a7">
    <w:name w:val="Знак"/>
    <w:basedOn w:val="a"/>
    <w:rsid w:val="007F2FD4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8">
    <w:name w:val="footer"/>
    <w:basedOn w:val="a"/>
    <w:link w:val="a9"/>
    <w:rsid w:val="00DE2FB2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ій колонтитул Знак"/>
    <w:link w:val="a8"/>
    <w:rsid w:val="00DE2FB2"/>
    <w:rPr>
      <w:rFonts w:eastAsia="SimSun" w:cs="Mangal"/>
      <w:kern w:val="1"/>
      <w:sz w:val="24"/>
      <w:szCs w:val="21"/>
      <w:lang w:val="uk-UA" w:eastAsia="hi-IN" w:bidi="hi-IN"/>
    </w:rPr>
  </w:style>
  <w:style w:type="paragraph" w:styleId="aa">
    <w:name w:val="Balloon Text"/>
    <w:basedOn w:val="a"/>
    <w:link w:val="ab"/>
    <w:rsid w:val="008C68D9"/>
    <w:rPr>
      <w:rFonts w:ascii="Segoe UI" w:hAnsi="Segoe UI"/>
      <w:sz w:val="18"/>
      <w:szCs w:val="16"/>
    </w:rPr>
  </w:style>
  <w:style w:type="character" w:customStyle="1" w:styleId="ab">
    <w:name w:val="Текст у виносці Знак"/>
    <w:link w:val="aa"/>
    <w:rsid w:val="008C68D9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HTML">
    <w:name w:val="HTML Preformatted"/>
    <w:basedOn w:val="a"/>
    <w:link w:val="HTML0"/>
    <w:rsid w:val="00B13062"/>
    <w:rPr>
      <w:rFonts w:ascii="Courier New" w:hAnsi="Courier New"/>
      <w:sz w:val="20"/>
      <w:szCs w:val="18"/>
    </w:rPr>
  </w:style>
  <w:style w:type="character" w:customStyle="1" w:styleId="HTML0">
    <w:name w:val="Стандартний HTML Знак"/>
    <w:link w:val="HTML"/>
    <w:rsid w:val="00B13062"/>
    <w:rPr>
      <w:rFonts w:ascii="Courier New" w:eastAsia="SimSun" w:hAnsi="Courier New" w:cs="Mangal"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5C93D-ED9F-44D7-8454-BD887F65C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E_Sereda</dc:creator>
  <cp:keywords/>
  <cp:lastModifiedBy>Олександр Шарлай</cp:lastModifiedBy>
  <cp:revision>2</cp:revision>
  <cp:lastPrinted>2023-09-18T12:20:00Z</cp:lastPrinted>
  <dcterms:created xsi:type="dcterms:W3CDTF">2023-11-22T07:39:00Z</dcterms:created>
  <dcterms:modified xsi:type="dcterms:W3CDTF">2023-11-22T07:39:00Z</dcterms:modified>
</cp:coreProperties>
</file>