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A1D6C7" w14:textId="77777777" w:rsidR="00A82CA0" w:rsidRDefault="00A82CA0" w:rsidP="002B6718">
      <w:pPr>
        <w:spacing w:after="0"/>
        <w:rPr>
          <w:noProof/>
          <w:lang w:eastAsia="uk-UA"/>
        </w:rPr>
      </w:pPr>
      <w:r>
        <w:rPr>
          <w:noProof/>
          <w:lang w:eastAsia="uk-UA"/>
        </w:rPr>
        <w:drawing>
          <wp:inline distT="0" distB="0" distL="0" distR="0" wp14:anchorId="1B49F505" wp14:editId="7F497543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B944F8" w14:textId="77777777" w:rsidR="00CE442F" w:rsidRDefault="002B6718" w:rsidP="002B67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6718">
        <w:rPr>
          <w:rFonts w:ascii="Times New Roman" w:hAnsi="Times New Roman" w:cs="Times New Roman"/>
          <w:sz w:val="24"/>
          <w:szCs w:val="24"/>
        </w:rPr>
        <w:t xml:space="preserve"> </w:t>
      </w:r>
      <w:r w:rsidR="00FA12F0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14:paraId="3697AC2C" w14:textId="77777777" w:rsidR="002B6718" w:rsidRDefault="002B6718" w:rsidP="002B67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7EFA">
        <w:rPr>
          <w:rFonts w:ascii="Times New Roman" w:hAnsi="Times New Roman" w:cs="Times New Roman"/>
          <w:sz w:val="24"/>
          <w:szCs w:val="24"/>
        </w:rPr>
        <w:t xml:space="preserve">Про </w:t>
      </w:r>
      <w:r>
        <w:rPr>
          <w:rFonts w:ascii="Times New Roman" w:hAnsi="Times New Roman" w:cs="Times New Roman"/>
          <w:sz w:val="24"/>
          <w:szCs w:val="24"/>
        </w:rPr>
        <w:t xml:space="preserve"> затвердження заходів щодо збільшення  </w:t>
      </w:r>
    </w:p>
    <w:p w14:paraId="73B4DD43" w14:textId="77777777" w:rsidR="002B6718" w:rsidRDefault="002B6718" w:rsidP="002B67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надходжень до загального та спеціального</w:t>
      </w:r>
    </w:p>
    <w:p w14:paraId="7C9945E7" w14:textId="77777777" w:rsidR="00B668A7" w:rsidRDefault="00B668A7" w:rsidP="002B67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фондів </w:t>
      </w:r>
      <w:r w:rsidR="002B6718">
        <w:rPr>
          <w:rFonts w:ascii="Times New Roman" w:hAnsi="Times New Roman" w:cs="Times New Roman"/>
          <w:sz w:val="24"/>
          <w:szCs w:val="24"/>
        </w:rPr>
        <w:t xml:space="preserve"> бюджету</w:t>
      </w:r>
      <w:r>
        <w:rPr>
          <w:rFonts w:ascii="Times New Roman" w:hAnsi="Times New Roman" w:cs="Times New Roman"/>
          <w:sz w:val="24"/>
          <w:szCs w:val="24"/>
        </w:rPr>
        <w:t xml:space="preserve"> Хмельницької міської </w:t>
      </w:r>
    </w:p>
    <w:p w14:paraId="1F1BA4C8" w14:textId="77777777" w:rsidR="002B6718" w:rsidRDefault="00B668A7" w:rsidP="002B67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територіальної громади</w:t>
      </w:r>
      <w:r w:rsidR="002B6718">
        <w:rPr>
          <w:rFonts w:ascii="Times New Roman" w:hAnsi="Times New Roman" w:cs="Times New Roman"/>
          <w:sz w:val="24"/>
          <w:szCs w:val="24"/>
        </w:rPr>
        <w:t xml:space="preserve">, економного та </w:t>
      </w:r>
    </w:p>
    <w:p w14:paraId="028D5BDC" w14:textId="77777777" w:rsidR="002B6718" w:rsidRDefault="002B6718" w:rsidP="002B67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раціонального використання бюджетних</w:t>
      </w:r>
    </w:p>
    <w:p w14:paraId="0409BA2D" w14:textId="77777777" w:rsidR="002B6718" w:rsidRDefault="00671DF8" w:rsidP="002B67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коштів на 202</w:t>
      </w:r>
      <w:r w:rsidR="006D761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рік</w:t>
      </w:r>
    </w:p>
    <w:p w14:paraId="04380D1F" w14:textId="77777777" w:rsidR="002B6718" w:rsidRPr="00A87EFA" w:rsidRDefault="002B6718" w:rsidP="002B67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55C0E47" w14:textId="77777777" w:rsidR="002B6718" w:rsidRPr="00A87EFA" w:rsidRDefault="00B668A7" w:rsidP="002B67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 метою наповнення </w:t>
      </w:r>
      <w:r w:rsidR="002B6718">
        <w:rPr>
          <w:rFonts w:ascii="Times New Roman" w:hAnsi="Times New Roman" w:cs="Times New Roman"/>
          <w:sz w:val="24"/>
          <w:szCs w:val="24"/>
        </w:rPr>
        <w:t>бюджету</w:t>
      </w:r>
      <w:r>
        <w:rPr>
          <w:rFonts w:ascii="Times New Roman" w:hAnsi="Times New Roman" w:cs="Times New Roman"/>
          <w:sz w:val="24"/>
          <w:szCs w:val="24"/>
        </w:rPr>
        <w:t xml:space="preserve"> Хмельницької міської територіальної громади</w:t>
      </w:r>
      <w:r w:rsidR="002B6718">
        <w:rPr>
          <w:rFonts w:ascii="Times New Roman" w:hAnsi="Times New Roman" w:cs="Times New Roman"/>
          <w:sz w:val="24"/>
          <w:szCs w:val="24"/>
        </w:rPr>
        <w:t>, економного та раціонального вико</w:t>
      </w:r>
      <w:r w:rsidR="00671DF8">
        <w:rPr>
          <w:rFonts w:ascii="Times New Roman" w:hAnsi="Times New Roman" w:cs="Times New Roman"/>
          <w:sz w:val="24"/>
          <w:szCs w:val="24"/>
        </w:rPr>
        <w:t>ристання бюджетних коштів у 202</w:t>
      </w:r>
      <w:r w:rsidR="006D761F">
        <w:rPr>
          <w:rFonts w:ascii="Times New Roman" w:hAnsi="Times New Roman" w:cs="Times New Roman"/>
          <w:sz w:val="24"/>
          <w:szCs w:val="24"/>
        </w:rPr>
        <w:t>4</w:t>
      </w:r>
      <w:r w:rsidR="002B6718">
        <w:rPr>
          <w:rFonts w:ascii="Times New Roman" w:hAnsi="Times New Roman" w:cs="Times New Roman"/>
          <w:sz w:val="24"/>
          <w:szCs w:val="24"/>
        </w:rPr>
        <w:t xml:space="preserve"> році, керуючись </w:t>
      </w:r>
      <w:r w:rsidR="002B6718" w:rsidRPr="00A87EFA">
        <w:rPr>
          <w:rFonts w:ascii="Times New Roman" w:hAnsi="Times New Roman" w:cs="Times New Roman"/>
          <w:sz w:val="24"/>
          <w:szCs w:val="24"/>
        </w:rPr>
        <w:t>Закон</w:t>
      </w:r>
      <w:r w:rsidR="002B6718">
        <w:rPr>
          <w:rFonts w:ascii="Times New Roman" w:hAnsi="Times New Roman" w:cs="Times New Roman"/>
          <w:sz w:val="24"/>
          <w:szCs w:val="24"/>
        </w:rPr>
        <w:t xml:space="preserve">ом </w:t>
      </w:r>
      <w:r w:rsidR="002B6718" w:rsidRPr="00A87EFA">
        <w:rPr>
          <w:rFonts w:ascii="Times New Roman" w:hAnsi="Times New Roman" w:cs="Times New Roman"/>
          <w:sz w:val="24"/>
          <w:szCs w:val="24"/>
        </w:rPr>
        <w:t xml:space="preserve"> України «Про місцеве самоврядування в Україні», </w:t>
      </w:r>
      <w:r w:rsidR="002B6718">
        <w:rPr>
          <w:rFonts w:ascii="Times New Roman" w:hAnsi="Times New Roman" w:cs="Times New Roman"/>
          <w:sz w:val="24"/>
          <w:szCs w:val="24"/>
        </w:rPr>
        <w:t>Бюджетним та Податковим кодексами України,  виконавчий комітет міської  ради</w:t>
      </w:r>
      <w:r w:rsidR="002B6718" w:rsidRPr="00A87E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9CBB4C" w14:textId="77777777" w:rsidR="002B6718" w:rsidRPr="00A87EFA" w:rsidRDefault="002B6718" w:rsidP="002B6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CA2F26" w14:textId="77777777" w:rsidR="002B6718" w:rsidRDefault="002B6718" w:rsidP="002B6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ВИРІШИВ</w:t>
      </w:r>
      <w:r w:rsidRPr="00A87EFA">
        <w:rPr>
          <w:rFonts w:ascii="Times New Roman" w:hAnsi="Times New Roman" w:cs="Times New Roman"/>
          <w:sz w:val="24"/>
          <w:szCs w:val="24"/>
        </w:rPr>
        <w:t>:</w:t>
      </w:r>
    </w:p>
    <w:p w14:paraId="217F84CC" w14:textId="77777777" w:rsidR="002B6718" w:rsidRDefault="002B6718" w:rsidP="002B6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163E3C" w14:textId="0C5D39A3" w:rsidR="002B6718" w:rsidRDefault="002B6718" w:rsidP="002442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 Затвердити заходи щодо збільшення надходжень до загального </w:t>
      </w:r>
      <w:r w:rsidR="00B668A7">
        <w:rPr>
          <w:rFonts w:ascii="Times New Roman" w:hAnsi="Times New Roman" w:cs="Times New Roman"/>
          <w:sz w:val="24"/>
          <w:szCs w:val="24"/>
        </w:rPr>
        <w:t xml:space="preserve"> та спеціального фондів </w:t>
      </w:r>
      <w:r>
        <w:rPr>
          <w:rFonts w:ascii="Times New Roman" w:hAnsi="Times New Roman" w:cs="Times New Roman"/>
          <w:sz w:val="24"/>
          <w:szCs w:val="24"/>
        </w:rPr>
        <w:t xml:space="preserve"> бюджету</w:t>
      </w:r>
      <w:r w:rsidR="00B668A7">
        <w:rPr>
          <w:rFonts w:ascii="Times New Roman" w:hAnsi="Times New Roman" w:cs="Times New Roman"/>
          <w:sz w:val="24"/>
          <w:szCs w:val="24"/>
        </w:rPr>
        <w:t xml:space="preserve"> Хмельницької міської територіальної громади</w:t>
      </w:r>
      <w:r>
        <w:rPr>
          <w:rFonts w:ascii="Times New Roman" w:hAnsi="Times New Roman" w:cs="Times New Roman"/>
          <w:sz w:val="24"/>
          <w:szCs w:val="24"/>
        </w:rPr>
        <w:t>, економного та раціонального вико</w:t>
      </w:r>
      <w:r w:rsidR="00B668A7">
        <w:rPr>
          <w:rFonts w:ascii="Times New Roman" w:hAnsi="Times New Roman" w:cs="Times New Roman"/>
          <w:sz w:val="24"/>
          <w:szCs w:val="24"/>
        </w:rPr>
        <w:t>ристання бюджетних кош</w:t>
      </w:r>
      <w:r w:rsidR="00671DF8">
        <w:rPr>
          <w:rFonts w:ascii="Times New Roman" w:hAnsi="Times New Roman" w:cs="Times New Roman"/>
          <w:sz w:val="24"/>
          <w:szCs w:val="24"/>
        </w:rPr>
        <w:t>тів на  202</w:t>
      </w:r>
      <w:r w:rsidR="006D761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1DF8">
        <w:rPr>
          <w:rFonts w:ascii="Times New Roman" w:hAnsi="Times New Roman" w:cs="Times New Roman"/>
          <w:sz w:val="24"/>
          <w:szCs w:val="24"/>
        </w:rPr>
        <w:t xml:space="preserve">рік </w:t>
      </w:r>
      <w:r>
        <w:rPr>
          <w:rFonts w:ascii="Times New Roman" w:hAnsi="Times New Roman" w:cs="Times New Roman"/>
          <w:sz w:val="24"/>
          <w:szCs w:val="24"/>
        </w:rPr>
        <w:t xml:space="preserve"> згідно з додатком. </w:t>
      </w:r>
    </w:p>
    <w:p w14:paraId="545E5026" w14:textId="4F585E1E" w:rsidR="0001556F" w:rsidRDefault="00700C66" w:rsidP="002442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</w:t>
      </w:r>
      <w:r w:rsidR="007B1008">
        <w:rPr>
          <w:rFonts w:ascii="Times New Roman" w:hAnsi="Times New Roman" w:cs="Times New Roman"/>
          <w:sz w:val="24"/>
          <w:szCs w:val="24"/>
        </w:rPr>
        <w:t xml:space="preserve">ерівникам виконавчих органів </w:t>
      </w:r>
      <w:r>
        <w:rPr>
          <w:rFonts w:ascii="Times New Roman" w:hAnsi="Times New Roman" w:cs="Times New Roman"/>
          <w:sz w:val="24"/>
          <w:szCs w:val="24"/>
        </w:rPr>
        <w:t xml:space="preserve">Хмельницької міської ради, </w:t>
      </w:r>
      <w:r w:rsidR="00B668A7">
        <w:rPr>
          <w:rFonts w:ascii="Times New Roman" w:hAnsi="Times New Roman" w:cs="Times New Roman"/>
          <w:sz w:val="24"/>
          <w:szCs w:val="24"/>
        </w:rPr>
        <w:t xml:space="preserve"> Головному управлінню</w:t>
      </w:r>
      <w:r w:rsidR="0001556F">
        <w:rPr>
          <w:rFonts w:ascii="Times New Roman" w:hAnsi="Times New Roman" w:cs="Times New Roman"/>
          <w:sz w:val="24"/>
          <w:szCs w:val="24"/>
        </w:rPr>
        <w:t xml:space="preserve"> ДПС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556F">
        <w:rPr>
          <w:rFonts w:ascii="Times New Roman" w:hAnsi="Times New Roman" w:cs="Times New Roman"/>
          <w:sz w:val="24"/>
          <w:szCs w:val="24"/>
        </w:rPr>
        <w:t xml:space="preserve"> у Хмельницькій області щоквартально,</w:t>
      </w:r>
      <w:r w:rsidR="00CE442F">
        <w:rPr>
          <w:rFonts w:ascii="Times New Roman" w:hAnsi="Times New Roman" w:cs="Times New Roman"/>
          <w:sz w:val="24"/>
          <w:szCs w:val="24"/>
        </w:rPr>
        <w:t xml:space="preserve"> </w:t>
      </w:r>
      <w:r w:rsidR="0001556F">
        <w:rPr>
          <w:rFonts w:ascii="Times New Roman" w:hAnsi="Times New Roman" w:cs="Times New Roman"/>
          <w:sz w:val="24"/>
          <w:szCs w:val="24"/>
        </w:rPr>
        <w:t xml:space="preserve"> в термін до </w:t>
      </w:r>
      <w:r w:rsidR="00F5176C">
        <w:rPr>
          <w:rFonts w:ascii="Times New Roman" w:hAnsi="Times New Roman" w:cs="Times New Roman"/>
          <w:sz w:val="24"/>
          <w:szCs w:val="24"/>
        </w:rPr>
        <w:t>10</w:t>
      </w:r>
      <w:r w:rsidR="0001556F">
        <w:rPr>
          <w:rFonts w:ascii="Times New Roman" w:hAnsi="Times New Roman" w:cs="Times New Roman"/>
          <w:sz w:val="24"/>
          <w:szCs w:val="24"/>
        </w:rPr>
        <w:t xml:space="preserve"> числа місяця,</w:t>
      </w:r>
      <w:r w:rsidR="00CE442F">
        <w:rPr>
          <w:rFonts w:ascii="Times New Roman" w:hAnsi="Times New Roman" w:cs="Times New Roman"/>
          <w:sz w:val="24"/>
          <w:szCs w:val="24"/>
        </w:rPr>
        <w:t xml:space="preserve"> </w:t>
      </w:r>
      <w:r w:rsidR="0001556F">
        <w:rPr>
          <w:rFonts w:ascii="Times New Roman" w:hAnsi="Times New Roman" w:cs="Times New Roman"/>
          <w:sz w:val="24"/>
          <w:szCs w:val="24"/>
        </w:rPr>
        <w:t xml:space="preserve"> наступного за звітним кварталом, подавати фінансовому управлінню </w:t>
      </w:r>
      <w:r w:rsidR="00B668A7">
        <w:rPr>
          <w:rFonts w:ascii="Times New Roman" w:hAnsi="Times New Roman" w:cs="Times New Roman"/>
          <w:sz w:val="24"/>
          <w:szCs w:val="24"/>
        </w:rPr>
        <w:t xml:space="preserve">Хмельницької міської ради </w:t>
      </w:r>
      <w:r w:rsidR="0001556F">
        <w:rPr>
          <w:rFonts w:ascii="Times New Roman" w:hAnsi="Times New Roman" w:cs="Times New Roman"/>
          <w:sz w:val="24"/>
          <w:szCs w:val="24"/>
        </w:rPr>
        <w:t>інформацію про виконання запланованих заходів.</w:t>
      </w:r>
    </w:p>
    <w:p w14:paraId="41359F2A" w14:textId="1C7F430E" w:rsidR="0001556F" w:rsidRPr="00A87EFA" w:rsidRDefault="0001556F" w:rsidP="002442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Фінансовому управлінню </w:t>
      </w:r>
      <w:r w:rsidR="00B668A7">
        <w:rPr>
          <w:rFonts w:ascii="Times New Roman" w:hAnsi="Times New Roman" w:cs="Times New Roman"/>
          <w:sz w:val="24"/>
          <w:szCs w:val="24"/>
        </w:rPr>
        <w:t xml:space="preserve">Хмельницької міської ради </w:t>
      </w:r>
      <w:r w:rsidR="00F709AD">
        <w:rPr>
          <w:rFonts w:ascii="Times New Roman" w:hAnsi="Times New Roman" w:cs="Times New Roman"/>
          <w:sz w:val="24"/>
          <w:szCs w:val="24"/>
        </w:rPr>
        <w:t>щоквартально,  в термін до 15</w:t>
      </w:r>
      <w:r>
        <w:rPr>
          <w:rFonts w:ascii="Times New Roman" w:hAnsi="Times New Roman" w:cs="Times New Roman"/>
          <w:sz w:val="24"/>
          <w:szCs w:val="24"/>
        </w:rPr>
        <w:t xml:space="preserve"> числа місяця, наступного за звітним кварталом, подавати узагальнену інформацію про виконання запланованих заходів виконавчому комітету міської ради та </w:t>
      </w:r>
      <w:r w:rsidR="0048647C">
        <w:rPr>
          <w:rFonts w:ascii="Times New Roman" w:hAnsi="Times New Roman" w:cs="Times New Roman"/>
          <w:sz w:val="24"/>
          <w:szCs w:val="24"/>
        </w:rPr>
        <w:t xml:space="preserve">Хмельницькій </w:t>
      </w:r>
      <w:r>
        <w:rPr>
          <w:rFonts w:ascii="Times New Roman" w:hAnsi="Times New Roman" w:cs="Times New Roman"/>
          <w:sz w:val="24"/>
          <w:szCs w:val="24"/>
        </w:rPr>
        <w:t xml:space="preserve">обласній </w:t>
      </w:r>
      <w:r w:rsidR="0048647C">
        <w:rPr>
          <w:rFonts w:ascii="Times New Roman" w:hAnsi="Times New Roman" w:cs="Times New Roman"/>
          <w:sz w:val="24"/>
          <w:szCs w:val="24"/>
        </w:rPr>
        <w:t xml:space="preserve">військовій </w:t>
      </w:r>
      <w:r>
        <w:rPr>
          <w:rFonts w:ascii="Times New Roman" w:hAnsi="Times New Roman" w:cs="Times New Roman"/>
          <w:sz w:val="24"/>
          <w:szCs w:val="24"/>
        </w:rPr>
        <w:t xml:space="preserve"> адміністрації.</w:t>
      </w:r>
    </w:p>
    <w:p w14:paraId="4127F489" w14:textId="693DDA29" w:rsidR="002B6718" w:rsidRDefault="00CE442F" w:rsidP="002442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B6718">
        <w:rPr>
          <w:rFonts w:ascii="Times New Roman" w:hAnsi="Times New Roman" w:cs="Times New Roman"/>
          <w:sz w:val="24"/>
          <w:szCs w:val="24"/>
        </w:rPr>
        <w:t>. Контроль  за виконанням  рішення покласти на заступник</w:t>
      </w:r>
      <w:r w:rsidR="0001556F">
        <w:rPr>
          <w:rFonts w:ascii="Times New Roman" w:hAnsi="Times New Roman" w:cs="Times New Roman"/>
          <w:sz w:val="24"/>
          <w:szCs w:val="24"/>
        </w:rPr>
        <w:t>ів</w:t>
      </w:r>
      <w:r w:rsidR="002B6718">
        <w:rPr>
          <w:rFonts w:ascii="Times New Roman" w:hAnsi="Times New Roman" w:cs="Times New Roman"/>
          <w:sz w:val="24"/>
          <w:szCs w:val="24"/>
        </w:rPr>
        <w:t xml:space="preserve"> міського голови  </w:t>
      </w:r>
      <w:r w:rsidR="0001556F">
        <w:rPr>
          <w:rFonts w:ascii="Times New Roman" w:hAnsi="Times New Roman" w:cs="Times New Roman"/>
          <w:sz w:val="24"/>
          <w:szCs w:val="24"/>
        </w:rPr>
        <w:t>відповідно до розподілу обов’язків</w:t>
      </w:r>
      <w:r w:rsidR="002B6718">
        <w:rPr>
          <w:rFonts w:ascii="Times New Roman" w:hAnsi="Times New Roman" w:cs="Times New Roman"/>
          <w:sz w:val="24"/>
          <w:szCs w:val="24"/>
        </w:rPr>
        <w:t>.</w:t>
      </w:r>
    </w:p>
    <w:p w14:paraId="34DD0349" w14:textId="77777777" w:rsidR="002B6718" w:rsidRDefault="002B6718" w:rsidP="002B6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D3E75B" w14:textId="77777777" w:rsidR="002B6718" w:rsidRDefault="002B6718" w:rsidP="002B6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5F4DBF" w14:textId="340D2F8E" w:rsidR="002B6718" w:rsidRDefault="0087576F" w:rsidP="002B6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Міський </w:t>
      </w:r>
      <w:r w:rsidR="007B1008">
        <w:rPr>
          <w:rFonts w:ascii="Times New Roman" w:hAnsi="Times New Roman" w:cs="Times New Roman"/>
          <w:sz w:val="24"/>
          <w:szCs w:val="24"/>
        </w:rPr>
        <w:t xml:space="preserve">  голова</w:t>
      </w:r>
      <w:r w:rsidR="0001556F">
        <w:rPr>
          <w:rFonts w:ascii="Times New Roman" w:hAnsi="Times New Roman" w:cs="Times New Roman"/>
          <w:sz w:val="24"/>
          <w:szCs w:val="24"/>
        </w:rPr>
        <w:t xml:space="preserve">      </w:t>
      </w:r>
      <w:r w:rsidR="002B6718">
        <w:rPr>
          <w:rFonts w:ascii="Times New Roman" w:hAnsi="Times New Roman" w:cs="Times New Roman"/>
          <w:sz w:val="24"/>
          <w:szCs w:val="24"/>
        </w:rPr>
        <w:tab/>
      </w:r>
      <w:r w:rsidR="002B6718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2B6718">
        <w:rPr>
          <w:rFonts w:ascii="Times New Roman" w:hAnsi="Times New Roman" w:cs="Times New Roman"/>
          <w:sz w:val="24"/>
          <w:szCs w:val="24"/>
        </w:rPr>
        <w:tab/>
      </w:r>
      <w:r w:rsidR="002B6718">
        <w:rPr>
          <w:rFonts w:ascii="Times New Roman" w:hAnsi="Times New Roman" w:cs="Times New Roman"/>
          <w:sz w:val="24"/>
          <w:szCs w:val="24"/>
        </w:rPr>
        <w:tab/>
      </w:r>
      <w:r w:rsidR="002B6718">
        <w:rPr>
          <w:rFonts w:ascii="Times New Roman" w:hAnsi="Times New Roman" w:cs="Times New Roman"/>
          <w:sz w:val="24"/>
          <w:szCs w:val="24"/>
        </w:rPr>
        <w:tab/>
      </w:r>
      <w:r w:rsidR="002B6718">
        <w:rPr>
          <w:rFonts w:ascii="Times New Roman" w:hAnsi="Times New Roman" w:cs="Times New Roman"/>
          <w:sz w:val="24"/>
          <w:szCs w:val="24"/>
        </w:rPr>
        <w:tab/>
      </w:r>
      <w:r w:rsidR="00EE5484">
        <w:rPr>
          <w:rFonts w:ascii="Times New Roman" w:hAnsi="Times New Roman" w:cs="Times New Roman"/>
          <w:sz w:val="24"/>
          <w:szCs w:val="24"/>
        </w:rPr>
        <w:t xml:space="preserve"> </w:t>
      </w:r>
      <w:r w:rsidR="00833DA6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833DA6">
        <w:rPr>
          <w:rFonts w:ascii="Times New Roman" w:hAnsi="Times New Roman" w:cs="Times New Roman"/>
          <w:sz w:val="24"/>
          <w:szCs w:val="24"/>
        </w:rPr>
        <w:t xml:space="preserve">лександр </w:t>
      </w:r>
      <w:r>
        <w:rPr>
          <w:rFonts w:ascii="Times New Roman" w:hAnsi="Times New Roman" w:cs="Times New Roman"/>
          <w:sz w:val="24"/>
          <w:szCs w:val="24"/>
        </w:rPr>
        <w:t xml:space="preserve"> СИМЧИШИН </w:t>
      </w:r>
    </w:p>
    <w:p w14:paraId="1436815D" w14:textId="77777777" w:rsidR="002B6718" w:rsidRDefault="002B6718" w:rsidP="002B6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0D929F" w14:textId="77777777" w:rsidR="002B6718" w:rsidRDefault="002B6718" w:rsidP="002B6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B67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225B89"/>
    <w:multiLevelType w:val="hybridMultilevel"/>
    <w:tmpl w:val="5B3A19A0"/>
    <w:lvl w:ilvl="0" w:tplc="E4B6BA5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E8D41CE"/>
    <w:multiLevelType w:val="hybridMultilevel"/>
    <w:tmpl w:val="2EC22468"/>
    <w:lvl w:ilvl="0" w:tplc="DFD0D5BC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59015B2"/>
    <w:multiLevelType w:val="hybridMultilevel"/>
    <w:tmpl w:val="8110BA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61565B6"/>
    <w:multiLevelType w:val="hybridMultilevel"/>
    <w:tmpl w:val="D6749958"/>
    <w:lvl w:ilvl="0" w:tplc="DE108FF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718"/>
    <w:rsid w:val="000033C0"/>
    <w:rsid w:val="0001556F"/>
    <w:rsid w:val="000F201A"/>
    <w:rsid w:val="000F58EB"/>
    <w:rsid w:val="0014011C"/>
    <w:rsid w:val="00161A1E"/>
    <w:rsid w:val="00184F52"/>
    <w:rsid w:val="001C3952"/>
    <w:rsid w:val="001D6749"/>
    <w:rsid w:val="002442B2"/>
    <w:rsid w:val="00274FF6"/>
    <w:rsid w:val="002B6718"/>
    <w:rsid w:val="00335A0D"/>
    <w:rsid w:val="00385585"/>
    <w:rsid w:val="003A3999"/>
    <w:rsid w:val="0048647C"/>
    <w:rsid w:val="004B1A1B"/>
    <w:rsid w:val="004B4BA7"/>
    <w:rsid w:val="004C7093"/>
    <w:rsid w:val="004D5415"/>
    <w:rsid w:val="004D75F6"/>
    <w:rsid w:val="005259BA"/>
    <w:rsid w:val="005832BF"/>
    <w:rsid w:val="005B6B62"/>
    <w:rsid w:val="00625231"/>
    <w:rsid w:val="00671DF8"/>
    <w:rsid w:val="006D761F"/>
    <w:rsid w:val="00700C66"/>
    <w:rsid w:val="00703AB5"/>
    <w:rsid w:val="00755156"/>
    <w:rsid w:val="007B1008"/>
    <w:rsid w:val="007B5CB3"/>
    <w:rsid w:val="007C2949"/>
    <w:rsid w:val="007D46B9"/>
    <w:rsid w:val="00833DA6"/>
    <w:rsid w:val="0083587E"/>
    <w:rsid w:val="00850EEE"/>
    <w:rsid w:val="0087576F"/>
    <w:rsid w:val="0089365E"/>
    <w:rsid w:val="00951EB8"/>
    <w:rsid w:val="009E61F5"/>
    <w:rsid w:val="009E61FE"/>
    <w:rsid w:val="00A67BEE"/>
    <w:rsid w:val="00A82CA0"/>
    <w:rsid w:val="00B24073"/>
    <w:rsid w:val="00B668A7"/>
    <w:rsid w:val="00B72282"/>
    <w:rsid w:val="00BD09A7"/>
    <w:rsid w:val="00C95C07"/>
    <w:rsid w:val="00CE442F"/>
    <w:rsid w:val="00D80079"/>
    <w:rsid w:val="00D86ED2"/>
    <w:rsid w:val="00E00075"/>
    <w:rsid w:val="00E92EEB"/>
    <w:rsid w:val="00E94551"/>
    <w:rsid w:val="00EE5484"/>
    <w:rsid w:val="00F021BC"/>
    <w:rsid w:val="00F02C11"/>
    <w:rsid w:val="00F5176C"/>
    <w:rsid w:val="00F709AD"/>
    <w:rsid w:val="00F805DB"/>
    <w:rsid w:val="00FA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49B6A"/>
  <w15:chartTrackingRefBased/>
  <w15:docId w15:val="{E846FF47-820F-49B1-A5A5-DECCFD975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718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A67BE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56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67BE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No Spacing"/>
    <w:uiPriority w:val="1"/>
    <w:qFormat/>
    <w:rsid w:val="007D46B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D5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D54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979</Words>
  <Characters>559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Кикилик Наталія Анатолівна</dc:creator>
  <cp:keywords/>
  <dc:description/>
  <cp:lastModifiedBy>Отрощенко Сергій Володимирович</cp:lastModifiedBy>
  <cp:revision>9</cp:revision>
  <cp:lastPrinted>2024-02-16T12:23:00Z</cp:lastPrinted>
  <dcterms:created xsi:type="dcterms:W3CDTF">2024-02-14T14:39:00Z</dcterms:created>
  <dcterms:modified xsi:type="dcterms:W3CDTF">2024-02-21T12:57:00Z</dcterms:modified>
</cp:coreProperties>
</file>