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AFFB" w14:textId="33AEA0FC" w:rsidR="005E58C4" w:rsidRPr="004377F8" w:rsidRDefault="005E58C4" w:rsidP="005E58C4">
      <w:pPr>
        <w:jc w:val="center"/>
        <w:rPr>
          <w:color w:val="000000"/>
          <w:kern w:val="2"/>
          <w:lang w:val="uk-UA"/>
        </w:rPr>
      </w:pPr>
      <w:bookmarkStart w:id="0" w:name="_Hlk157066166"/>
      <w:r w:rsidRPr="005E58C4">
        <w:rPr>
          <w:noProof/>
          <w:color w:val="000000"/>
        </w:rPr>
        <w:drawing>
          <wp:inline distT="0" distB="0" distL="0" distR="0" wp14:anchorId="7E12592B" wp14:editId="2FE9B417">
            <wp:extent cx="485775" cy="657225"/>
            <wp:effectExtent l="0" t="0" r="0" b="0"/>
            <wp:docPr id="16610986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7FEB5" w14:textId="77777777" w:rsidR="005E58C4" w:rsidRPr="004377F8" w:rsidRDefault="005E58C4" w:rsidP="005E58C4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7F34D60" w14:textId="2580FB9B" w:rsidR="005E58C4" w:rsidRPr="004377F8" w:rsidRDefault="005E58C4" w:rsidP="005E58C4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E0EC3" wp14:editId="6DBA775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6948160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186F59" w14:textId="77777777" w:rsidR="005E58C4" w:rsidRPr="004377F8" w:rsidRDefault="005E58C4" w:rsidP="005E58C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E0EC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6186F59" w14:textId="77777777" w:rsidR="005E58C4" w:rsidRPr="004377F8" w:rsidRDefault="005E58C4" w:rsidP="005E58C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4BEC6418" w14:textId="77777777" w:rsidR="005E58C4" w:rsidRPr="004377F8" w:rsidRDefault="005E58C4" w:rsidP="005E58C4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46C8CF40" w14:textId="14C7DAFE" w:rsidR="005E58C4" w:rsidRPr="004377F8" w:rsidRDefault="005E58C4" w:rsidP="005E58C4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7B023" wp14:editId="0D65C87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1012027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0EC4B9" w14:textId="77777777" w:rsidR="005E58C4" w:rsidRPr="004377F8" w:rsidRDefault="005E58C4" w:rsidP="005E58C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7B02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00EC4B9" w14:textId="77777777" w:rsidR="005E58C4" w:rsidRPr="004377F8" w:rsidRDefault="005E58C4" w:rsidP="005E58C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792A7" wp14:editId="288B7D9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6839106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9F396" w14:textId="5A0784BC" w:rsidR="005E58C4" w:rsidRPr="005E58C4" w:rsidRDefault="005E58C4" w:rsidP="005E58C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792A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EC9F396" w14:textId="5A0784BC" w:rsidR="005E58C4" w:rsidRPr="005E58C4" w:rsidRDefault="005E58C4" w:rsidP="005E58C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20C39E9F" w14:textId="77777777" w:rsidR="005E58C4" w:rsidRPr="004377F8" w:rsidRDefault="005E58C4" w:rsidP="005E58C4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proofErr w:type="spellStart"/>
      <w:r w:rsidRPr="004377F8">
        <w:rPr>
          <w:color w:val="000000"/>
          <w:lang w:val="uk-UA"/>
        </w:rPr>
        <w:t>м.Хмельницький</w:t>
      </w:r>
      <w:proofErr w:type="spellEnd"/>
    </w:p>
    <w:bookmarkEnd w:id="0"/>
    <w:p w14:paraId="0BA90179" w14:textId="77777777" w:rsidR="005E58C4" w:rsidRDefault="005E58C4" w:rsidP="005E58C4">
      <w:pPr>
        <w:ind w:right="5244"/>
        <w:jc w:val="both"/>
      </w:pPr>
    </w:p>
    <w:p w14:paraId="4C3CC740" w14:textId="6D7C0C6A" w:rsidR="0037385F" w:rsidRPr="00552F26" w:rsidRDefault="00552F26" w:rsidP="005E58C4">
      <w:pPr>
        <w:ind w:right="5386"/>
        <w:jc w:val="both"/>
        <w:rPr>
          <w:lang w:val="uk-UA"/>
        </w:rPr>
      </w:pPr>
      <w:r>
        <w:rPr>
          <w:lang w:val="uk-UA"/>
        </w:rPr>
        <w:t>П</w:t>
      </w:r>
      <w:r w:rsidRPr="00552F26">
        <w:rPr>
          <w:lang w:val="uk-UA"/>
        </w:rPr>
        <w:t xml:space="preserve">ро надання згоди на безоплатну передачу в комунальну власність Хмельницької міської територіальної громади </w:t>
      </w:r>
      <w:r>
        <w:rPr>
          <w:lang w:val="uk-UA"/>
        </w:rPr>
        <w:t>є</w:t>
      </w:r>
      <w:r w:rsidRPr="00552F26">
        <w:rPr>
          <w:lang w:val="uk-UA"/>
        </w:rPr>
        <w:t xml:space="preserve">диного </w:t>
      </w:r>
      <w:r>
        <w:rPr>
          <w:lang w:val="uk-UA"/>
        </w:rPr>
        <w:t>майнового комплексу обласної фірми «</w:t>
      </w:r>
      <w:proofErr w:type="spellStart"/>
      <w:r>
        <w:rPr>
          <w:lang w:val="uk-UA"/>
        </w:rPr>
        <w:t>Кіновідеопрокат</w:t>
      </w:r>
      <w:proofErr w:type="spellEnd"/>
      <w:r>
        <w:rPr>
          <w:lang w:val="uk-UA"/>
        </w:rPr>
        <w:t>»</w:t>
      </w:r>
      <w:r w:rsidRPr="00552F26">
        <w:rPr>
          <w:lang w:val="uk-UA"/>
        </w:rPr>
        <w:t>, який перебуває у спільній власності територіальних громад сіл, селищ, міст Хмельницької області в особі Хмельницької обласної ради</w:t>
      </w:r>
    </w:p>
    <w:p w14:paraId="52B4BFAF" w14:textId="635A00B6" w:rsidR="008012BF" w:rsidRDefault="008012BF" w:rsidP="008012BF">
      <w:pPr>
        <w:tabs>
          <w:tab w:val="left" w:pos="2985"/>
        </w:tabs>
        <w:rPr>
          <w:lang w:val="uk-UA"/>
        </w:rPr>
      </w:pPr>
    </w:p>
    <w:p w14:paraId="7B2A89D1" w14:textId="77777777" w:rsidR="008012BF" w:rsidRPr="00222102" w:rsidRDefault="008012BF" w:rsidP="008012BF">
      <w:pPr>
        <w:tabs>
          <w:tab w:val="left" w:pos="2985"/>
        </w:tabs>
        <w:rPr>
          <w:lang w:val="uk-UA"/>
        </w:rPr>
      </w:pPr>
    </w:p>
    <w:p w14:paraId="29F610B0" w14:textId="0EDA225B" w:rsidR="008012BF" w:rsidRPr="00F547DA" w:rsidRDefault="008012BF" w:rsidP="003A3006">
      <w:pPr>
        <w:ind w:firstLine="426"/>
        <w:jc w:val="both"/>
        <w:rPr>
          <w:lang w:val="uk-UA"/>
        </w:rPr>
      </w:pPr>
      <w:r w:rsidRPr="00F547DA">
        <w:rPr>
          <w:lang w:val="uk-UA"/>
        </w:rPr>
        <w:t xml:space="preserve">Розглянувши пропозицію виконавчого комітету </w:t>
      </w:r>
      <w:r w:rsidR="00E93486">
        <w:rPr>
          <w:lang w:val="uk-UA"/>
        </w:rPr>
        <w:t xml:space="preserve">Хмельницької </w:t>
      </w:r>
      <w:r w:rsidRPr="00F547DA">
        <w:rPr>
          <w:lang w:val="uk-UA"/>
        </w:rPr>
        <w:t>міської ради</w:t>
      </w:r>
      <w:r w:rsidRPr="0016606F">
        <w:rPr>
          <w:color w:val="000000"/>
          <w:spacing w:val="-2"/>
          <w:lang w:val="uk-UA"/>
        </w:rPr>
        <w:t>, керуючись Законом У</w:t>
      </w:r>
      <w:r w:rsidRPr="0016606F">
        <w:rPr>
          <w:lang w:val="uk-UA"/>
        </w:rPr>
        <w:t xml:space="preserve">країни «Про місцеве самоврядування в Україні», Законом України «Про передачу об’єктів права державної та комунальної власності», </w:t>
      </w:r>
      <w:r w:rsidR="00474868" w:rsidRPr="00765485">
        <w:rPr>
          <w:color w:val="000000"/>
          <w:szCs w:val="20"/>
          <w:lang w:val="uk-UA"/>
        </w:rPr>
        <w:t>рішенням сорок другої сесії міської ради від 17.09.2014 №17 «</w:t>
      </w:r>
      <w:r w:rsidR="00474868" w:rsidRPr="00474868">
        <w:rPr>
          <w:color w:val="000000"/>
          <w:szCs w:val="20"/>
          <w:lang w:val="uk-UA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>
        <w:rPr>
          <w:lang w:val="uk-UA"/>
        </w:rPr>
        <w:t xml:space="preserve">, </w:t>
      </w:r>
      <w:r w:rsidRPr="00F547DA">
        <w:rPr>
          <w:lang w:val="uk-UA"/>
        </w:rPr>
        <w:t>міська рада</w:t>
      </w:r>
    </w:p>
    <w:p w14:paraId="5FEAE9DB" w14:textId="77777777" w:rsidR="0016606F" w:rsidRPr="00222102" w:rsidRDefault="0016606F" w:rsidP="008012BF">
      <w:pPr>
        <w:rPr>
          <w:lang w:val="uk-UA"/>
        </w:rPr>
      </w:pPr>
    </w:p>
    <w:p w14:paraId="521A600F" w14:textId="77777777" w:rsidR="008012BF" w:rsidRDefault="008012BF" w:rsidP="008012BF">
      <w:r>
        <w:t>ВИРІШИ</w:t>
      </w:r>
      <w:r>
        <w:rPr>
          <w:lang w:val="uk-UA"/>
        </w:rPr>
        <w:t>ЛА</w:t>
      </w:r>
      <w:r>
        <w:t>:</w:t>
      </w:r>
    </w:p>
    <w:p w14:paraId="58E3EFB2" w14:textId="77777777" w:rsidR="0016606F" w:rsidRDefault="0016606F" w:rsidP="008012BF"/>
    <w:p w14:paraId="3B6F6E1C" w14:textId="33E230F6" w:rsidR="0016606F" w:rsidRDefault="008012BF" w:rsidP="005E58C4">
      <w:pPr>
        <w:pStyle w:val="14"/>
        <w:ind w:left="0" w:right="0" w:firstLine="567"/>
        <w:jc w:val="both"/>
      </w:pPr>
      <w:r>
        <w:t>1.</w:t>
      </w:r>
      <w:r w:rsidR="005E58C4">
        <w:t xml:space="preserve"> </w:t>
      </w:r>
      <w:r>
        <w:t>Н</w:t>
      </w:r>
      <w:r>
        <w:rPr>
          <w:color w:val="000000"/>
          <w:spacing w:val="-1"/>
        </w:rPr>
        <w:t xml:space="preserve">адати згоду на безоплатну передачу </w:t>
      </w:r>
      <w:r w:rsidR="008D7A33" w:rsidRPr="00CB2042">
        <w:t>в ком</w:t>
      </w:r>
      <w:r w:rsidR="008D7A33">
        <w:t xml:space="preserve">унальну власність Хмельницької </w:t>
      </w:r>
      <w:r w:rsidR="008D7A33" w:rsidRPr="00CB2042">
        <w:t xml:space="preserve">міської територіальної </w:t>
      </w:r>
      <w:r w:rsidR="008D7A33">
        <w:t>громади єдиного майнового комплексу обласної фірми «</w:t>
      </w:r>
      <w:proofErr w:type="spellStart"/>
      <w:r w:rsidR="008D7A33">
        <w:t>Кіновідеопрокат</w:t>
      </w:r>
      <w:proofErr w:type="spellEnd"/>
      <w:r w:rsidR="008D7A33">
        <w:t xml:space="preserve">» (код ЄДРПОУ 02403951, місцезнаходження юридичної особи: </w:t>
      </w:r>
      <w:proofErr w:type="spellStart"/>
      <w:r w:rsidR="008D7A33">
        <w:t>м.Хмельницький</w:t>
      </w:r>
      <w:proofErr w:type="spellEnd"/>
      <w:r w:rsidR="008D7A33">
        <w:t>, вул.Подільська,39), який</w:t>
      </w:r>
      <w:r w:rsidR="008D7A33" w:rsidRPr="002B1313">
        <w:t xml:space="preserve"> перебуває у спільній власності територіальних громад сіл, селищ, міст Хмельницької області в особі Хмельницької обласної ради</w:t>
      </w:r>
      <w:r w:rsidR="00552F26">
        <w:rPr>
          <w:color w:val="000000"/>
          <w:spacing w:val="-1"/>
        </w:rPr>
        <w:t>.</w:t>
      </w:r>
    </w:p>
    <w:p w14:paraId="3CDFF7F9" w14:textId="44E9C74C" w:rsidR="008012BF" w:rsidRPr="00F547DA" w:rsidRDefault="008012BF" w:rsidP="005E58C4">
      <w:pPr>
        <w:pStyle w:val="14"/>
        <w:ind w:left="0" w:right="0" w:firstLine="567"/>
        <w:jc w:val="both"/>
      </w:pPr>
      <w:r w:rsidRPr="00F547DA">
        <w:t xml:space="preserve">2. Відповідальність за виконання рішення покласти на </w:t>
      </w:r>
      <w:r w:rsidR="0024162A" w:rsidRPr="00DD60CC">
        <w:rPr>
          <w:color w:val="000000"/>
        </w:rPr>
        <w:t xml:space="preserve">заступника міського </w:t>
      </w:r>
      <w:r w:rsidR="0024162A">
        <w:rPr>
          <w:color w:val="000000"/>
        </w:rPr>
        <w:t xml:space="preserve">голови - директора департаменту інфраструктури міста </w:t>
      </w:r>
      <w:proofErr w:type="spellStart"/>
      <w:r w:rsidR="0024162A">
        <w:rPr>
          <w:color w:val="000000"/>
        </w:rPr>
        <w:t>В.Новачка</w:t>
      </w:r>
      <w:proofErr w:type="spellEnd"/>
      <w:r w:rsidR="0024162A" w:rsidRPr="00F547DA">
        <w:t xml:space="preserve"> </w:t>
      </w:r>
      <w:r w:rsidRPr="00F547DA">
        <w:t xml:space="preserve">та управління </w:t>
      </w:r>
      <w:r>
        <w:t>житлово</w:t>
      </w:r>
      <w:r w:rsidR="0024162A">
        <w:t>ї політики і майна</w:t>
      </w:r>
      <w:r w:rsidRPr="00F547DA">
        <w:t>.</w:t>
      </w:r>
    </w:p>
    <w:p w14:paraId="7738D017" w14:textId="77777777" w:rsidR="008012BF" w:rsidRPr="00F547DA" w:rsidRDefault="008012BF" w:rsidP="005E58C4">
      <w:pPr>
        <w:pStyle w:val="31"/>
        <w:ind w:right="0" w:firstLine="567"/>
      </w:pPr>
      <w:r w:rsidRPr="00F547DA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993EAE1" w14:textId="77777777" w:rsidR="00596093" w:rsidRDefault="00596093" w:rsidP="008012BF">
      <w:pPr>
        <w:rPr>
          <w:lang w:val="uk-UA"/>
        </w:rPr>
      </w:pPr>
    </w:p>
    <w:p w14:paraId="1AA6A291" w14:textId="77777777" w:rsidR="00596093" w:rsidRDefault="00596093" w:rsidP="008012BF">
      <w:pPr>
        <w:rPr>
          <w:lang w:val="uk-UA"/>
        </w:rPr>
      </w:pPr>
    </w:p>
    <w:p w14:paraId="05B74C94" w14:textId="77777777" w:rsidR="009164B1" w:rsidRPr="008012BF" w:rsidRDefault="009164B1" w:rsidP="008012BF">
      <w:pPr>
        <w:rPr>
          <w:lang w:val="uk-UA"/>
        </w:rPr>
      </w:pPr>
    </w:p>
    <w:p w14:paraId="64016A35" w14:textId="13B3E4CF" w:rsidR="00C51006" w:rsidRDefault="00C51006" w:rsidP="00C51006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Олександр</w:t>
      </w:r>
      <w:r w:rsidR="005E58C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СИМЧИШИН</w:t>
      </w:r>
    </w:p>
    <w:sectPr w:rsidR="00C51006" w:rsidSect="005E58C4">
      <w:pgSz w:w="11906" w:h="16838"/>
      <w:pgMar w:top="851" w:right="849" w:bottom="1560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E16611"/>
    <w:multiLevelType w:val="hybridMultilevel"/>
    <w:tmpl w:val="AAA633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49A5"/>
    <w:multiLevelType w:val="hybridMultilevel"/>
    <w:tmpl w:val="7AD6E6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18653">
    <w:abstractNumId w:val="0"/>
  </w:num>
  <w:num w:numId="2" w16cid:durableId="54819123">
    <w:abstractNumId w:val="1"/>
  </w:num>
  <w:num w:numId="3" w16cid:durableId="1926645365">
    <w:abstractNumId w:val="2"/>
  </w:num>
  <w:num w:numId="4" w16cid:durableId="1111899076">
    <w:abstractNumId w:val="5"/>
  </w:num>
  <w:num w:numId="5" w16cid:durableId="192305261">
    <w:abstractNumId w:val="4"/>
  </w:num>
  <w:num w:numId="6" w16cid:durableId="170730196">
    <w:abstractNumId w:val="1"/>
    <w:lvlOverride w:ilvl="0">
      <w:startOverride w:val="1"/>
    </w:lvlOverride>
  </w:num>
  <w:num w:numId="7" w16cid:durableId="1534726296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67"/>
    <w:rsid w:val="000118B5"/>
    <w:rsid w:val="000368BA"/>
    <w:rsid w:val="00060744"/>
    <w:rsid w:val="0010366A"/>
    <w:rsid w:val="00132415"/>
    <w:rsid w:val="0016606F"/>
    <w:rsid w:val="0017347F"/>
    <w:rsid w:val="001F50D3"/>
    <w:rsid w:val="001F7979"/>
    <w:rsid w:val="002066D9"/>
    <w:rsid w:val="0024162A"/>
    <w:rsid w:val="00241E71"/>
    <w:rsid w:val="002B13F7"/>
    <w:rsid w:val="00313B09"/>
    <w:rsid w:val="0031665D"/>
    <w:rsid w:val="003250F6"/>
    <w:rsid w:val="00341314"/>
    <w:rsid w:val="0037385F"/>
    <w:rsid w:val="0039624C"/>
    <w:rsid w:val="003A2F5E"/>
    <w:rsid w:val="003A3006"/>
    <w:rsid w:val="003D0701"/>
    <w:rsid w:val="004051EE"/>
    <w:rsid w:val="00460AF1"/>
    <w:rsid w:val="00474868"/>
    <w:rsid w:val="004C0AC7"/>
    <w:rsid w:val="004D2E78"/>
    <w:rsid w:val="00507479"/>
    <w:rsid w:val="00510829"/>
    <w:rsid w:val="00552F26"/>
    <w:rsid w:val="00563C5C"/>
    <w:rsid w:val="00596093"/>
    <w:rsid w:val="005C6B11"/>
    <w:rsid w:val="005E58C4"/>
    <w:rsid w:val="00657790"/>
    <w:rsid w:val="006E6402"/>
    <w:rsid w:val="0071412B"/>
    <w:rsid w:val="007429D6"/>
    <w:rsid w:val="007744F6"/>
    <w:rsid w:val="007852F2"/>
    <w:rsid w:val="00794DF9"/>
    <w:rsid w:val="008012BF"/>
    <w:rsid w:val="008105E1"/>
    <w:rsid w:val="00811A4A"/>
    <w:rsid w:val="00840567"/>
    <w:rsid w:val="00874316"/>
    <w:rsid w:val="008B381B"/>
    <w:rsid w:val="008D7A33"/>
    <w:rsid w:val="009164B1"/>
    <w:rsid w:val="009229FD"/>
    <w:rsid w:val="00922DA2"/>
    <w:rsid w:val="00A3507E"/>
    <w:rsid w:val="00A45C73"/>
    <w:rsid w:val="00A762E8"/>
    <w:rsid w:val="00AC07E4"/>
    <w:rsid w:val="00AD35A0"/>
    <w:rsid w:val="00B06257"/>
    <w:rsid w:val="00BA7635"/>
    <w:rsid w:val="00BB0834"/>
    <w:rsid w:val="00BB0B79"/>
    <w:rsid w:val="00BC4B78"/>
    <w:rsid w:val="00BD3967"/>
    <w:rsid w:val="00BD4924"/>
    <w:rsid w:val="00BD655C"/>
    <w:rsid w:val="00C51006"/>
    <w:rsid w:val="00CB0CAA"/>
    <w:rsid w:val="00D123C6"/>
    <w:rsid w:val="00D37429"/>
    <w:rsid w:val="00D4720E"/>
    <w:rsid w:val="00D5321A"/>
    <w:rsid w:val="00D80B1E"/>
    <w:rsid w:val="00DD1DA3"/>
    <w:rsid w:val="00DE214B"/>
    <w:rsid w:val="00E4148A"/>
    <w:rsid w:val="00E502A0"/>
    <w:rsid w:val="00E93486"/>
    <w:rsid w:val="00EA2F04"/>
    <w:rsid w:val="00EB7053"/>
    <w:rsid w:val="00F007C2"/>
    <w:rsid w:val="00F1353F"/>
    <w:rsid w:val="00F54A49"/>
    <w:rsid w:val="00F7253E"/>
    <w:rsid w:val="00FB3E5C"/>
    <w:rsid w:val="00FB4BFC"/>
    <w:rsid w:val="00FB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D74F5CB"/>
  <w15:chartTrackingRefBased/>
  <w15:docId w15:val="{38134B58-AE5E-48BF-BAB9-89AD1017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4B1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9000"/>
      </w:tabs>
      <w:jc w:val="center"/>
      <w:outlineLvl w:val="2"/>
    </w:pPr>
    <w:rPr>
      <w:b/>
      <w:bCs/>
      <w:sz w:val="36"/>
      <w:lang w:val="uk-UA"/>
    </w:rPr>
  </w:style>
  <w:style w:type="character" w:default="1" w:styleId="a0">
    <w:name w:val="Шрифт абзацу за промовчанням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pPr>
      <w:jc w:val="both"/>
    </w:pPr>
    <w:rPr>
      <w:lang w:val="uk-UA"/>
    </w:rPr>
  </w:style>
  <w:style w:type="paragraph" w:styleId="a7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ind w:right="5760"/>
      <w:jc w:val="both"/>
    </w:pPr>
    <w:rPr>
      <w:lang w:val="uk-UA"/>
    </w:rPr>
  </w:style>
  <w:style w:type="paragraph" w:styleId="a8">
    <w:name w:val="Title"/>
    <w:basedOn w:val="a"/>
    <w:next w:val="a9"/>
    <w:link w:val="aa"/>
    <w:qFormat/>
    <w:pPr>
      <w:jc w:val="center"/>
    </w:pPr>
    <w:rPr>
      <w:b/>
      <w:bCs/>
      <w:sz w:val="28"/>
      <w:lang w:val="uk-UA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styleId="ab">
    <w:name w:val="Body Text Indent"/>
    <w:basedOn w:val="a"/>
    <w:pPr>
      <w:ind w:firstLine="708"/>
    </w:pPr>
    <w:rPr>
      <w:b/>
      <w:bCs/>
      <w:sz w:val="28"/>
      <w:lang w:val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">
    <w:name w:val="Нормальний текст"/>
    <w:basedOn w:val="a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bCs/>
      <w:sz w:val="28"/>
      <w:lang w:val="uk-UA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4">
    <w:name w:val="Цитата1"/>
    <w:basedOn w:val="a"/>
    <w:rsid w:val="008012BF"/>
    <w:pPr>
      <w:ind w:left="180" w:right="5040" w:hanging="180"/>
    </w:pPr>
    <w:rPr>
      <w:lang w:val="uk-UA"/>
    </w:rPr>
  </w:style>
  <w:style w:type="character" w:customStyle="1" w:styleId="a6">
    <w:name w:val="Основний текст Знак"/>
    <w:link w:val="a5"/>
    <w:rsid w:val="009164B1"/>
    <w:rPr>
      <w:sz w:val="24"/>
      <w:szCs w:val="24"/>
      <w:lang w:eastAsia="ar-SA"/>
    </w:rPr>
  </w:style>
  <w:style w:type="character" w:customStyle="1" w:styleId="aa">
    <w:name w:val="Назва Знак"/>
    <w:link w:val="a8"/>
    <w:rsid w:val="009164B1"/>
    <w:rPr>
      <w:b/>
      <w:bCs/>
      <w:sz w:val="28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1F7979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1F7979"/>
    <w:rPr>
      <w:rFonts w:ascii="Segoe UI" w:hAnsi="Segoe UI" w:cs="Segoe UI"/>
      <w:sz w:val="18"/>
      <w:szCs w:val="18"/>
      <w:lang w:val="ru-RU" w:eastAsia="ar-SA"/>
    </w:rPr>
  </w:style>
  <w:style w:type="paragraph" w:customStyle="1" w:styleId="21">
    <w:name w:val="Основной текст 21"/>
    <w:basedOn w:val="a"/>
    <w:rsid w:val="0010366A"/>
    <w:rPr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38C3A-8210-423E-B175-E8FB41D4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залишення цілісного майнового комплексу дев”ятиповерхового гуртожитку по вул</vt:lpstr>
      <vt:lpstr>Про залишення цілісного майнового комплексу дев”ятиповерхового гуртожитку по вул</vt:lpstr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залишення цілісного майнового комплексу дев”ятиповерхового гуртожитку по вул</dc:title>
  <dc:subject/>
  <dc:creator>JV1</dc:creator>
  <cp:keywords/>
  <cp:lastModifiedBy>Олександр Шарлай</cp:lastModifiedBy>
  <cp:revision>3</cp:revision>
  <cp:lastPrinted>2023-09-20T05:44:00Z</cp:lastPrinted>
  <dcterms:created xsi:type="dcterms:W3CDTF">2024-03-15T14:14:00Z</dcterms:created>
  <dcterms:modified xsi:type="dcterms:W3CDTF">2024-03-15T14:24:00Z</dcterms:modified>
</cp:coreProperties>
</file>