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B26A" w14:textId="77777777"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CD6AA86" wp14:editId="72588AFA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4861" w14:textId="77777777"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E1E69BC" w14:textId="77777777"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890C8" wp14:editId="14371B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88BD3" w14:textId="77777777" w:rsidR="00973B44" w:rsidRPr="00973B44" w:rsidRDefault="00973B44" w:rsidP="00973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73B44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890C8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E88BD3" w14:textId="77777777" w:rsidR="00973B44" w:rsidRPr="00973B44" w:rsidRDefault="00973B44" w:rsidP="00973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73B44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4FCB297D" w14:textId="77777777" w:rsidR="00973B44" w:rsidRPr="009C3649" w:rsidRDefault="00973B44" w:rsidP="00973B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4003723B" w14:textId="77777777" w:rsidR="00973B44" w:rsidRPr="00973B44" w:rsidRDefault="00973B44" w:rsidP="00973B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C36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9807C" wp14:editId="6A62DC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16A40" w14:textId="77777777" w:rsidR="00973B44" w:rsidRPr="009C3649" w:rsidRDefault="00973B44" w:rsidP="00973B4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807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E16A40" w14:textId="77777777" w:rsidR="00973B44" w:rsidRPr="009C3649" w:rsidRDefault="00973B44" w:rsidP="00973B4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A6C35" wp14:editId="3E061F3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0556" w14:textId="77777777" w:rsidR="00973B44" w:rsidRPr="009C3649" w:rsidRDefault="00973B44" w:rsidP="00973B4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6C35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BA0556" w14:textId="77777777" w:rsidR="00973B44" w:rsidRPr="009C3649" w:rsidRDefault="00973B44" w:rsidP="00973B4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F4228C2" w14:textId="77777777" w:rsidR="00973B44" w:rsidRPr="00973B44" w:rsidRDefault="00973B44" w:rsidP="00973B4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973B44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14:paraId="082286D4" w14:textId="77777777" w:rsidR="00973B44" w:rsidRPr="00973B44" w:rsidRDefault="00973B44" w:rsidP="0097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2F9B1928" w14:textId="77777777" w:rsidR="00663513" w:rsidRPr="00973B44" w:rsidRDefault="00663513" w:rsidP="00103A3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uk-UA"/>
          <w14:numSpacing w14:val="proportional"/>
        </w:rPr>
      </w:pPr>
      <w:r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 xml:space="preserve">Про затвердження </w:t>
      </w:r>
      <w:r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>програми профілактики адміністративних правопорушень та покращення забезпечення громадс</w:t>
      </w:r>
      <w:r w:rsidR="00973B44"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 xml:space="preserve">ького правопорядку для жителів </w:t>
      </w:r>
      <w:r w:rsidRPr="00973B44">
        <w:rPr>
          <w:rFonts w:ascii="Times New Roman" w:hAnsi="Times New Roman"/>
          <w:bCs/>
          <w:sz w:val="24"/>
          <w:szCs w:val="24"/>
          <w:lang w:val="uk-UA"/>
          <w14:numSpacing w14:val="proportional"/>
        </w:rPr>
        <w:t xml:space="preserve">Хмельницької міської територіальної громади </w:t>
      </w:r>
      <w:r w:rsidR="00103A3E"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>на 2023-</w:t>
      </w:r>
      <w:r w:rsidRPr="00973B44">
        <w:rPr>
          <w:rFonts w:ascii="Times New Roman" w:hAnsi="Times New Roman"/>
          <w:sz w:val="24"/>
          <w:szCs w:val="24"/>
          <w:lang w:val="uk-UA" w:eastAsia="uk-UA"/>
          <w14:numSpacing w14:val="proportional"/>
        </w:rPr>
        <w:t>2024 роки</w:t>
      </w:r>
    </w:p>
    <w:p w14:paraId="6C20D877" w14:textId="77777777"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14:paraId="431D2B44" w14:textId="77777777" w:rsidR="00A21447" w:rsidRPr="0005057D" w:rsidRDefault="00A21447" w:rsidP="00A2144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5057D">
        <w:rPr>
          <w:rFonts w:ascii="Times New Roman" w:hAnsi="Times New Roman"/>
          <w:i/>
          <w:iCs/>
          <w:sz w:val="24"/>
          <w:szCs w:val="24"/>
          <w:lang w:val="uk-UA"/>
        </w:rPr>
        <w:t>Внесені зміни:</w:t>
      </w:r>
    </w:p>
    <w:p w14:paraId="5111A80B" w14:textId="77777777" w:rsidR="00A21447" w:rsidRDefault="00A21A08" w:rsidP="00A21447">
      <w:pPr>
        <w:spacing w:after="0" w:line="240" w:lineRule="auto"/>
        <w:jc w:val="right"/>
        <w:rPr>
          <w:rStyle w:val="a8"/>
          <w:rFonts w:ascii="Times New Roman" w:hAnsi="Times New Roman"/>
          <w:i/>
          <w:sz w:val="24"/>
          <w:u w:val="none"/>
          <w:lang w:val="uk-UA"/>
        </w:rPr>
      </w:pPr>
      <w:hyperlink r:id="rId6" w:history="1">
        <w:r w:rsidR="00A21447" w:rsidRPr="00A21447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рішенням 29-ї сесії міської ради від 02.06.2023 №5</w:t>
        </w:r>
      </w:hyperlink>
    </w:p>
    <w:p w14:paraId="335D5A2E" w14:textId="4362AB39" w:rsidR="00F65259" w:rsidRDefault="00A21A08" w:rsidP="00A21447">
      <w:pPr>
        <w:spacing w:after="0" w:line="240" w:lineRule="auto"/>
        <w:jc w:val="right"/>
        <w:rPr>
          <w:rStyle w:val="a8"/>
          <w:rFonts w:ascii="Times New Roman" w:hAnsi="Times New Roman"/>
          <w:i/>
          <w:sz w:val="24"/>
          <w:u w:val="none"/>
          <w:lang w:val="uk-UA"/>
        </w:rPr>
      </w:pPr>
      <w:hyperlink r:id="rId7" w:history="1">
        <w:r w:rsidR="00F65259" w:rsidRPr="00F65259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рішенням 33-ї сесії міської ради від 15.09.2023 №6</w:t>
        </w:r>
      </w:hyperlink>
    </w:p>
    <w:p w14:paraId="60487547" w14:textId="0A05C145" w:rsidR="003267B6" w:rsidRPr="003267B6" w:rsidRDefault="003267B6" w:rsidP="00A21447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4"/>
          <w:lang w:val="uk-UA"/>
        </w:rPr>
      </w:pPr>
      <w:hyperlink r:id="rId8" w:history="1"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рішенням 3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8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-ї сесії міської ради від 1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3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.0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3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.202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4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 xml:space="preserve"> №</w:t>
        </w:r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8</w:t>
        </w:r>
      </w:hyperlink>
    </w:p>
    <w:p w14:paraId="2D688DC2" w14:textId="77777777"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14:paraId="1F130433" w14:textId="77777777"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103A3E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</w:t>
      </w:r>
      <w:r w:rsidR="00973B44">
        <w:rPr>
          <w:rFonts w:ascii="Times New Roman" w:hAnsi="Times New Roman"/>
          <w:sz w:val="24"/>
          <w:szCs w:val="24"/>
          <w:lang w:val="uk-UA"/>
        </w:rPr>
        <w:t xml:space="preserve"> в Україні</w:t>
      </w:r>
      <w:r w:rsidRPr="00103A3E">
        <w:rPr>
          <w:rFonts w:ascii="Times New Roman" w:hAnsi="Times New Roman"/>
          <w:sz w:val="24"/>
          <w:szCs w:val="24"/>
          <w:lang w:val="uk-UA"/>
        </w:rPr>
        <w:t>»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, міська рада</w:t>
      </w:r>
    </w:p>
    <w:p w14:paraId="3794DF43" w14:textId="77777777"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545D2CC" w14:textId="77777777"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14:paraId="42B4C48F" w14:textId="77777777"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2BE583BB" w14:textId="77777777"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1. Затвердити «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Програму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 на 2023-2024 роки», згідно з додатком.</w:t>
      </w:r>
    </w:p>
    <w:p w14:paraId="1EFB7859" w14:textId="77777777"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3044B8E3" w14:textId="77777777"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3. Відповідальність за виконання рішення покласти на у</w:t>
      </w:r>
      <w:r w:rsidR="00973B44">
        <w:rPr>
          <w:rFonts w:ascii="Times New Roman" w:hAnsi="Times New Roman"/>
          <w:sz w:val="24"/>
          <w:szCs w:val="24"/>
          <w:lang w:val="uk-UA" w:eastAsia="uk-UA"/>
        </w:rPr>
        <w:t xml:space="preserve">правління патрульної поліції в 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Хмельницькій області Департаменту патрульної поліції та відділ з питань оборонно-мобілізаційної і </w:t>
      </w:r>
      <w:proofErr w:type="spellStart"/>
      <w:r w:rsidRPr="00103A3E">
        <w:rPr>
          <w:rFonts w:ascii="Times New Roman" w:hAnsi="Times New Roman"/>
          <w:sz w:val="24"/>
          <w:szCs w:val="24"/>
          <w:lang w:val="uk-UA" w:eastAsia="uk-UA"/>
        </w:rPr>
        <w:t>режимно</w:t>
      </w:r>
      <w:proofErr w:type="spellEnd"/>
      <w:r w:rsidRPr="00103A3E">
        <w:rPr>
          <w:rFonts w:ascii="Times New Roman" w:hAnsi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5775AC0A" w14:textId="77777777"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5855D1B9" w14:textId="77777777"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F5B9B18" w14:textId="77777777" w:rsidR="00103A3E" w:rsidRPr="00103A3E" w:rsidRDefault="00103A3E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2859CF59" w14:textId="77777777"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87444E7" w14:textId="77777777" w:rsidR="00103A3E" w:rsidRDefault="00663513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14:paraId="3F8414E7" w14:textId="77777777" w:rsid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922CA98" w14:textId="77777777"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103A3E" w:rsidRPr="00103A3E" w:rsidSect="00103A3E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14:paraId="56C2F98A" w14:textId="77777777"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10EC188C" w14:textId="77777777"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4C767E89" w14:textId="77777777" w:rsidR="00973B44" w:rsidRPr="00973B44" w:rsidRDefault="00973B44" w:rsidP="00973B4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973B4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28.03.2023 року №5</w:t>
      </w:r>
    </w:p>
    <w:p w14:paraId="78E13923" w14:textId="77777777" w:rsidR="00103A3E" w:rsidRPr="00973B44" w:rsidRDefault="00103A3E" w:rsidP="00973B4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14:paraId="7359FF14" w14:textId="77777777"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«Програма</w:t>
      </w:r>
    </w:p>
    <w:p w14:paraId="5E9B9CC6" w14:textId="77777777"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2023-2024 роки»</w:t>
      </w:r>
    </w:p>
    <w:p w14:paraId="12DA312C" w14:textId="77777777" w:rsidR="00103A3E" w:rsidRPr="00973B44" w:rsidRDefault="00103A3E" w:rsidP="00973B4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579D2546" w14:textId="77777777" w:rsidR="00103A3E" w:rsidRPr="00973B44" w:rsidRDefault="00973B44" w:rsidP="00973B44">
      <w:pPr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1. </w:t>
      </w:r>
      <w:r w:rsidR="00103A3E" w:rsidRPr="00973B44">
        <w:rPr>
          <w:rFonts w:ascii="Times New Roman" w:hAnsi="Times New Roman"/>
          <w:bCs/>
          <w:spacing w:val="-6"/>
          <w:sz w:val="24"/>
          <w:szCs w:val="24"/>
          <w:lang w:val="uk-UA"/>
        </w:rPr>
        <w:t>Загальні положення</w:t>
      </w:r>
    </w:p>
    <w:p w14:paraId="42ABC26D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Дана програма визначає основні пріоритетні напрямки діяльності управління патрульної поліції в Хмельницькій області Департаменту патрульної поліції для забезпечення громадського порядку </w:t>
      </w:r>
      <w:r w:rsidRPr="00973B4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підвищить рівень безпеки мешканців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Pr="00973B4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524E9AD3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Для більш ефективного задоволення потреб населення, виконання покладених на поліцію завдань та здійснення повноважень,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межах, визначених законом,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</w:t>
      </w:r>
      <w:r w:rsidR="00973B4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ехнічного забезпечення поліції.</w:t>
      </w:r>
    </w:p>
    <w:p w14:paraId="2C967894" w14:textId="77777777"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9C9D22" w14:textId="77777777" w:rsidR="00103A3E" w:rsidRPr="00973B44" w:rsidRDefault="00973B44" w:rsidP="00973B44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103A3E" w:rsidRPr="00973B44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4A44F33F" w14:textId="77777777" w:rsidR="00103A3E" w:rsidRDefault="00103A3E" w:rsidP="00973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 xml:space="preserve">Метою програми є підвищення рівня безпеки громадян, збільшення кількості маршрутів патрулювання, </w:t>
      </w:r>
      <w:r w:rsidRPr="00973B44">
        <w:rPr>
          <w:rFonts w:ascii="Times New Roman" w:hAnsi="Times New Roman"/>
          <w:bCs/>
          <w:sz w:val="24"/>
          <w:szCs w:val="24"/>
          <w:lang w:val="uk-UA"/>
        </w:rPr>
        <w:t>попередження правопорушень, формування позитивного іміджу патрульної поліції.</w:t>
      </w:r>
    </w:p>
    <w:p w14:paraId="5234A62E" w14:textId="77777777" w:rsidR="00973B44" w:rsidRDefault="00973B44" w:rsidP="00973B44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8D81AF0" w14:textId="77777777"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14:paraId="258E3611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14:paraId="5BBCEB96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79A6C948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E84CFA9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181F4DA7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03F2CF8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1510D31A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Pr="00973B44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417F4A7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4B59602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3ECB4BC1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182607CD" w14:textId="77777777" w:rsidR="00973B44" w:rsidRPr="00973B44" w:rsidRDefault="00973B44" w:rsidP="00973B44">
      <w:pPr>
        <w:pStyle w:val="a6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</w:p>
    <w:p w14:paraId="06061167" w14:textId="77777777" w:rsidR="00103A3E" w:rsidRPr="00973B44" w:rsidRDefault="00973B44" w:rsidP="00973B44">
      <w:pPr>
        <w:pStyle w:val="a6"/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 xml:space="preserve">4. </w:t>
      </w:r>
      <w:r w:rsidR="00103A3E" w:rsidRPr="00973B44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31D64C4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</w:t>
      </w: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публічної безпеки і порядку; спрямувати зусилля органів поліції на протидію найбільш небезпечним посяганням на особу, її власність і</w:t>
      </w:r>
      <w:r w:rsid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громадську безпеку та порядок.</w:t>
      </w:r>
    </w:p>
    <w:p w14:paraId="0539DC13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17BC7DED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14:paraId="3537A957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 зниження ослаблення суспільної напруги, викликаної її впливом;</w:t>
      </w:r>
    </w:p>
    <w:p w14:paraId="336849F2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42E98C80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14BFDE33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1FBBF9E2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096E2527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6193F8A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сім’ї.</w:t>
      </w:r>
    </w:p>
    <w:p w14:paraId="04B7BE79" w14:textId="77777777"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12CF39" w14:textId="77777777"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24A47814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законодавством.</w:t>
      </w:r>
    </w:p>
    <w:p w14:paraId="549F5DD9" w14:textId="77777777"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E02BB9" w14:textId="77777777" w:rsidR="00103A3E" w:rsidRPr="00973B44" w:rsidRDefault="00973B44" w:rsidP="00973B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="00103A3E"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32F9FC2C" w14:textId="77777777" w:rsidR="00103A3E" w:rsidRPr="00973B44" w:rsidRDefault="00103A3E" w:rsidP="00973B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досягнення запланованої мети Програмою передбачено заходи, які затверджені (додатком 2 до Програми).</w:t>
      </w:r>
    </w:p>
    <w:p w14:paraId="3B4C0505" w14:textId="77777777" w:rsidR="00103A3E" w:rsidRPr="00973B44" w:rsidRDefault="00103A3E" w:rsidP="00973B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695868" w14:textId="77777777" w:rsidR="00103A3E" w:rsidRPr="00973B44" w:rsidRDefault="00103A3E" w:rsidP="00973B4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73B44">
        <w:rPr>
          <w:rFonts w:ascii="Times New Roman" w:hAnsi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14:paraId="5A719028" w14:textId="77777777" w:rsidR="00103A3E" w:rsidRPr="00973B44" w:rsidRDefault="00103A3E" w:rsidP="00973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>Координацію діяльності органів у процесі виконання Програми забезпечує управління патрульної поліції в Хмельницькій області Департаменту патрульної поліції, яке надає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51B42A78" w14:textId="77777777"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CE1291" w14:textId="77777777"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AAF768" w14:textId="77777777"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3B44">
        <w:rPr>
          <w:rFonts w:ascii="Times New Roman" w:hAnsi="Times New Roman"/>
          <w:sz w:val="24"/>
          <w:szCs w:val="24"/>
          <w:lang w:val="uk-UA"/>
        </w:rPr>
        <w:t>Секретар Хмельницької міської ради</w:t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44E20322" w14:textId="77777777"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9F0B97" w14:textId="77777777" w:rsidR="00103A3E" w:rsidRPr="00973B44" w:rsidRDefault="00103A3E" w:rsidP="0097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8C6A55" w14:textId="77777777"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2AD82DD9" w14:textId="77777777" w:rsidR="00103A3E" w:rsidRPr="00973B44" w:rsidRDefault="00103A3E" w:rsidP="00973B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3B44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 поліції</w:t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ab/>
        <w:t>О</w:t>
      </w:r>
      <w:r w:rsidR="00F81320">
        <w:rPr>
          <w:rFonts w:ascii="Times New Roman" w:hAnsi="Times New Roman" w:cs="Times New Roman"/>
          <w:sz w:val="24"/>
          <w:szCs w:val="24"/>
          <w:lang w:val="uk-UA"/>
        </w:rPr>
        <w:t xml:space="preserve">лег </w:t>
      </w:r>
      <w:r w:rsidRPr="00973B44">
        <w:rPr>
          <w:rFonts w:ascii="Times New Roman" w:hAnsi="Times New Roman" w:cs="Times New Roman"/>
          <w:sz w:val="24"/>
          <w:szCs w:val="24"/>
          <w:lang w:val="uk-UA"/>
        </w:rPr>
        <w:t>РОО</w:t>
      </w:r>
    </w:p>
    <w:p w14:paraId="4263B80C" w14:textId="77777777"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987283" w14:textId="77777777" w:rsid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216DD060" w14:textId="77777777" w:rsidR="00A21447" w:rsidRPr="00F65259" w:rsidRDefault="00A21447" w:rsidP="00A21447">
      <w:pPr>
        <w:pStyle w:val="a6"/>
        <w:jc w:val="right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21447"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  <w:lastRenderedPageBreak/>
        <w:t>Додаток 1</w:t>
      </w:r>
    </w:p>
    <w:p w14:paraId="0CDFC2FA" w14:textId="77777777" w:rsidR="00A21447" w:rsidRPr="00A21447" w:rsidRDefault="00A21447" w:rsidP="00A21447">
      <w:pPr>
        <w:pStyle w:val="a6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A21447"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  <w:t>до Програми</w:t>
      </w:r>
      <w:r w:rsidRPr="00F652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1447">
        <w:rPr>
          <w:rFonts w:ascii="Times New Roman" w:hAnsi="Times New Roman"/>
          <w:bCs/>
          <w:i/>
          <w:color w:val="0070C0"/>
          <w:sz w:val="24"/>
          <w:szCs w:val="24"/>
          <w:lang w:val="uk-UA" w:eastAsia="uk-UA" w:bidi="uk-UA"/>
        </w:rPr>
        <w:t>у редакції</w:t>
      </w:r>
    </w:p>
    <w:p w14:paraId="7F47AAF6" w14:textId="55D0308F" w:rsidR="00A21447" w:rsidRPr="00A21447" w:rsidRDefault="00A21447" w:rsidP="00A21447">
      <w:pPr>
        <w:suppressAutoHyphens/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рішення </w:t>
      </w:r>
      <w:r w:rsidR="00D40735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3</w:t>
      </w:r>
      <w:r w:rsidR="003267B6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8</w:t>
      </w:r>
      <w:r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-ї сесії міської від </w:t>
      </w:r>
      <w:r w:rsidR="003267B6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13</w:t>
      </w:r>
      <w:r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.0</w:t>
      </w:r>
      <w:r w:rsidR="003267B6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3</w:t>
      </w:r>
      <w:r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.202</w:t>
      </w:r>
      <w:r w:rsidR="003267B6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4</w:t>
      </w:r>
      <w:r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 р. №</w:t>
      </w:r>
      <w:r w:rsidR="003267B6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8</w:t>
      </w:r>
    </w:p>
    <w:p w14:paraId="7B769DC5" w14:textId="77777777" w:rsidR="00103A3E" w:rsidRPr="00A21447" w:rsidRDefault="00103A3E" w:rsidP="00103A3E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lang w:val="uk-UA"/>
        </w:rPr>
      </w:pPr>
    </w:p>
    <w:p w14:paraId="186D2BDF" w14:textId="77777777" w:rsidR="003267B6" w:rsidRPr="003267B6" w:rsidRDefault="003267B6" w:rsidP="003267B6">
      <w:pPr>
        <w:pStyle w:val="a6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>ПАСПОРТ</w:t>
      </w:r>
    </w:p>
    <w:p w14:paraId="2F38D7B7" w14:textId="77777777" w:rsidR="003267B6" w:rsidRPr="003267B6" w:rsidRDefault="003267B6" w:rsidP="003267B6">
      <w:pPr>
        <w:pStyle w:val="a6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bCs/>
          <w:color w:val="0070C0"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</w:p>
    <w:p w14:paraId="32B848D2" w14:textId="77777777" w:rsidR="003267B6" w:rsidRPr="003267B6" w:rsidRDefault="003267B6" w:rsidP="003267B6">
      <w:pPr>
        <w:pStyle w:val="a6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 2023-2024 роки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3267B6" w:rsidRPr="003267B6" w14:paraId="43D0A6FB" w14:textId="77777777" w:rsidTr="00E3753A">
        <w:trPr>
          <w:jc w:val="center"/>
        </w:trPr>
        <w:tc>
          <w:tcPr>
            <w:tcW w:w="648" w:type="dxa"/>
          </w:tcPr>
          <w:p w14:paraId="62CE62C0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22AF3E03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</w:tcPr>
          <w:p w14:paraId="37EABFE6" w14:textId="77777777" w:rsidR="003267B6" w:rsidRPr="003267B6" w:rsidRDefault="003267B6" w:rsidP="00E375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 та відділ з питань оборонно-мобілізаційної і </w:t>
            </w:r>
            <w:proofErr w:type="spellStart"/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режимно</w:t>
            </w:r>
            <w:proofErr w:type="spellEnd"/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-секретної роботи та взаємодії з правоохоронними органами</w:t>
            </w:r>
          </w:p>
        </w:tc>
      </w:tr>
      <w:tr w:rsidR="003267B6" w:rsidRPr="003267B6" w14:paraId="0AF5A11C" w14:textId="77777777" w:rsidTr="00E3753A">
        <w:trPr>
          <w:jc w:val="center"/>
        </w:trPr>
        <w:tc>
          <w:tcPr>
            <w:tcW w:w="648" w:type="dxa"/>
          </w:tcPr>
          <w:p w14:paraId="36A2CF83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1EFFB6C0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14:paraId="53129547" w14:textId="77777777" w:rsidR="003267B6" w:rsidRPr="003267B6" w:rsidRDefault="003267B6" w:rsidP="00E375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</w:tr>
      <w:tr w:rsidR="003267B6" w:rsidRPr="003267B6" w14:paraId="15A9C223" w14:textId="77777777" w:rsidTr="00E3753A">
        <w:trPr>
          <w:jc w:val="center"/>
        </w:trPr>
        <w:tc>
          <w:tcPr>
            <w:tcW w:w="648" w:type="dxa"/>
          </w:tcPr>
          <w:p w14:paraId="0C325A42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02BD5A77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</w:tcPr>
          <w:p w14:paraId="35443B75" w14:textId="77777777" w:rsidR="003267B6" w:rsidRPr="003267B6" w:rsidRDefault="003267B6" w:rsidP="00E3753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3267B6" w:rsidRPr="003267B6" w14:paraId="6D2C05E2" w14:textId="77777777" w:rsidTr="00E3753A">
        <w:trPr>
          <w:jc w:val="center"/>
        </w:trPr>
        <w:tc>
          <w:tcPr>
            <w:tcW w:w="648" w:type="dxa"/>
          </w:tcPr>
          <w:p w14:paraId="2C897FE6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31FC6376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14:paraId="3A807597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2023-2024 роки</w:t>
            </w:r>
          </w:p>
        </w:tc>
      </w:tr>
      <w:tr w:rsidR="003267B6" w:rsidRPr="003267B6" w14:paraId="54C0A6FB" w14:textId="77777777" w:rsidTr="00E3753A">
        <w:trPr>
          <w:jc w:val="center"/>
        </w:trPr>
        <w:tc>
          <w:tcPr>
            <w:tcW w:w="648" w:type="dxa"/>
          </w:tcPr>
          <w:p w14:paraId="4CEA9BBF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5F65D6E9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14:paraId="60F29165" w14:textId="77777777" w:rsidR="003267B6" w:rsidRPr="003267B6" w:rsidRDefault="003267B6" w:rsidP="00E3753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3267B6" w:rsidRPr="003267B6" w14:paraId="297AB40E" w14:textId="77777777" w:rsidTr="00E3753A">
        <w:trPr>
          <w:jc w:val="center"/>
        </w:trPr>
        <w:tc>
          <w:tcPr>
            <w:tcW w:w="648" w:type="dxa"/>
          </w:tcPr>
          <w:p w14:paraId="7DD2DC79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1D610060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т.ч</w:t>
            </w:r>
            <w:proofErr w:type="spellEnd"/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</w:tcPr>
          <w:p w14:paraId="2D582470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4 185 000 грн.</w:t>
            </w:r>
          </w:p>
        </w:tc>
      </w:tr>
      <w:tr w:rsidR="003267B6" w:rsidRPr="003267B6" w14:paraId="3E97E0BC" w14:textId="77777777" w:rsidTr="00E3753A">
        <w:trPr>
          <w:jc w:val="center"/>
        </w:trPr>
        <w:tc>
          <w:tcPr>
            <w:tcW w:w="648" w:type="dxa"/>
          </w:tcPr>
          <w:p w14:paraId="635A4EFB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7.</w:t>
            </w:r>
          </w:p>
        </w:tc>
        <w:tc>
          <w:tcPr>
            <w:tcW w:w="3060" w:type="dxa"/>
          </w:tcPr>
          <w:p w14:paraId="1A94E17B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</w:tcPr>
          <w:p w14:paraId="5C9AED8B" w14:textId="77777777" w:rsidR="003267B6" w:rsidRPr="003267B6" w:rsidRDefault="003267B6" w:rsidP="00E375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3267B6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4 185 000 грн.</w:t>
            </w:r>
          </w:p>
        </w:tc>
      </w:tr>
    </w:tbl>
    <w:p w14:paraId="63957412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7792C654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54CF8504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>Секретар міської ради</w:t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  <w:t>Віталій ДІДЕНКО</w:t>
      </w:r>
    </w:p>
    <w:p w14:paraId="382ED813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782420C6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1D0A3DE6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Начальник управління патрульної поліції</w:t>
      </w:r>
    </w:p>
    <w:p w14:paraId="2CF55EAC" w14:textId="77777777" w:rsidR="003267B6" w:rsidRPr="003267B6" w:rsidRDefault="003267B6" w:rsidP="003267B6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>в Хмельницькій області</w:t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3267B6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  <w:t>Олег РОО</w:t>
      </w:r>
    </w:p>
    <w:p w14:paraId="6D694C5A" w14:textId="77777777" w:rsidR="00D40735" w:rsidRPr="00D40735" w:rsidRDefault="00D40735" w:rsidP="00D40735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1D881575" w14:textId="77777777" w:rsidR="00103A3E" w:rsidRPr="00103A3E" w:rsidRDefault="00103A3E" w:rsidP="00103A3E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103A3E" w:rsidRP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08ABE304" w14:textId="77777777" w:rsidR="00A21447" w:rsidRPr="00D40735" w:rsidRDefault="00A21447" w:rsidP="00A21447">
      <w:pPr>
        <w:pStyle w:val="a6"/>
        <w:jc w:val="right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  <w:lastRenderedPageBreak/>
        <w:t>Додаток 2</w:t>
      </w:r>
    </w:p>
    <w:p w14:paraId="4530C072" w14:textId="77777777" w:rsidR="00A21447" w:rsidRPr="00A21447" w:rsidRDefault="00A21447" w:rsidP="00A21447">
      <w:pPr>
        <w:pStyle w:val="a6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A21447"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  <w:t>до Програми</w:t>
      </w:r>
      <w:r w:rsidRPr="00D4073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1447">
        <w:rPr>
          <w:rFonts w:ascii="Times New Roman" w:hAnsi="Times New Roman"/>
          <w:bCs/>
          <w:i/>
          <w:color w:val="0070C0"/>
          <w:sz w:val="24"/>
          <w:szCs w:val="24"/>
          <w:lang w:val="uk-UA" w:eastAsia="uk-UA" w:bidi="uk-UA"/>
        </w:rPr>
        <w:t>у редакції</w:t>
      </w:r>
    </w:p>
    <w:p w14:paraId="7A53A925" w14:textId="40BD67DD" w:rsidR="00A21447" w:rsidRPr="00A21A08" w:rsidRDefault="00A21447" w:rsidP="00A21447">
      <w:pPr>
        <w:suppressAutoHyphens/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</w:pPr>
      <w:r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рішення </w:t>
      </w:r>
      <w:r w:rsidR="00D40735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3</w:t>
      </w:r>
      <w:r w:rsidR="003267B6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8</w:t>
      </w:r>
      <w:r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-ї сесії міської від </w:t>
      </w:r>
      <w:r w:rsidR="00D40735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1</w:t>
      </w:r>
      <w:r w:rsidR="003267B6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3</w:t>
      </w:r>
      <w:r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.0</w:t>
      </w:r>
      <w:r w:rsidR="003267B6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3</w:t>
      </w:r>
      <w:r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.202</w:t>
      </w:r>
      <w:r w:rsidR="003267B6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4</w:t>
      </w:r>
      <w:r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 xml:space="preserve"> р. №</w:t>
      </w:r>
      <w:r w:rsidR="003267B6" w:rsidRPr="00A21A08">
        <w:rPr>
          <w:rFonts w:ascii="Times New Roman" w:hAnsi="Times New Roman"/>
          <w:i/>
          <w:color w:val="0070C0"/>
          <w:sz w:val="24"/>
          <w:szCs w:val="24"/>
          <w:lang w:val="uk-UA" w:eastAsia="ar-SA"/>
        </w:rPr>
        <w:t>8</w:t>
      </w:r>
    </w:p>
    <w:p w14:paraId="2411B364" w14:textId="77777777" w:rsidR="003267B6" w:rsidRPr="003267B6" w:rsidRDefault="003267B6" w:rsidP="003267B6">
      <w:pPr>
        <w:spacing w:after="0" w:line="240" w:lineRule="auto"/>
        <w:jc w:val="center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>Заходи</w:t>
      </w:r>
    </w:p>
    <w:p w14:paraId="561BD945" w14:textId="77777777" w:rsidR="003267B6" w:rsidRPr="003267B6" w:rsidRDefault="003267B6" w:rsidP="003267B6">
      <w:pPr>
        <w:spacing w:after="0" w:line="240" w:lineRule="auto"/>
        <w:jc w:val="center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 xml:space="preserve">щодо виконання </w:t>
      </w:r>
      <w:r w:rsidRPr="003267B6">
        <w:rPr>
          <w:rFonts w:ascii="Times New Roman" w:eastAsia="Calibri" w:hAnsi="Times New Roman"/>
          <w:bCs/>
          <w:color w:val="0070C0"/>
          <w:sz w:val="24"/>
          <w:szCs w:val="24"/>
          <w:lang w:val="uk-UA" w:eastAsia="en-US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 xml:space="preserve"> на 2023-2024 роки</w:t>
      </w:r>
    </w:p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235"/>
        <w:gridCol w:w="1701"/>
        <w:gridCol w:w="2841"/>
        <w:gridCol w:w="1843"/>
        <w:gridCol w:w="1275"/>
        <w:gridCol w:w="1139"/>
      </w:tblGrid>
      <w:tr w:rsidR="00A21A08" w:rsidRPr="003267B6" w14:paraId="2B10E0D3" w14:textId="77777777" w:rsidTr="00E3753A">
        <w:trPr>
          <w:trHeight w:val="20"/>
          <w:jc w:val="center"/>
        </w:trPr>
        <w:tc>
          <w:tcPr>
            <w:tcW w:w="708" w:type="dxa"/>
            <w:vMerge w:val="restart"/>
            <w:vAlign w:val="center"/>
          </w:tcPr>
          <w:p w14:paraId="056B130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235" w:type="dxa"/>
            <w:vMerge w:val="restart"/>
            <w:vAlign w:val="center"/>
          </w:tcPr>
          <w:p w14:paraId="77C5705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</w:tcPr>
          <w:p w14:paraId="6C72DAE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Термін виконання заходу</w:t>
            </w:r>
          </w:p>
        </w:tc>
        <w:tc>
          <w:tcPr>
            <w:tcW w:w="2841" w:type="dxa"/>
            <w:vMerge w:val="restart"/>
            <w:vAlign w:val="center"/>
          </w:tcPr>
          <w:p w14:paraId="0D446C9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1507B2C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  <w:tc>
          <w:tcPr>
            <w:tcW w:w="2414" w:type="dxa"/>
            <w:gridSpan w:val="2"/>
            <w:vAlign w:val="center"/>
          </w:tcPr>
          <w:p w14:paraId="63616948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Орієнтовний обсяг фінансування</w:t>
            </w:r>
          </w:p>
        </w:tc>
      </w:tr>
      <w:tr w:rsidR="00A21A08" w:rsidRPr="003267B6" w14:paraId="2CA0957E" w14:textId="77777777" w:rsidTr="00E3753A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14:paraId="418DC72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5235" w:type="dxa"/>
            <w:vMerge/>
            <w:vAlign w:val="center"/>
          </w:tcPr>
          <w:p w14:paraId="771F295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0181011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2841" w:type="dxa"/>
            <w:vMerge/>
            <w:vAlign w:val="center"/>
          </w:tcPr>
          <w:p w14:paraId="4D12875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AE0291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494698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роки</w:t>
            </w:r>
          </w:p>
        </w:tc>
      </w:tr>
      <w:tr w:rsidR="00A21A08" w:rsidRPr="003267B6" w14:paraId="39AF6B1F" w14:textId="77777777" w:rsidTr="00E3753A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14:paraId="2793C084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5235" w:type="dxa"/>
            <w:vMerge/>
            <w:vAlign w:val="center"/>
          </w:tcPr>
          <w:p w14:paraId="6A4D5534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33CA902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2841" w:type="dxa"/>
            <w:vMerge/>
            <w:vAlign w:val="center"/>
          </w:tcPr>
          <w:p w14:paraId="7D08B6A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2531A8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vAlign w:val="center"/>
          </w:tcPr>
          <w:p w14:paraId="592C7C7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139" w:type="dxa"/>
            <w:vAlign w:val="center"/>
          </w:tcPr>
          <w:p w14:paraId="1AAEA9A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2024</w:t>
            </w:r>
          </w:p>
        </w:tc>
      </w:tr>
      <w:tr w:rsidR="00A21A08" w:rsidRPr="003267B6" w14:paraId="4647C9B1" w14:textId="77777777" w:rsidTr="00E3753A">
        <w:trPr>
          <w:trHeight w:val="20"/>
          <w:jc w:val="center"/>
        </w:trPr>
        <w:tc>
          <w:tcPr>
            <w:tcW w:w="708" w:type="dxa"/>
          </w:tcPr>
          <w:p w14:paraId="19AD5CFB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235" w:type="dxa"/>
          </w:tcPr>
          <w:p w14:paraId="2AD4BF0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3EB26CE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841" w:type="dxa"/>
          </w:tcPr>
          <w:p w14:paraId="5E09AF1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348DF964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275" w:type="dxa"/>
          </w:tcPr>
          <w:p w14:paraId="45A53F7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139" w:type="dxa"/>
          </w:tcPr>
          <w:p w14:paraId="6F81167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7</w:t>
            </w:r>
          </w:p>
        </w:tc>
      </w:tr>
      <w:tr w:rsidR="00A21A08" w:rsidRPr="003267B6" w14:paraId="0CC5C44D" w14:textId="77777777" w:rsidTr="00E3753A">
        <w:trPr>
          <w:trHeight w:val="20"/>
          <w:jc w:val="center"/>
        </w:trPr>
        <w:tc>
          <w:tcPr>
            <w:tcW w:w="708" w:type="dxa"/>
          </w:tcPr>
          <w:p w14:paraId="4B116BE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4034" w:type="dxa"/>
            <w:gridSpan w:val="6"/>
          </w:tcPr>
          <w:p w14:paraId="76649C1C" w14:textId="77777777" w:rsidR="003267B6" w:rsidRPr="003267B6" w:rsidRDefault="003267B6" w:rsidP="003267B6">
            <w:pPr>
              <w:spacing w:after="0" w:line="240" w:lineRule="auto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Формування позитивного іміджу нової патрульної поліції:</w:t>
            </w:r>
          </w:p>
        </w:tc>
      </w:tr>
      <w:tr w:rsidR="00A21A08" w:rsidRPr="003267B6" w14:paraId="0643EA15" w14:textId="77777777" w:rsidTr="00E3753A">
        <w:trPr>
          <w:trHeight w:val="20"/>
          <w:jc w:val="center"/>
        </w:trPr>
        <w:tc>
          <w:tcPr>
            <w:tcW w:w="708" w:type="dxa"/>
          </w:tcPr>
          <w:p w14:paraId="1A0887A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1.1.</w:t>
            </w:r>
          </w:p>
        </w:tc>
        <w:tc>
          <w:tcPr>
            <w:tcW w:w="5235" w:type="dxa"/>
          </w:tcPr>
          <w:p w14:paraId="5447F42B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701" w:type="dxa"/>
          </w:tcPr>
          <w:p w14:paraId="676EF6C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щоквартально</w:t>
            </w:r>
          </w:p>
        </w:tc>
        <w:tc>
          <w:tcPr>
            <w:tcW w:w="2841" w:type="dxa"/>
          </w:tcPr>
          <w:p w14:paraId="26FF06D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20B737C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2FE4CCC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7790BA3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46EAA3FF" w14:textId="77777777" w:rsidTr="00E3753A">
        <w:trPr>
          <w:trHeight w:val="20"/>
          <w:jc w:val="center"/>
        </w:trPr>
        <w:tc>
          <w:tcPr>
            <w:tcW w:w="708" w:type="dxa"/>
          </w:tcPr>
          <w:p w14:paraId="7677D9E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5235" w:type="dxa"/>
          </w:tcPr>
          <w:p w14:paraId="6EEF6E8C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Департаменту патрульної поліції</w:t>
            </w: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</w:tcPr>
          <w:p w14:paraId="7270E5F8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703357B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7CB84A8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45115CB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461FA43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7C26C57C" w14:textId="77777777" w:rsidTr="00E3753A">
        <w:trPr>
          <w:trHeight w:val="20"/>
          <w:jc w:val="center"/>
        </w:trPr>
        <w:tc>
          <w:tcPr>
            <w:tcW w:w="708" w:type="dxa"/>
          </w:tcPr>
          <w:p w14:paraId="32A2505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1.3.</w:t>
            </w:r>
          </w:p>
        </w:tc>
        <w:tc>
          <w:tcPr>
            <w:tcW w:w="5235" w:type="dxa"/>
          </w:tcPr>
          <w:p w14:paraId="17F015BC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701" w:type="dxa"/>
          </w:tcPr>
          <w:p w14:paraId="707E8CC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щоквартально</w:t>
            </w:r>
          </w:p>
        </w:tc>
        <w:tc>
          <w:tcPr>
            <w:tcW w:w="2841" w:type="dxa"/>
          </w:tcPr>
          <w:p w14:paraId="41EAE8E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6BF604F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582A4FA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6A3E895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66947F97" w14:textId="77777777" w:rsidTr="00E3753A">
        <w:trPr>
          <w:trHeight w:val="20"/>
          <w:jc w:val="center"/>
        </w:trPr>
        <w:tc>
          <w:tcPr>
            <w:tcW w:w="708" w:type="dxa"/>
          </w:tcPr>
          <w:p w14:paraId="767316D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4034" w:type="dxa"/>
            <w:gridSpan w:val="6"/>
          </w:tcPr>
          <w:p w14:paraId="383F11A4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Охорона прав і свобод людини, а також інтересів суспільства і держави:</w:t>
            </w:r>
          </w:p>
        </w:tc>
      </w:tr>
      <w:tr w:rsidR="00A21A08" w:rsidRPr="003267B6" w14:paraId="6613CE18" w14:textId="77777777" w:rsidTr="00E3753A">
        <w:trPr>
          <w:trHeight w:val="20"/>
          <w:jc w:val="center"/>
        </w:trPr>
        <w:tc>
          <w:tcPr>
            <w:tcW w:w="708" w:type="dxa"/>
          </w:tcPr>
          <w:p w14:paraId="69EFBAD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2.1.</w:t>
            </w:r>
          </w:p>
        </w:tc>
        <w:tc>
          <w:tcPr>
            <w:tcW w:w="5235" w:type="dxa"/>
          </w:tcPr>
          <w:p w14:paraId="2CDFB508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 xml:space="preserve">Хмельницької міської територіальної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lastRenderedPageBreak/>
              <w:t>громади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701" w:type="dxa"/>
          </w:tcPr>
          <w:p w14:paraId="1D30AF1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lastRenderedPageBreak/>
              <w:t>2023-2024</w:t>
            </w:r>
          </w:p>
        </w:tc>
        <w:tc>
          <w:tcPr>
            <w:tcW w:w="2841" w:type="dxa"/>
          </w:tcPr>
          <w:p w14:paraId="6FBA3EF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Управління патрульної поліції в Хмельницькій області Департаменту 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lastRenderedPageBreak/>
              <w:t>патрульної поліції; Управління торгівлі</w:t>
            </w:r>
          </w:p>
        </w:tc>
        <w:tc>
          <w:tcPr>
            <w:tcW w:w="1843" w:type="dxa"/>
          </w:tcPr>
          <w:p w14:paraId="570DED8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</w:tcPr>
          <w:p w14:paraId="4C5F556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005C0AB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374615D0" w14:textId="77777777" w:rsidTr="00E3753A">
        <w:trPr>
          <w:trHeight w:val="20"/>
          <w:jc w:val="center"/>
        </w:trPr>
        <w:tc>
          <w:tcPr>
            <w:tcW w:w="708" w:type="dxa"/>
          </w:tcPr>
          <w:p w14:paraId="20D650BB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2.2.</w:t>
            </w:r>
          </w:p>
        </w:tc>
        <w:tc>
          <w:tcPr>
            <w:tcW w:w="5235" w:type="dxa"/>
          </w:tcPr>
          <w:p w14:paraId="58E3C7E9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неблагополучних сімей, попередження насильства в сім’ї.</w:t>
            </w:r>
          </w:p>
        </w:tc>
        <w:tc>
          <w:tcPr>
            <w:tcW w:w="1701" w:type="dxa"/>
          </w:tcPr>
          <w:p w14:paraId="3579156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0136EF8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 Хмельницькій області Департаменту патрульної поліції; Служба у справах дітей;</w:t>
            </w:r>
          </w:p>
          <w:p w14:paraId="338EEE9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Департамент інфраструктури міста.</w:t>
            </w:r>
          </w:p>
        </w:tc>
        <w:tc>
          <w:tcPr>
            <w:tcW w:w="1843" w:type="dxa"/>
          </w:tcPr>
          <w:p w14:paraId="0D64290C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5687589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215E3C9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291C4CE6" w14:textId="77777777" w:rsidTr="00E3753A">
        <w:trPr>
          <w:trHeight w:val="20"/>
          <w:jc w:val="center"/>
        </w:trPr>
        <w:tc>
          <w:tcPr>
            <w:tcW w:w="708" w:type="dxa"/>
          </w:tcPr>
          <w:p w14:paraId="16BF9A9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2.3.</w:t>
            </w:r>
          </w:p>
        </w:tc>
        <w:tc>
          <w:tcPr>
            <w:tcW w:w="5235" w:type="dxa"/>
          </w:tcPr>
          <w:p w14:paraId="4F996386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>Хмельницькій міській територіальній громаді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</w:tcPr>
          <w:p w14:paraId="4A8BE40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73B7739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5FD9AD7C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3CE15B38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2C753FC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210FA405" w14:textId="77777777" w:rsidTr="00E3753A">
        <w:trPr>
          <w:trHeight w:val="20"/>
          <w:jc w:val="center"/>
        </w:trPr>
        <w:tc>
          <w:tcPr>
            <w:tcW w:w="708" w:type="dxa"/>
          </w:tcPr>
          <w:p w14:paraId="3DBECF5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4034" w:type="dxa"/>
            <w:gridSpan w:val="6"/>
          </w:tcPr>
          <w:p w14:paraId="5C256139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Попередження та протидія злочинності:</w:t>
            </w:r>
          </w:p>
        </w:tc>
      </w:tr>
      <w:tr w:rsidR="00A21A08" w:rsidRPr="003267B6" w14:paraId="3B9FA2B0" w14:textId="77777777" w:rsidTr="00E3753A">
        <w:trPr>
          <w:trHeight w:val="20"/>
          <w:jc w:val="center"/>
        </w:trPr>
        <w:tc>
          <w:tcPr>
            <w:tcW w:w="708" w:type="dxa"/>
          </w:tcPr>
          <w:p w14:paraId="7014254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3.1.</w:t>
            </w:r>
          </w:p>
        </w:tc>
        <w:tc>
          <w:tcPr>
            <w:tcW w:w="5235" w:type="dxa"/>
          </w:tcPr>
          <w:p w14:paraId="4FE66630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оперативно</w:t>
            </w:r>
            <w:proofErr w:type="spellEnd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-профілактичні заходи в місцях де найчастіше </w:t>
            </w:r>
            <w:proofErr w:type="spellStart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скоюються</w:t>
            </w:r>
            <w:proofErr w:type="spellEnd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701" w:type="dxa"/>
          </w:tcPr>
          <w:p w14:paraId="54EB1A2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цілодобово</w:t>
            </w:r>
          </w:p>
        </w:tc>
        <w:tc>
          <w:tcPr>
            <w:tcW w:w="2841" w:type="dxa"/>
          </w:tcPr>
          <w:p w14:paraId="5A5808E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7E5AC74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7B9CF46B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4F599B1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676F958F" w14:textId="77777777" w:rsidTr="00E3753A">
        <w:trPr>
          <w:trHeight w:val="20"/>
          <w:jc w:val="center"/>
        </w:trPr>
        <w:tc>
          <w:tcPr>
            <w:tcW w:w="708" w:type="dxa"/>
          </w:tcPr>
          <w:p w14:paraId="763111E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3.2.</w:t>
            </w:r>
          </w:p>
        </w:tc>
        <w:tc>
          <w:tcPr>
            <w:tcW w:w="5235" w:type="dxa"/>
          </w:tcPr>
          <w:p w14:paraId="5388AE32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701" w:type="dxa"/>
          </w:tcPr>
          <w:p w14:paraId="3D8FA7E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4B2A214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Департамент 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2A4BE6D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3CE32FC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72ACBA2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213F20E7" w14:textId="77777777" w:rsidTr="00E3753A">
        <w:trPr>
          <w:trHeight w:val="20"/>
          <w:jc w:val="center"/>
        </w:trPr>
        <w:tc>
          <w:tcPr>
            <w:tcW w:w="708" w:type="dxa"/>
          </w:tcPr>
          <w:p w14:paraId="3EC96BC9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3.3.</w:t>
            </w:r>
          </w:p>
        </w:tc>
        <w:tc>
          <w:tcPr>
            <w:tcW w:w="5235" w:type="dxa"/>
          </w:tcPr>
          <w:p w14:paraId="5038D9E2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Здійснювати цілодобове патрулювання території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>Хмельницької міської територіальної громади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</w:tcPr>
          <w:p w14:paraId="300B811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44649FA8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634DC85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Фінансування не потребує</w:t>
            </w:r>
          </w:p>
        </w:tc>
        <w:tc>
          <w:tcPr>
            <w:tcW w:w="1275" w:type="dxa"/>
          </w:tcPr>
          <w:p w14:paraId="3A0CC44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1139" w:type="dxa"/>
          </w:tcPr>
          <w:p w14:paraId="16D26A2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</w:p>
        </w:tc>
      </w:tr>
      <w:tr w:rsidR="00A21A08" w:rsidRPr="003267B6" w14:paraId="09ACEBF0" w14:textId="77777777" w:rsidTr="00E3753A">
        <w:trPr>
          <w:trHeight w:val="70"/>
          <w:jc w:val="center"/>
        </w:trPr>
        <w:tc>
          <w:tcPr>
            <w:tcW w:w="708" w:type="dxa"/>
          </w:tcPr>
          <w:p w14:paraId="0DDE0361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14034" w:type="dxa"/>
            <w:gridSpan w:val="6"/>
          </w:tcPr>
          <w:p w14:paraId="19346254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proofErr w:type="spellStart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Відеофіксація</w:t>
            </w:r>
            <w:proofErr w:type="spellEnd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 правопорушень:</w:t>
            </w:r>
          </w:p>
        </w:tc>
      </w:tr>
      <w:tr w:rsidR="00A21A08" w:rsidRPr="003267B6" w14:paraId="7FE99DBC" w14:textId="77777777" w:rsidTr="00E3753A">
        <w:trPr>
          <w:trHeight w:val="20"/>
          <w:jc w:val="center"/>
        </w:trPr>
        <w:tc>
          <w:tcPr>
            <w:tcW w:w="708" w:type="dxa"/>
          </w:tcPr>
          <w:p w14:paraId="49E40B3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lastRenderedPageBreak/>
              <w:t>4.1.</w:t>
            </w:r>
          </w:p>
        </w:tc>
        <w:tc>
          <w:tcPr>
            <w:tcW w:w="5235" w:type="dxa"/>
          </w:tcPr>
          <w:p w14:paraId="4C8FEDB7" w14:textId="77777777" w:rsidR="003267B6" w:rsidRPr="003267B6" w:rsidRDefault="003267B6" w:rsidP="003267B6">
            <w:pPr>
              <w:spacing w:after="0" w:line="240" w:lineRule="auto"/>
              <w:ind w:hanging="9"/>
              <w:jc w:val="both"/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 xml:space="preserve">Придбання автомобільних </w:t>
            </w:r>
            <w:proofErr w:type="spellStart"/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>відеореєстраторів</w:t>
            </w:r>
            <w:proofErr w:type="spellEnd"/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 xml:space="preserve"> та карт пам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’</w:t>
            </w: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>яті до них, що приведе до зменшення оскаржень в судах адміністративних правопорушень та безпосередньої їх фіксації та не допущень в майбутньому.</w:t>
            </w:r>
          </w:p>
        </w:tc>
        <w:tc>
          <w:tcPr>
            <w:tcW w:w="1701" w:type="dxa"/>
          </w:tcPr>
          <w:p w14:paraId="489F550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238ED02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38D5433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Бюджет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68813C6C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85000</w:t>
            </w:r>
          </w:p>
        </w:tc>
        <w:tc>
          <w:tcPr>
            <w:tcW w:w="1139" w:type="dxa"/>
          </w:tcPr>
          <w:p w14:paraId="40F7DD17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85000</w:t>
            </w:r>
          </w:p>
        </w:tc>
      </w:tr>
      <w:tr w:rsidR="00A21A08" w:rsidRPr="003267B6" w14:paraId="1A7DECB2" w14:textId="77777777" w:rsidTr="00E3753A">
        <w:trPr>
          <w:trHeight w:val="20"/>
          <w:jc w:val="center"/>
        </w:trPr>
        <w:tc>
          <w:tcPr>
            <w:tcW w:w="708" w:type="dxa"/>
          </w:tcPr>
          <w:p w14:paraId="40552218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14034" w:type="dxa"/>
            <w:gridSpan w:val="6"/>
          </w:tcPr>
          <w:p w14:paraId="1D09C2AB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Поліпшення матеріально-технічної бази Управління патрульної поліції:</w:t>
            </w:r>
          </w:p>
        </w:tc>
      </w:tr>
      <w:tr w:rsidR="00A21A08" w:rsidRPr="003267B6" w14:paraId="2AB219A3" w14:textId="77777777" w:rsidTr="00E3753A">
        <w:trPr>
          <w:trHeight w:val="70"/>
          <w:jc w:val="center"/>
        </w:trPr>
        <w:tc>
          <w:tcPr>
            <w:tcW w:w="708" w:type="dxa"/>
          </w:tcPr>
          <w:p w14:paraId="6BEE2295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5.1.</w:t>
            </w:r>
          </w:p>
        </w:tc>
        <w:tc>
          <w:tcPr>
            <w:tcW w:w="5235" w:type="dxa"/>
          </w:tcPr>
          <w:p w14:paraId="29B197A1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701" w:type="dxa"/>
          </w:tcPr>
          <w:p w14:paraId="1D12CBB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751ED9B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3B941DD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Бюджет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3C48EC5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65000</w:t>
            </w:r>
          </w:p>
        </w:tc>
        <w:tc>
          <w:tcPr>
            <w:tcW w:w="1139" w:type="dxa"/>
          </w:tcPr>
          <w:p w14:paraId="54A074E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65000</w:t>
            </w:r>
          </w:p>
        </w:tc>
      </w:tr>
      <w:tr w:rsidR="00A21A08" w:rsidRPr="003267B6" w14:paraId="05CC4992" w14:textId="77777777" w:rsidTr="00E3753A">
        <w:trPr>
          <w:trHeight w:val="20"/>
          <w:jc w:val="center"/>
        </w:trPr>
        <w:tc>
          <w:tcPr>
            <w:tcW w:w="708" w:type="dxa"/>
          </w:tcPr>
          <w:p w14:paraId="0D8E59E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5.2</w:t>
            </w:r>
          </w:p>
        </w:tc>
        <w:tc>
          <w:tcPr>
            <w:tcW w:w="5235" w:type="dxa"/>
          </w:tcPr>
          <w:p w14:paraId="291AFA83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Технічне обслуговування та ремонт транспортних засобів.</w:t>
            </w:r>
          </w:p>
        </w:tc>
        <w:tc>
          <w:tcPr>
            <w:tcW w:w="1701" w:type="dxa"/>
          </w:tcPr>
          <w:p w14:paraId="0B092B0A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79C4E1FD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111EB26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Бюджет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61AFE1D4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2250000</w:t>
            </w:r>
          </w:p>
        </w:tc>
        <w:tc>
          <w:tcPr>
            <w:tcW w:w="1139" w:type="dxa"/>
          </w:tcPr>
          <w:p w14:paraId="337760E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1435000</w:t>
            </w:r>
          </w:p>
        </w:tc>
      </w:tr>
      <w:tr w:rsidR="00A21A08" w:rsidRPr="003267B6" w14:paraId="57B3C736" w14:textId="77777777" w:rsidTr="00E3753A">
        <w:trPr>
          <w:trHeight w:val="20"/>
          <w:jc w:val="center"/>
        </w:trPr>
        <w:tc>
          <w:tcPr>
            <w:tcW w:w="708" w:type="dxa"/>
          </w:tcPr>
          <w:p w14:paraId="092F1180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14034" w:type="dxa"/>
            <w:gridSpan w:val="6"/>
          </w:tcPr>
          <w:p w14:paraId="6DBF1C76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proofErr w:type="spellStart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Велопатруль</w:t>
            </w:r>
            <w:proofErr w:type="spellEnd"/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 парків та скверів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>Хмельницької міської територіальної громади</w:t>
            </w:r>
          </w:p>
        </w:tc>
      </w:tr>
      <w:tr w:rsidR="00A21A08" w:rsidRPr="003267B6" w14:paraId="0C36342B" w14:textId="77777777" w:rsidTr="00E3753A">
        <w:trPr>
          <w:trHeight w:val="20"/>
          <w:jc w:val="center"/>
        </w:trPr>
        <w:tc>
          <w:tcPr>
            <w:tcW w:w="708" w:type="dxa"/>
          </w:tcPr>
          <w:p w14:paraId="26EE55A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6.1.</w:t>
            </w:r>
          </w:p>
        </w:tc>
        <w:tc>
          <w:tcPr>
            <w:tcW w:w="5235" w:type="dxa"/>
          </w:tcPr>
          <w:p w14:paraId="2057FAB9" w14:textId="77777777" w:rsidR="003267B6" w:rsidRPr="003267B6" w:rsidRDefault="003267B6" w:rsidP="003267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iCs/>
                <w:color w:val="0070C0"/>
                <w:sz w:val="24"/>
                <w:szCs w:val="24"/>
                <w:lang w:val="uk-UA" w:eastAsia="en-US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>Хмельницької міської територіальної громади</w:t>
            </w: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</w:tcPr>
          <w:p w14:paraId="6A3A60FF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2023-2024</w:t>
            </w:r>
          </w:p>
        </w:tc>
        <w:tc>
          <w:tcPr>
            <w:tcW w:w="2841" w:type="dxa"/>
          </w:tcPr>
          <w:p w14:paraId="5CA8160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43" w:type="dxa"/>
          </w:tcPr>
          <w:p w14:paraId="3761693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Бюджет</w:t>
            </w:r>
            <w:r w:rsidRPr="003267B6">
              <w:rPr>
                <w:rFonts w:ascii="Times New Roman" w:eastAsia="Calibri" w:hAnsi="Times New Roman"/>
                <w:bCs/>
                <w:color w:val="0070C0"/>
                <w:sz w:val="24"/>
                <w:szCs w:val="24"/>
                <w:lang w:val="uk-UA" w:eastAsia="en-US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</w:tcPr>
          <w:p w14:paraId="2F0DA9E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100000</w:t>
            </w:r>
          </w:p>
        </w:tc>
        <w:tc>
          <w:tcPr>
            <w:tcW w:w="1139" w:type="dxa"/>
          </w:tcPr>
          <w:p w14:paraId="3A3B3392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100000</w:t>
            </w:r>
          </w:p>
        </w:tc>
      </w:tr>
      <w:tr w:rsidR="00A21A08" w:rsidRPr="003267B6" w14:paraId="74C7A9DC" w14:textId="77777777" w:rsidTr="00E3753A">
        <w:trPr>
          <w:trHeight w:val="20"/>
          <w:jc w:val="center"/>
        </w:trPr>
        <w:tc>
          <w:tcPr>
            <w:tcW w:w="12328" w:type="dxa"/>
            <w:gridSpan w:val="5"/>
            <w:vMerge w:val="restart"/>
          </w:tcPr>
          <w:p w14:paraId="167C1E14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Всього коштів</w:t>
            </w:r>
          </w:p>
        </w:tc>
        <w:tc>
          <w:tcPr>
            <w:tcW w:w="1275" w:type="dxa"/>
          </w:tcPr>
          <w:p w14:paraId="329AB18B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2 500000</w:t>
            </w:r>
          </w:p>
        </w:tc>
        <w:tc>
          <w:tcPr>
            <w:tcW w:w="1139" w:type="dxa"/>
          </w:tcPr>
          <w:p w14:paraId="7399F7E3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1 685000</w:t>
            </w:r>
          </w:p>
        </w:tc>
      </w:tr>
      <w:tr w:rsidR="00A21A08" w:rsidRPr="003267B6" w14:paraId="6A0646CE" w14:textId="77777777" w:rsidTr="00E3753A">
        <w:trPr>
          <w:trHeight w:val="20"/>
          <w:jc w:val="center"/>
        </w:trPr>
        <w:tc>
          <w:tcPr>
            <w:tcW w:w="12328" w:type="dxa"/>
            <w:gridSpan w:val="5"/>
            <w:vMerge/>
          </w:tcPr>
          <w:p w14:paraId="2ACC5A6E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</w:p>
        </w:tc>
        <w:tc>
          <w:tcPr>
            <w:tcW w:w="2414" w:type="dxa"/>
            <w:gridSpan w:val="2"/>
          </w:tcPr>
          <w:p w14:paraId="7CB5EB06" w14:textId="77777777" w:rsidR="003267B6" w:rsidRPr="003267B6" w:rsidRDefault="003267B6" w:rsidP="003267B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</w:pPr>
            <w:r w:rsidRPr="003267B6">
              <w:rPr>
                <w:rFonts w:ascii="Times New Roman" w:eastAsia="Calibri" w:hAnsi="Times New Roman"/>
                <w:color w:val="0070C0"/>
                <w:sz w:val="24"/>
                <w:szCs w:val="24"/>
                <w:lang w:val="uk-UA" w:eastAsia="en-US"/>
              </w:rPr>
              <w:t>4 185 000</w:t>
            </w:r>
          </w:p>
        </w:tc>
      </w:tr>
    </w:tbl>
    <w:p w14:paraId="0DD72FF8" w14:textId="77777777" w:rsidR="003267B6" w:rsidRPr="003267B6" w:rsidRDefault="003267B6" w:rsidP="003267B6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</w:p>
    <w:p w14:paraId="1357FC7C" w14:textId="77777777" w:rsidR="003267B6" w:rsidRPr="003267B6" w:rsidRDefault="003267B6" w:rsidP="003267B6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 xml:space="preserve">Секретар міської ради </w:t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  <w:t>Віталій ДІДЕНКО</w:t>
      </w:r>
    </w:p>
    <w:p w14:paraId="317DEE26" w14:textId="77777777" w:rsidR="003267B6" w:rsidRPr="003267B6" w:rsidRDefault="003267B6" w:rsidP="003267B6">
      <w:pPr>
        <w:spacing w:after="0" w:line="240" w:lineRule="auto"/>
        <w:ind w:left="426"/>
        <w:jc w:val="both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</w:p>
    <w:p w14:paraId="4725FE1F" w14:textId="77777777" w:rsidR="003267B6" w:rsidRPr="003267B6" w:rsidRDefault="003267B6" w:rsidP="003267B6">
      <w:pPr>
        <w:spacing w:after="0" w:line="240" w:lineRule="auto"/>
        <w:ind w:left="426"/>
        <w:jc w:val="both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>Начальник управління патрульної поліції</w:t>
      </w:r>
    </w:p>
    <w:p w14:paraId="50604E2C" w14:textId="5490D458" w:rsidR="00A21447" w:rsidRPr="00A21A08" w:rsidRDefault="003267B6" w:rsidP="003267B6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</w:pP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>в Хмельницькій області</w:t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</w:r>
      <w:r w:rsidRPr="003267B6">
        <w:rPr>
          <w:rFonts w:ascii="Times New Roman" w:eastAsia="Calibri" w:hAnsi="Times New Roman"/>
          <w:color w:val="0070C0"/>
          <w:sz w:val="24"/>
          <w:szCs w:val="24"/>
          <w:lang w:val="uk-UA" w:eastAsia="en-US"/>
        </w:rPr>
        <w:tab/>
        <w:t>Олег РОО</w:t>
      </w:r>
    </w:p>
    <w:p w14:paraId="4F87CBFE" w14:textId="77777777" w:rsidR="003267B6" w:rsidRPr="00A21447" w:rsidRDefault="003267B6" w:rsidP="003267B6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19A3D9A9" w14:textId="77777777" w:rsidR="00A21447" w:rsidRPr="00A21447" w:rsidRDefault="00A21447" w:rsidP="00A21447">
      <w:pPr>
        <w:spacing w:after="0" w:line="240" w:lineRule="auto"/>
        <w:ind w:left="426" w:firstLine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21447">
        <w:rPr>
          <w:rFonts w:ascii="Times New Roman" w:hAnsi="Times New Roman"/>
          <w:i/>
          <w:sz w:val="24"/>
          <w:szCs w:val="24"/>
          <w:lang w:val="uk-UA"/>
        </w:rPr>
        <w:t>(Додаток 1 та 2 до Програми викладено у новій редакції відповідно до</w:t>
      </w:r>
    </w:p>
    <w:p w14:paraId="3DE1DC8C" w14:textId="7BB61CB2" w:rsidR="00A21447" w:rsidRPr="00A21447" w:rsidRDefault="003267B6" w:rsidP="00A21447">
      <w:pPr>
        <w:spacing w:after="0" w:line="240" w:lineRule="auto"/>
        <w:ind w:left="426" w:firstLine="426"/>
        <w:jc w:val="right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3267B6">
          <w:rPr>
            <w:rStyle w:val="a8"/>
            <w:rFonts w:ascii="Times New Roman" w:hAnsi="Times New Roman"/>
            <w:i/>
            <w:sz w:val="24"/>
            <w:u w:val="none"/>
            <w:lang w:val="uk-UA"/>
          </w:rPr>
          <w:t>рішення 38-ї сесії міської ради від 13.03.2024 №8</w:t>
        </w:r>
      </w:hyperlink>
      <w:r w:rsidR="00A21447" w:rsidRPr="00A21447">
        <w:rPr>
          <w:rFonts w:ascii="Times New Roman" w:hAnsi="Times New Roman"/>
          <w:sz w:val="24"/>
          <w:szCs w:val="24"/>
          <w:lang w:val="uk-UA"/>
        </w:rPr>
        <w:t>)</w:t>
      </w:r>
    </w:p>
    <w:sectPr w:rsidR="00A21447" w:rsidRPr="00A21447" w:rsidSect="00103A3E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103A3E"/>
    <w:rsid w:val="0021706B"/>
    <w:rsid w:val="002408B6"/>
    <w:rsid w:val="003267B6"/>
    <w:rsid w:val="00621A71"/>
    <w:rsid w:val="00663513"/>
    <w:rsid w:val="007869E3"/>
    <w:rsid w:val="00903695"/>
    <w:rsid w:val="00973B44"/>
    <w:rsid w:val="00A21447"/>
    <w:rsid w:val="00A21A08"/>
    <w:rsid w:val="00A6362E"/>
    <w:rsid w:val="00C412BC"/>
    <w:rsid w:val="00C73B9C"/>
    <w:rsid w:val="00D40735"/>
    <w:rsid w:val="00D52EF3"/>
    <w:rsid w:val="00F65259"/>
    <w:rsid w:val="00F67699"/>
    <w:rsid w:val="00F74318"/>
    <w:rsid w:val="00F81320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652D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4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35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103A3E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103A3E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103A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A21447"/>
    <w:rPr>
      <w:color w:val="0000FF"/>
      <w:u w:val="single"/>
    </w:rPr>
  </w:style>
  <w:style w:type="table" w:customStyle="1" w:styleId="1">
    <w:name w:val="Сітка таблиці1"/>
    <w:basedOn w:val="a1"/>
    <w:next w:val="a7"/>
    <w:uiPriority w:val="59"/>
    <w:rsid w:val="00A214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6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pyatoyi-sesiyi-miskoyi-rady-vid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dvadcyat-pyatoyi-sesiyi-miskoyi-rady-vid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dvadcyat-pyatoyi-sesiyi-miskoyi-rady-vid-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dvadcyat-pyatoyi-sesiyi-miskoyi-rady-vid-1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9190</Words>
  <Characters>5239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6</cp:revision>
  <cp:lastPrinted>2023-03-31T05:57:00Z</cp:lastPrinted>
  <dcterms:created xsi:type="dcterms:W3CDTF">2023-07-14T06:45:00Z</dcterms:created>
  <dcterms:modified xsi:type="dcterms:W3CDTF">2024-03-25T14:55:00Z</dcterms:modified>
</cp:coreProperties>
</file>