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35A32DA0" wp14:editId="501A2612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D90A7A" w:rsidRPr="00D90A7A" w:rsidRDefault="00D90A7A" w:rsidP="00D90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D90A7A" w:rsidRPr="00D90A7A" w:rsidRDefault="00D90A7A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A0B" w:rsidRPr="00D90A7A" w:rsidRDefault="00175A0B" w:rsidP="00175A0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Порядку встановлення та демонтажу пам’ятних знаків, стел пам’яті, меморіальних та інформаційних </w:t>
      </w:r>
      <w:proofErr w:type="spellStart"/>
      <w:r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Хмельницької міської територіальної громади та визнання таким, що втратило чинність рішення сесії Хмельницької міської ради від 31.05.2017 №14</w:t>
      </w:r>
      <w:r w:rsidRPr="004B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0A7A" w:rsidRDefault="00D90A7A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A7A" w:rsidRPr="00D90A7A" w:rsidRDefault="00D90A7A" w:rsidP="00534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 w:rsidR="00E6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</w:t>
      </w:r>
      <w:r w:rsidR="00DD7AC3"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впорядкування та регламентації діяльності зі встановлення та демонтажу на території Хмельницької міської територіальної громади пам’ятних знаків, стел пам’яті, меморіальних </w:t>
      </w:r>
      <w:proofErr w:type="spellStart"/>
      <w:r w:rsidR="00DD7AC3"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="00DD7AC3"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DD7AC3"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="00DD7AC3" w:rsidRPr="00DD7AC3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містять інформаційні написи для увічнення пам’яті осіб, які брали участь у захисті України, сприяли такому захисту, а також видатних осіб та пам’ятних дат про визначні події на території Хмельницької міської територіальної громади, керуючись законами України «Про місцеве самоврядування в Україні», «Про охорону культурної спадщини», «Про благоустрій населених пунктів»</w:t>
      </w:r>
      <w:r w:rsidR="004320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</w:t>
      </w:r>
      <w:r w:rsidR="00CB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:rsidR="004320E4" w:rsidRDefault="004320E4" w:rsidP="00D90A7A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D90A7A" w:rsidRPr="00D90A7A" w:rsidRDefault="00D90A7A" w:rsidP="00534D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ВИРІШИЛА:</w:t>
      </w:r>
    </w:p>
    <w:p w:rsidR="00D90A7A" w:rsidRPr="00D90A7A" w:rsidRDefault="00D90A7A" w:rsidP="00D90A7A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DD7AC3" w:rsidRPr="002961FC" w:rsidRDefault="002961FC" w:rsidP="002961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7AC3" w:rsidRPr="002961FC">
        <w:rPr>
          <w:rFonts w:ascii="Times New Roman" w:hAnsi="Times New Roman" w:cs="Times New Roman"/>
          <w:sz w:val="24"/>
          <w:szCs w:val="24"/>
        </w:rPr>
        <w:t xml:space="preserve">Затвердити Порядок встановлення та демонтажу пам’ятних знаків, стел пам’яті, меморіальних та інформаційних </w:t>
      </w:r>
      <w:proofErr w:type="spellStart"/>
      <w:r w:rsidR="00DD7AC3" w:rsidRPr="002961FC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="00DD7AC3" w:rsidRPr="002961FC">
        <w:rPr>
          <w:rFonts w:ascii="Times New Roman" w:hAnsi="Times New Roman" w:cs="Times New Roman"/>
          <w:sz w:val="24"/>
          <w:szCs w:val="24"/>
        </w:rPr>
        <w:t xml:space="preserve"> на території Хмельницької міської територіальної громади (додається).</w:t>
      </w:r>
    </w:p>
    <w:p w:rsidR="00DD7AC3" w:rsidRPr="002961FC" w:rsidRDefault="002961FC" w:rsidP="002961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7AC3" w:rsidRPr="002961FC">
        <w:rPr>
          <w:rFonts w:ascii="Times New Roman" w:hAnsi="Times New Roman" w:cs="Times New Roman"/>
          <w:sz w:val="24"/>
          <w:szCs w:val="24"/>
        </w:rPr>
        <w:t xml:space="preserve">Визнати таким, що втратило чинність рішення сесії Хмельницької міської ради від 31.05.2017 №14 «Про затвердження Порядку встановлення та демонтажу пам’ятних знаків, меморіальних та інформаційних </w:t>
      </w:r>
      <w:proofErr w:type="spellStart"/>
      <w:r w:rsidR="00DD7AC3" w:rsidRPr="002961FC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="00DD7AC3" w:rsidRPr="002961FC">
        <w:rPr>
          <w:rFonts w:ascii="Times New Roman" w:hAnsi="Times New Roman" w:cs="Times New Roman"/>
          <w:sz w:val="24"/>
          <w:szCs w:val="24"/>
        </w:rPr>
        <w:t xml:space="preserve"> на території міста Хмельницького».</w:t>
      </w:r>
    </w:p>
    <w:p w:rsidR="00DD7AC3" w:rsidRPr="002961FC" w:rsidRDefault="002961FC" w:rsidP="002961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0A7A" w:rsidRPr="002961FC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r w:rsidR="00DD7AC3" w:rsidRPr="002961FC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="00DD7AC3" w:rsidRPr="002961FC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DD7AC3" w:rsidRPr="002961FC">
        <w:rPr>
          <w:rFonts w:ascii="Times New Roman" w:hAnsi="Times New Roman" w:cs="Times New Roman"/>
          <w:sz w:val="24"/>
          <w:szCs w:val="24"/>
        </w:rPr>
        <w:t xml:space="preserve">, заступника міського голови </w:t>
      </w:r>
      <w:r w:rsidR="00D90A7A" w:rsidRPr="002961FC">
        <w:rPr>
          <w:rFonts w:ascii="Times New Roman" w:hAnsi="Times New Roman" w:cs="Times New Roman"/>
          <w:sz w:val="24"/>
          <w:szCs w:val="24"/>
        </w:rPr>
        <w:t>М.  </w:t>
      </w:r>
      <w:proofErr w:type="spellStart"/>
      <w:r w:rsidR="00D90A7A" w:rsidRPr="002961FC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D90A7A" w:rsidRPr="002961FC">
        <w:rPr>
          <w:rFonts w:ascii="Times New Roman" w:hAnsi="Times New Roman" w:cs="Times New Roman"/>
          <w:sz w:val="24"/>
          <w:szCs w:val="24"/>
        </w:rPr>
        <w:t xml:space="preserve"> та управління </w:t>
      </w:r>
      <w:r w:rsidR="00DD7AC3" w:rsidRPr="002961FC">
        <w:rPr>
          <w:rFonts w:ascii="Times New Roman" w:hAnsi="Times New Roman" w:cs="Times New Roman"/>
          <w:sz w:val="24"/>
          <w:szCs w:val="24"/>
        </w:rPr>
        <w:t>архітектури та містобудування</w:t>
      </w:r>
      <w:r w:rsidR="00D90A7A" w:rsidRPr="002961FC">
        <w:rPr>
          <w:rFonts w:ascii="Times New Roman" w:hAnsi="Times New Roman" w:cs="Times New Roman"/>
          <w:sz w:val="24"/>
          <w:szCs w:val="24"/>
        </w:rPr>
        <w:t>.</w:t>
      </w:r>
    </w:p>
    <w:p w:rsidR="00D90A7A" w:rsidRPr="002961FC" w:rsidRDefault="002961FC" w:rsidP="002961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90A7A" w:rsidRPr="002961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90A7A" w:rsidRPr="00D90A7A" w:rsidRDefault="00D90A7A" w:rsidP="00534D57">
      <w:pPr>
        <w:tabs>
          <w:tab w:val="left" w:pos="851"/>
          <w:tab w:val="left" w:pos="993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F23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F23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F23" w:rsidRPr="00D90A7A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CB2" w:rsidRDefault="00331F18" w:rsidP="007F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D90A7A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961FC" w:rsidRDefault="002961FC" w:rsidP="007F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FC" w:rsidRDefault="002961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961FC" w:rsidRPr="007A6DA9" w:rsidRDefault="002961FC" w:rsidP="002961F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6D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</w:p>
    <w:p w:rsidR="002961FC" w:rsidRPr="007A6DA9" w:rsidRDefault="002961FC" w:rsidP="002961F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6D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ради</w:t>
      </w:r>
    </w:p>
    <w:p w:rsidR="002961FC" w:rsidRDefault="002961FC" w:rsidP="002961FC">
      <w:pPr>
        <w:spacing w:line="216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________ № _________</w:t>
      </w:r>
      <w:r w:rsidRPr="007A6DA9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</w:p>
    <w:p w:rsidR="002961FC" w:rsidRDefault="002961FC" w:rsidP="002961FC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1FC" w:rsidRDefault="002961FC" w:rsidP="002961FC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2961FC" w:rsidRDefault="002961FC" w:rsidP="002961FC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 xml:space="preserve">встановлення та демонтажу </w:t>
      </w:r>
      <w:proofErr w:type="spellStart"/>
      <w:r w:rsidRPr="00F47427">
        <w:rPr>
          <w:rFonts w:ascii="Times New Roman" w:hAnsi="Times New Roman" w:cs="Times New Roman"/>
          <w:b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b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b/>
          <w:sz w:val="24"/>
          <w:szCs w:val="24"/>
        </w:rPr>
        <w:t xml:space="preserve"> знаків, </w:t>
      </w:r>
      <w:r>
        <w:rPr>
          <w:rFonts w:ascii="Times New Roman" w:hAnsi="Times New Roman" w:cs="Times New Roman"/>
          <w:b/>
          <w:sz w:val="24"/>
          <w:szCs w:val="24"/>
        </w:rPr>
        <w:t xml:space="preserve">стел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b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b/>
          <w:sz w:val="24"/>
          <w:szCs w:val="24"/>
        </w:rPr>
        <w:t xml:space="preserve"> на території Хмельницької міської територіальної громади</w:t>
      </w:r>
    </w:p>
    <w:p w:rsidR="002961FC" w:rsidRPr="00282E05" w:rsidRDefault="002961FC" w:rsidP="002961FC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I. ЗАГАЛЬНІ ПОЛОЖЕННЯ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1.1. Порядок встановлення та демонтажу пам’ятних знаків,</w:t>
      </w:r>
      <w:r>
        <w:rPr>
          <w:rFonts w:ascii="Times New Roman" w:hAnsi="Times New Roman" w:cs="Times New Roman"/>
          <w:sz w:val="24"/>
          <w:szCs w:val="24"/>
        </w:rPr>
        <w:t xml:space="preserve"> 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меморіальних та інформ</w:t>
      </w:r>
      <w:r>
        <w:rPr>
          <w:rFonts w:ascii="Times New Roman" w:hAnsi="Times New Roman" w:cs="Times New Roman"/>
          <w:sz w:val="24"/>
          <w:szCs w:val="24"/>
        </w:rPr>
        <w:t xml:space="preserve">аційних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території Хмельницької міської територіальної 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(далі – Пор</w:t>
      </w:r>
      <w:r>
        <w:rPr>
          <w:rFonts w:ascii="Times New Roman" w:hAnsi="Times New Roman" w:cs="Times New Roman"/>
          <w:sz w:val="24"/>
          <w:szCs w:val="24"/>
        </w:rPr>
        <w:t>ядок) розроблено відповідно до законів</w:t>
      </w:r>
      <w:r w:rsidRPr="00F47427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 xml:space="preserve">«Про благоустрій населених пунктів», </w:t>
      </w:r>
      <w:r w:rsidRPr="00F47427">
        <w:rPr>
          <w:rFonts w:ascii="Times New Roman" w:hAnsi="Times New Roman" w:cs="Times New Roman"/>
          <w:sz w:val="24"/>
          <w:szCs w:val="24"/>
        </w:rPr>
        <w:t>«Про охорону культурної спадщини», «Про культуру»</w:t>
      </w:r>
      <w:r>
        <w:rPr>
          <w:rFonts w:ascii="Times New Roman" w:hAnsi="Times New Roman" w:cs="Times New Roman"/>
          <w:sz w:val="24"/>
          <w:szCs w:val="24"/>
        </w:rPr>
        <w:t xml:space="preserve">, наказу Міністерства будівництва, архітектури та житлово-комунального господарства України «Про затвердження Правил утримання зелених насаджень у населених пунктах України», </w:t>
      </w:r>
      <w:r w:rsidRPr="00F47427">
        <w:rPr>
          <w:rFonts w:ascii="Times New Roman" w:hAnsi="Times New Roman" w:cs="Times New Roman"/>
          <w:sz w:val="24"/>
          <w:szCs w:val="24"/>
        </w:rPr>
        <w:t xml:space="preserve"> з метою увічнення пам’яті видатних осіб </w:t>
      </w:r>
      <w:r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і вшанування визначних історичних подій, що відбулися в </w:t>
      </w:r>
      <w:r>
        <w:rPr>
          <w:rFonts w:ascii="Times New Roman" w:hAnsi="Times New Roman" w:cs="Times New Roman"/>
          <w:sz w:val="24"/>
          <w:szCs w:val="24"/>
        </w:rPr>
        <w:t>громаді</w:t>
      </w:r>
      <w:r w:rsidRPr="00F47427">
        <w:rPr>
          <w:rFonts w:ascii="Times New Roman" w:hAnsi="Times New Roman" w:cs="Times New Roman"/>
          <w:sz w:val="24"/>
          <w:szCs w:val="24"/>
        </w:rPr>
        <w:t xml:space="preserve">, підвищення туристичної привабливості </w:t>
      </w:r>
      <w:r>
        <w:rPr>
          <w:rFonts w:ascii="Times New Roman" w:hAnsi="Times New Roman" w:cs="Times New Roman"/>
          <w:sz w:val="24"/>
          <w:szCs w:val="24"/>
        </w:rPr>
        <w:t>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, формування та збереження </w:t>
      </w:r>
      <w:r>
        <w:rPr>
          <w:rFonts w:ascii="Times New Roman" w:hAnsi="Times New Roman" w:cs="Times New Roman"/>
          <w:sz w:val="24"/>
          <w:szCs w:val="24"/>
        </w:rPr>
        <w:t>її</w:t>
      </w:r>
      <w:r w:rsidRPr="00F47427">
        <w:rPr>
          <w:rFonts w:ascii="Times New Roman" w:hAnsi="Times New Roman" w:cs="Times New Roman"/>
          <w:sz w:val="24"/>
          <w:szCs w:val="24"/>
        </w:rPr>
        <w:t xml:space="preserve"> історико-культурного середовища, інформування гостей та мешканців про історію </w:t>
      </w:r>
      <w:r>
        <w:rPr>
          <w:rFonts w:ascii="Times New Roman" w:hAnsi="Times New Roman" w:cs="Times New Roman"/>
          <w:sz w:val="24"/>
          <w:szCs w:val="24"/>
        </w:rPr>
        <w:t>громади</w:t>
      </w:r>
      <w:r w:rsidRPr="00F47427">
        <w:rPr>
          <w:rFonts w:ascii="Times New Roman" w:hAnsi="Times New Roman" w:cs="Times New Roman"/>
          <w:sz w:val="24"/>
          <w:szCs w:val="24"/>
        </w:rPr>
        <w:t>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1.2. Цей Порядок визначає: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критерії, що є підставами для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 </w:t>
      </w:r>
      <w:r w:rsidRPr="00061C5D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;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порядок розгляду клопотань та ухвалення рішень щодо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;</w:t>
      </w:r>
    </w:p>
    <w:p w:rsidR="002961FC" w:rsidRPr="0039455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встановлення 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 на території закладів освіти військовим, які загинули у російсько-українській війні;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правила встановлення і збереження </w:t>
      </w:r>
      <w:r w:rsidRPr="00D55940">
        <w:rPr>
          <w:rFonts w:ascii="Times New Roman" w:hAnsi="Times New Roman" w:cs="Times New Roman"/>
          <w:sz w:val="24"/>
          <w:szCs w:val="24"/>
        </w:rPr>
        <w:t>пам’ятних знаків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5940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порядок обліку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</w:t>
      </w:r>
      <w:r w:rsidRPr="00061C5D">
        <w:t xml:space="preserve"> </w:t>
      </w:r>
      <w:r w:rsidRPr="00061C5D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та відповідальність за їх стан;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порядок демонтажу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</w:t>
      </w:r>
      <w:r>
        <w:rPr>
          <w:rFonts w:ascii="Times New Roman" w:hAnsi="Times New Roman" w:cs="Times New Roman"/>
          <w:sz w:val="24"/>
          <w:szCs w:val="24"/>
        </w:rPr>
        <w:t xml:space="preserve"> 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.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1.3. Пам’ятний знак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 </w:t>
      </w:r>
      <w:r w:rsidRPr="00F47427">
        <w:rPr>
          <w:rFonts w:ascii="Times New Roman" w:hAnsi="Times New Roman" w:cs="Times New Roman"/>
          <w:sz w:val="24"/>
          <w:szCs w:val="24"/>
        </w:rPr>
        <w:t xml:space="preserve">архітектурно-скульптурний твір малої форми у вигляді стели, обеліску, колони, пам’ятного каменю, монументально-декоративної або паркової скульптури, що встановлюються на території Хмельницької міської територіальної громади, з метою вшанування визначних подій в історії </w:t>
      </w:r>
      <w:r>
        <w:rPr>
          <w:rFonts w:ascii="Times New Roman" w:hAnsi="Times New Roman" w:cs="Times New Roman"/>
          <w:sz w:val="24"/>
          <w:szCs w:val="24"/>
        </w:rPr>
        <w:t>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та пам’яті діячів місцевого, всеукраїнського та світового значення. 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Меморіальна дошка - це</w:t>
      </w:r>
      <w:r w:rsidRPr="00F47427">
        <w:rPr>
          <w:rFonts w:ascii="Times New Roman" w:hAnsi="Times New Roman" w:cs="Times New Roman"/>
          <w:sz w:val="24"/>
          <w:szCs w:val="24"/>
        </w:rPr>
        <w:t xml:space="preserve"> невеликий твір монументальної пластики (плита), що увічнює пам’ять про видатну особу, яка пов’язана з безпосереднім перебуванням у будівлях чи місцях (місце проживання, праці, творчості тощо), або про подію, яка відбувалась у будівлях чи місцях, а також містить текстову та зображальну частину (барельєф тощо).</w:t>
      </w:r>
    </w:p>
    <w:p w:rsidR="002961FC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Інформаційна дошка - дошка, що встановлюється на фасаді будівлі, пам’ятці архітектури, історії чи культури, на якій міститься інформація про цей об’єкт культурної спадщини, про особу чи подію, на честь якої найменовано проїзд, провулок або вулицю.</w:t>
      </w:r>
    </w:p>
    <w:p w:rsidR="002961FC" w:rsidRPr="002D175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757">
        <w:rPr>
          <w:rFonts w:ascii="Times New Roman" w:hAnsi="Times New Roman" w:cs="Times New Roman"/>
          <w:sz w:val="24"/>
          <w:szCs w:val="24"/>
        </w:rPr>
        <w:t xml:space="preserve">Стела </w:t>
      </w:r>
      <w:proofErr w:type="spellStart"/>
      <w:r w:rsidRPr="002D175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2D175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D1757">
        <w:rPr>
          <w:rFonts w:ascii="Times New Roman" w:hAnsi="Times New Roman" w:cs="Times New Roman"/>
          <w:sz w:val="24"/>
          <w:szCs w:val="24"/>
        </w:rPr>
        <w:t xml:space="preserve">яті – конструкція, виконана у вигляді гранітного постаменту та листового прозорого монолітного полікарбонату, має світлодіодну </w:t>
      </w:r>
      <w:proofErr w:type="spellStart"/>
      <w:r w:rsidRPr="002D1757">
        <w:rPr>
          <w:rFonts w:ascii="Times New Roman" w:hAnsi="Times New Roman" w:cs="Times New Roman"/>
          <w:sz w:val="24"/>
          <w:szCs w:val="24"/>
        </w:rPr>
        <w:t>підсвітку</w:t>
      </w:r>
      <w:proofErr w:type="spellEnd"/>
      <w:r w:rsidRPr="002D1757">
        <w:rPr>
          <w:rFonts w:ascii="Times New Roman" w:hAnsi="Times New Roman" w:cs="Times New Roman"/>
          <w:sz w:val="24"/>
          <w:szCs w:val="24"/>
        </w:rPr>
        <w:t>, містить інформацію про осіб, які брали участь у боротьбі</w:t>
      </w:r>
      <w:r w:rsidRPr="002D1757">
        <w:t xml:space="preserve"> </w:t>
      </w:r>
      <w:r w:rsidRPr="002D1757">
        <w:rPr>
          <w:rFonts w:ascii="Times New Roman" w:hAnsi="Times New Roman" w:cs="Times New Roman"/>
          <w:sz w:val="24"/>
          <w:szCs w:val="24"/>
        </w:rPr>
        <w:t>за державну незалежність і територіальну цілісність України під час російсько-української війни.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У композиці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меморіальної чи інформаційної дошки допускається розміщення QR кодів.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F47427">
        <w:rPr>
          <w:rFonts w:ascii="Times New Roman" w:hAnsi="Times New Roman" w:cs="Times New Roman"/>
          <w:sz w:val="24"/>
          <w:szCs w:val="24"/>
        </w:rPr>
        <w:t>Конструкція та матеріал пам’ятного знаку, меморіальної та інформаційної дошки повинні бути стійкими до погодних умов і механічних чинників, зручними у догляді та обслуговуванні.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Рекомендовано при виготовленні </w:t>
      </w:r>
      <w:r w:rsidRPr="005852DD">
        <w:rPr>
          <w:rFonts w:ascii="Times New Roman" w:hAnsi="Times New Roman" w:cs="Times New Roman"/>
          <w:sz w:val="24"/>
          <w:szCs w:val="24"/>
        </w:rPr>
        <w:t xml:space="preserve">пам’ятного знаку, меморіальної та інформаційної дошки </w:t>
      </w:r>
      <w:r>
        <w:rPr>
          <w:rFonts w:ascii="Times New Roman" w:hAnsi="Times New Roman" w:cs="Times New Roman"/>
          <w:sz w:val="24"/>
          <w:szCs w:val="24"/>
        </w:rPr>
        <w:t>використовувати довговічні матеріали: природній камінь (мармур, граніт тощо) чи металевий сплав (бронза, чавун, алюміній).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 xml:space="preserve">II. ПІДСТАВИ ДЛЯ ПРИЙНЯТТЯ РІШЕНЬ </w:t>
      </w: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 xml:space="preserve">ПРО ВШАНУВАННЯ ПАМ'ЯТІ ШЛЯХОМ ВСТАНОВЛЕННЯ </w:t>
      </w: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ПАМ</w:t>
      </w:r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ЯТНИХ ЗНАКІВ, </w:t>
      </w:r>
      <w:r>
        <w:rPr>
          <w:rFonts w:ascii="Times New Roman" w:hAnsi="Times New Roman" w:cs="Times New Roman"/>
          <w:b/>
          <w:sz w:val="24"/>
          <w:szCs w:val="24"/>
        </w:rPr>
        <w:t>СТЕЛ ПАМ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МЕМОРІАЛЬНИХ ТА ІНФОРМАЦІЙНИХ ДОЩОК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2.1. Підставою для прийняття рішення про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 </w:t>
      </w:r>
      <w:r w:rsidRPr="00D5373E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73E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чи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є: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значущість події в історії Хмельницької міської територіальної громади; </w:t>
      </w:r>
    </w:p>
    <w:p w:rsidR="002961FC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7427">
        <w:rPr>
          <w:rFonts w:ascii="Times New Roman" w:hAnsi="Times New Roman" w:cs="Times New Roman"/>
          <w:sz w:val="24"/>
          <w:szCs w:val="24"/>
        </w:rPr>
        <w:t>наявність офіційно визнаних досягнень особи в державній, громадській, політичній, військовій, виробничій і господарській діяльності, в науці, техніці, літературі, мистецтві, культурі та спорті;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підтвердження історико-архівними і нагородними документами заслуг особи перед </w:t>
      </w:r>
      <w:r>
        <w:rPr>
          <w:rFonts w:ascii="Times New Roman" w:hAnsi="Times New Roman" w:cs="Times New Roman"/>
          <w:sz w:val="24"/>
          <w:szCs w:val="24"/>
        </w:rPr>
        <w:t>громадою</w:t>
      </w:r>
      <w:r w:rsidRPr="00F47427">
        <w:rPr>
          <w:rFonts w:ascii="Times New Roman" w:hAnsi="Times New Roman" w:cs="Times New Roman"/>
          <w:sz w:val="24"/>
          <w:szCs w:val="24"/>
        </w:rPr>
        <w:t>, Україною та світом у певній сфері;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підтвердж</w:t>
      </w:r>
      <w:r>
        <w:rPr>
          <w:rFonts w:ascii="Times New Roman" w:hAnsi="Times New Roman" w:cs="Times New Roman"/>
          <w:sz w:val="24"/>
          <w:szCs w:val="24"/>
        </w:rPr>
        <w:t>ення перебування на території Хмельницької міської територіальної 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видатних осіб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740">
        <w:rPr>
          <w:rFonts w:ascii="Times New Roman" w:hAnsi="Times New Roman" w:cs="Times New Roman"/>
          <w:sz w:val="24"/>
          <w:szCs w:val="24"/>
        </w:rPr>
        <w:t>місцевого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всеукраїнського чи світового масштабу;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наявність архівних матеріалів або наукових досліджень, що вказують на зв’язок між видатною історичною подією, життєдіяльністю видатної особи та адресою встановлення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 меморіальної або інформаційної дошки.</w:t>
      </w: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61FC" w:rsidRPr="00191C82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III. ПОРЯДОК РОЗГЛЯДУ КЛОПОТАНЬ ТА УХВАЛЕННЯ РІШЕНЬ ПРО ВСТАНОВЛЕННЯ ПАМ</w:t>
      </w:r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ЯТНИХ ЗНАКІВ, </w:t>
      </w:r>
      <w:r>
        <w:rPr>
          <w:rFonts w:ascii="Times New Roman" w:hAnsi="Times New Roman" w:cs="Times New Roman"/>
          <w:b/>
          <w:sz w:val="24"/>
          <w:szCs w:val="24"/>
        </w:rPr>
        <w:t>СТЕЛ ПАМ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ЯТІ,</w:t>
      </w: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МЕМОРІАЛЬНИХ ТА ІНФОРМАЦІЙНИХ ДОЩОК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3.1. Клопотання щодо встановлення пам’ятних знаків,</w:t>
      </w:r>
      <w:r w:rsidRPr="0010154C">
        <w:t xml:space="preserve"> </w:t>
      </w:r>
      <w:r w:rsidRPr="0010154C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розглядає Комісія з розгляду питань встановлення пам’ятних знаків, </w:t>
      </w:r>
      <w:r w:rsidRPr="0010154C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154C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>меморіальних</w:t>
      </w:r>
      <w:r>
        <w:rPr>
          <w:rFonts w:ascii="Times New Roman" w:hAnsi="Times New Roman" w:cs="Times New Roman"/>
          <w:sz w:val="24"/>
          <w:szCs w:val="24"/>
        </w:rPr>
        <w:t xml:space="preserve"> та інформаційних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території Хмельницької міської територіальної громади </w:t>
      </w:r>
      <w:r w:rsidRPr="00F47427">
        <w:rPr>
          <w:rFonts w:ascii="Times New Roman" w:hAnsi="Times New Roman" w:cs="Times New Roman"/>
          <w:sz w:val="24"/>
          <w:szCs w:val="24"/>
        </w:rPr>
        <w:t xml:space="preserve"> (далі – Комісія).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3.2. До складу Комісії входять заступник міського голови, начальник управління архітектури та містобудування, начальник управлінн</w:t>
      </w:r>
      <w:r>
        <w:rPr>
          <w:rFonts w:ascii="Times New Roman" w:hAnsi="Times New Roman" w:cs="Times New Roman"/>
          <w:sz w:val="24"/>
          <w:szCs w:val="24"/>
        </w:rPr>
        <w:t>я культури і туризму, директор Д</w:t>
      </w:r>
      <w:r w:rsidRPr="00F47427">
        <w:rPr>
          <w:rFonts w:ascii="Times New Roman" w:hAnsi="Times New Roman" w:cs="Times New Roman"/>
          <w:sz w:val="24"/>
          <w:szCs w:val="24"/>
        </w:rPr>
        <w:t>епартаменту освіти та науки,</w:t>
      </w:r>
      <w:r>
        <w:rPr>
          <w:rFonts w:ascii="Times New Roman" w:hAnsi="Times New Roman" w:cs="Times New Roman"/>
          <w:sz w:val="24"/>
          <w:szCs w:val="24"/>
        </w:rPr>
        <w:t xml:space="preserve"> або особи, які виконують їх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депутати міської ради від кожної депутатської фракції (за згодою).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складу К</w:t>
      </w:r>
      <w:r w:rsidRPr="00F47427">
        <w:rPr>
          <w:rFonts w:ascii="Times New Roman" w:hAnsi="Times New Roman" w:cs="Times New Roman"/>
          <w:sz w:val="24"/>
          <w:szCs w:val="24"/>
        </w:rPr>
        <w:t xml:space="preserve">омісії можуть входити інші особи відповідно до рішення виконавчого комітету Хмельницької міської ради.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Очолює К</w:t>
      </w:r>
      <w:r w:rsidRPr="00F4742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місію заступник міського голови</w:t>
      </w:r>
      <w:r w:rsidRPr="00F47427">
        <w:rPr>
          <w:rFonts w:ascii="Times New Roman" w:hAnsi="Times New Roman" w:cs="Times New Roman"/>
          <w:sz w:val="24"/>
          <w:szCs w:val="24"/>
        </w:rPr>
        <w:t>. Голова ком</w:t>
      </w:r>
      <w:r>
        <w:rPr>
          <w:rFonts w:ascii="Times New Roman" w:hAnsi="Times New Roman" w:cs="Times New Roman"/>
          <w:sz w:val="24"/>
          <w:szCs w:val="24"/>
        </w:rPr>
        <w:t>ісії має заступника. До складу К</w:t>
      </w:r>
      <w:r w:rsidRPr="00F47427">
        <w:rPr>
          <w:rFonts w:ascii="Times New Roman" w:hAnsi="Times New Roman" w:cs="Times New Roman"/>
          <w:sz w:val="24"/>
          <w:szCs w:val="24"/>
        </w:rPr>
        <w:t>омісії входить також</w:t>
      </w:r>
      <w:r w:rsidRPr="004516C2">
        <w:rPr>
          <w:rFonts w:ascii="Times New Roman" w:hAnsi="Times New Roman" w:cs="Times New Roman"/>
          <w:sz w:val="24"/>
          <w:szCs w:val="24"/>
        </w:rPr>
        <w:t xml:space="preserve"> секретар – головний спеціаліст управління архітектури та містобудування.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3.3. Кількісний і персональний склад Комісії затверджується рішенням виконавчого комітету Хмельницької міської ради.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Робота у Комісії здійснюється на громадських засадах.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На засіданнях Комісії можуть бути присутні представники громадськості, засобів масової інформації, депутати міської ради, фахівці.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3.4. Засідання Комісії проводяться по мірі надходження заяв. Засідання Комісії вважається правочинним, якщо на ньому присутні не менше 2/3 членів комісії. Засідання Комісії протоколюється. Голова Комісії керує роботою Комісії та головує на її засіданнях.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У разі відсутності голови Комісії, його повноваження здійснює заступник.</w:t>
      </w:r>
    </w:p>
    <w:p w:rsidR="002961FC" w:rsidRPr="002B44EB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3.5. Право подачі клопотання щодо встановлення пам’ятних знаків,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належить підприємствам, установам, організаціям, закладам, місцевим осередкам політичних партій, творчим спілкам, громадським об'єднанням і трудовим колект</w:t>
      </w:r>
      <w:r>
        <w:rPr>
          <w:rFonts w:ascii="Times New Roman" w:hAnsi="Times New Roman" w:cs="Times New Roman"/>
          <w:sz w:val="24"/>
          <w:szCs w:val="24"/>
        </w:rPr>
        <w:t>ивам.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4EB">
        <w:rPr>
          <w:rFonts w:ascii="Times New Roman" w:hAnsi="Times New Roman" w:cs="Times New Roman"/>
          <w:sz w:val="24"/>
          <w:szCs w:val="24"/>
        </w:rPr>
        <w:t>Клопотання родичів та інших фізичних осіб Комісією не розглядаються.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3.6. Клопотання про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ятного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меморіальної та інформаційної дошки подається на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sz w:val="24"/>
          <w:szCs w:val="24"/>
        </w:rPr>
        <w:t xml:space="preserve">я міського голови. У клопотанні необхідно обґрунтувати доцільність встановлення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меморіальної чи інформаційної дошки, запропонувати місце розташування, зазначити за рахунок чиїх коштів буде здійснюватись фінансування виготовлення і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чи дошки.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3.7. Перелік документів, що подаються на розгляд Комісії: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клопотання;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протокол загальних зборів трудового колективу (при його наявності);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історична або біографічна довідка;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 копії архівних, нагородних документів, що підтверджують достовірність і значущість події або заслуги особи, пам’ять про яку увічнюється;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ескізний проект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 меморіальної дошки (текстова або з барельєфом) і тексту напису інформаційної дошки повинен визначати основні характеристики об’єкта (розміри, матеріали виконання, пропорції текстової та графічної частини, пропозиція тексту тощо), узгоджений управлінням архітектури та містобудування та управлінням культури і туризму;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ескіз розміщення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 меморіальної чи інформаційної дошки, узгоджений управлінням архітектури та містобудування та управлінням культури і туризму;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</w:t>
      </w:r>
      <w:r w:rsidRPr="003B1621">
        <w:rPr>
          <w:rFonts w:ascii="Times New Roman" w:hAnsi="Times New Roman" w:cs="Times New Roman"/>
          <w:sz w:val="24"/>
          <w:szCs w:val="24"/>
        </w:rPr>
        <w:t>копії документів, які підтверджують факт проживання (реєстрації)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621">
        <w:rPr>
          <w:rFonts w:ascii="Times New Roman" w:hAnsi="Times New Roman" w:cs="Times New Roman"/>
          <w:sz w:val="24"/>
          <w:szCs w:val="24"/>
        </w:rPr>
        <w:t xml:space="preserve"> навчан</w:t>
      </w:r>
      <w:r>
        <w:rPr>
          <w:rFonts w:ascii="Times New Roman" w:hAnsi="Times New Roman" w:cs="Times New Roman"/>
          <w:sz w:val="24"/>
          <w:szCs w:val="24"/>
        </w:rPr>
        <w:t xml:space="preserve">ня або роботи видатної особи в </w:t>
      </w:r>
      <w:r w:rsidRPr="003B1621">
        <w:rPr>
          <w:rFonts w:ascii="Times New Roman" w:hAnsi="Times New Roman" w:cs="Times New Roman"/>
          <w:sz w:val="24"/>
          <w:szCs w:val="24"/>
        </w:rPr>
        <w:t>населеному пункті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Pr="003B1621">
        <w:rPr>
          <w:rFonts w:ascii="Times New Roman" w:hAnsi="Times New Roman" w:cs="Times New Roman"/>
          <w:sz w:val="24"/>
          <w:szCs w:val="24"/>
        </w:rPr>
        <w:t xml:space="preserve"> (у разі встановлення пам’ятного </w:t>
      </w:r>
      <w:proofErr w:type="spellStart"/>
      <w:r w:rsidRPr="003B1621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3B1621">
        <w:rPr>
          <w:rFonts w:ascii="Times New Roman" w:hAnsi="Times New Roman" w:cs="Times New Roman"/>
          <w:sz w:val="24"/>
          <w:szCs w:val="24"/>
        </w:rPr>
        <w:t xml:space="preserve"> біля будівлі або меморіальн</w:t>
      </w:r>
      <w:r>
        <w:rPr>
          <w:rFonts w:ascii="Times New Roman" w:hAnsi="Times New Roman" w:cs="Times New Roman"/>
          <w:sz w:val="24"/>
          <w:szCs w:val="24"/>
        </w:rPr>
        <w:t>ої дошки на будівлі, де проживала, навчалася або працювала</w:t>
      </w:r>
      <w:r w:rsidRPr="003B1621">
        <w:rPr>
          <w:rFonts w:ascii="Times New Roman" w:hAnsi="Times New Roman" w:cs="Times New Roman"/>
          <w:sz w:val="24"/>
          <w:szCs w:val="24"/>
        </w:rPr>
        <w:t xml:space="preserve"> видатна особа);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письмове зобов'язання організації, яка порушує клопотання про фінансування робіт по художньо-архітектурному проектуванню, виготовленню, встановленню і технічному забезпеченню урочистого відкриття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 меморіальної чи інформаційної дошки;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 погодження органу охорони культурної спадщини, якщо планується встановити меморіальну або інформаційну дошку на фасаді будівлі чи споруди, що є пам’яткою або об’єктом культурної спадщини, чи пам’ятний знак в охоронній зоні;</w:t>
      </w:r>
    </w:p>
    <w:p w:rsidR="002961FC" w:rsidRPr="00F47427" w:rsidRDefault="002961FC" w:rsidP="002961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згода власника, співвласників будівлі, якщо вона не є об’єктом комунальної власності </w:t>
      </w:r>
      <w:r>
        <w:rPr>
          <w:rFonts w:ascii="Times New Roman" w:hAnsi="Times New Roman" w:cs="Times New Roman"/>
          <w:sz w:val="24"/>
          <w:szCs w:val="24"/>
        </w:rPr>
        <w:t>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у формі листа або протоколу зборів;</w:t>
      </w:r>
    </w:p>
    <w:p w:rsidR="002961FC" w:rsidRDefault="002961FC" w:rsidP="002961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згода членів сім’ї особи, пам’ять про яку увічнюється, якщо є можливість отримання такої згоди.</w:t>
      </w:r>
    </w:p>
    <w:p w:rsidR="002961FC" w:rsidRPr="0010154C" w:rsidRDefault="002961FC" w:rsidP="002961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AFD">
        <w:rPr>
          <w:rFonts w:ascii="Times New Roman" w:hAnsi="Times New Roman" w:cs="Times New Roman"/>
          <w:sz w:val="24"/>
          <w:szCs w:val="24"/>
        </w:rPr>
        <w:t xml:space="preserve">Перелік документів, які необхідно подати для розгляду питання щодо встановлення стели </w:t>
      </w:r>
      <w:proofErr w:type="spellStart"/>
      <w:r w:rsidRPr="00393AFD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393AF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93AFD">
        <w:rPr>
          <w:rFonts w:ascii="Times New Roman" w:hAnsi="Times New Roman" w:cs="Times New Roman"/>
          <w:sz w:val="24"/>
          <w:szCs w:val="24"/>
        </w:rPr>
        <w:t>яті перелічені в пункті 5.5. розділу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A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93AFD">
        <w:rPr>
          <w:rFonts w:ascii="Times New Roman" w:hAnsi="Times New Roman" w:cs="Times New Roman"/>
          <w:sz w:val="24"/>
          <w:szCs w:val="24"/>
        </w:rPr>
        <w:t xml:space="preserve"> цього Порядку.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3.8. За результатами розгляду клопотань</w:t>
      </w:r>
      <w:r w:rsidRPr="00C06006">
        <w:t xml:space="preserve"> </w:t>
      </w:r>
      <w:r w:rsidRPr="00C06006">
        <w:rPr>
          <w:rFonts w:ascii="Times New Roman" w:hAnsi="Times New Roman" w:cs="Times New Roman"/>
          <w:sz w:val="24"/>
          <w:szCs w:val="24"/>
        </w:rPr>
        <w:t xml:space="preserve">про встановлення пам’ятного </w:t>
      </w:r>
      <w:proofErr w:type="spellStart"/>
      <w:r w:rsidRPr="00C06006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C060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яті,</w:t>
      </w:r>
      <w:r w:rsidRPr="00C06006">
        <w:rPr>
          <w:rFonts w:ascii="Times New Roman" w:hAnsi="Times New Roman" w:cs="Times New Roman"/>
          <w:sz w:val="24"/>
          <w:szCs w:val="24"/>
        </w:rPr>
        <w:t xml:space="preserve"> меморіальної та інформаційної дошки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Комісія може прийняти такі рішення: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підтримати клопотання і рекомендувати виконавчому комітету Хмельницької міської ради прийняти рішення про надання дозволу на встановлення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</w:t>
      </w:r>
      <w:r w:rsidRPr="00C06006">
        <w:rPr>
          <w:rFonts w:ascii="Times New Roman" w:hAnsi="Times New Roman" w:cs="Times New Roman"/>
          <w:sz w:val="24"/>
          <w:szCs w:val="24"/>
        </w:rPr>
        <w:t>стели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6006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>меморіальної та інформаційної дошки;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перенести розгляд клопотання на термін, визначений Комісією, у зв'язку з необхідністю отримання додаткових відомостей і документів або з інших причин, встановлених Комісією;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рекомендувати організації, яка подала клопотання, вшанувати пам'ять про подію або особу в іншій формі (у формі скульптурного портрета, бюста, тематичної композиції в інтер'єрі будівлі або на закритій території);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мотивовано відхилити клопотання.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3.9. Рішення приймається більшістю голосів членів Комісії, які присутні на засіданні, відкритим голосуванням і відображається в протоколі, який підписується головою та секретарем Комісії.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3.10. Після підписання протоколу засідання головою та секретарем Комісії письмові повідомлення про рішення Комісії направляються організаціям, які подали клопотання. </w:t>
      </w:r>
    </w:p>
    <w:p w:rsidR="002961FC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3.11. Після ухвалення рішення Комісією управління архітектури та містобудування Хмельницької міської ради готує та вносить проект рішення виконавчого комітету міської ради про надання дозволу на встановлення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 меморіальної та інформаційної дошки на розгляд чергового засідання виконавчого комітету міської ради.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рішення </w:t>
      </w:r>
      <w:r w:rsidRPr="00C06006">
        <w:rPr>
          <w:rFonts w:ascii="Times New Roman" w:hAnsi="Times New Roman" w:cs="Times New Roman"/>
          <w:sz w:val="24"/>
          <w:szCs w:val="24"/>
        </w:rPr>
        <w:t>виконавчого комітету міської ради про надання дозволу на встановлення</w:t>
      </w:r>
      <w:r>
        <w:rPr>
          <w:rFonts w:ascii="Times New Roman" w:hAnsi="Times New Roman" w:cs="Times New Roman"/>
          <w:sz w:val="24"/>
          <w:szCs w:val="24"/>
        </w:rPr>
        <w:t xml:space="preserve"> стели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</w:t>
      </w:r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r w:rsidRPr="00C06006">
        <w:rPr>
          <w:rFonts w:ascii="Times New Roman" w:hAnsi="Times New Roman" w:cs="Times New Roman"/>
          <w:sz w:val="24"/>
          <w:szCs w:val="24"/>
        </w:rPr>
        <w:t xml:space="preserve">на території закладів </w:t>
      </w:r>
      <w:r>
        <w:rPr>
          <w:rFonts w:ascii="Times New Roman" w:hAnsi="Times New Roman" w:cs="Times New Roman"/>
          <w:sz w:val="24"/>
          <w:szCs w:val="24"/>
        </w:rPr>
        <w:t xml:space="preserve">загальної середньої та професійної (професійно-технічної) </w:t>
      </w:r>
      <w:r w:rsidRPr="00C06006">
        <w:rPr>
          <w:rFonts w:ascii="Times New Roman" w:hAnsi="Times New Roman" w:cs="Times New Roman"/>
          <w:sz w:val="24"/>
          <w:szCs w:val="24"/>
        </w:rPr>
        <w:t>освіти Хмельницької міської територіальної громади військовим, які загину</w:t>
      </w:r>
      <w:r>
        <w:rPr>
          <w:rFonts w:ascii="Times New Roman" w:hAnsi="Times New Roman" w:cs="Times New Roman"/>
          <w:sz w:val="24"/>
          <w:szCs w:val="24"/>
        </w:rPr>
        <w:t>ли у російсько-українській війні</w:t>
      </w:r>
      <w:r w:rsidRPr="00C06006">
        <w:rPr>
          <w:rFonts w:ascii="Times New Roman" w:hAnsi="Times New Roman" w:cs="Times New Roman"/>
          <w:sz w:val="24"/>
          <w:szCs w:val="24"/>
        </w:rPr>
        <w:t xml:space="preserve"> та були випускниками та/або працівниками цих закладів освіти, готує</w:t>
      </w:r>
      <w:r>
        <w:rPr>
          <w:rFonts w:ascii="Times New Roman" w:hAnsi="Times New Roman" w:cs="Times New Roman"/>
          <w:sz w:val="24"/>
          <w:szCs w:val="24"/>
        </w:rPr>
        <w:t xml:space="preserve"> Департамент освіти та науки.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3.12. Комісія має право також ініціювати та рекомендувати встановлення пам’ятних знаків,</w:t>
      </w:r>
      <w:r>
        <w:rPr>
          <w:rFonts w:ascii="Times New Roman" w:hAnsi="Times New Roman" w:cs="Times New Roman"/>
          <w:sz w:val="24"/>
          <w:szCs w:val="24"/>
        </w:rPr>
        <w:t xml:space="preserve"> 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із увічнення пам’яті видатних осіб і вшанування визначних історичних подій, що відбулися в </w:t>
      </w:r>
      <w:r>
        <w:rPr>
          <w:rFonts w:ascii="Times New Roman" w:hAnsi="Times New Roman" w:cs="Times New Roman"/>
          <w:sz w:val="24"/>
          <w:szCs w:val="24"/>
        </w:rPr>
        <w:t>Хмельницькій міській територіальній громаді</w:t>
      </w:r>
      <w:r w:rsidRPr="00F47427">
        <w:rPr>
          <w:rFonts w:ascii="Times New Roman" w:hAnsi="Times New Roman" w:cs="Times New Roman"/>
          <w:sz w:val="24"/>
          <w:szCs w:val="24"/>
        </w:rPr>
        <w:t xml:space="preserve">, за рахунок коштів бюджету </w:t>
      </w:r>
      <w:r>
        <w:rPr>
          <w:rFonts w:ascii="Times New Roman" w:hAnsi="Times New Roman" w:cs="Times New Roman"/>
          <w:sz w:val="24"/>
          <w:szCs w:val="24"/>
        </w:rPr>
        <w:t xml:space="preserve">громади </w:t>
      </w:r>
      <w:r w:rsidRPr="00F47427">
        <w:rPr>
          <w:rFonts w:ascii="Times New Roman" w:hAnsi="Times New Roman" w:cs="Times New Roman"/>
          <w:sz w:val="24"/>
          <w:szCs w:val="24"/>
        </w:rPr>
        <w:t>в рамках відповідних цільових програм.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3.13. На підставі пропозицій Комісії виконавчий комітет Хмельницької міської ради приймає остаточне рішення про надання дозволу на встановлення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sz w:val="24"/>
          <w:szCs w:val="24"/>
        </w:rPr>
        <w:t>меморіальної чи інформаційної дошки.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Рішення виконавчого комітету про </w:t>
      </w:r>
      <w:r w:rsidRPr="00E60D04">
        <w:rPr>
          <w:rFonts w:ascii="Times New Roman" w:hAnsi="Times New Roman" w:cs="Times New Roman"/>
          <w:sz w:val="24"/>
          <w:szCs w:val="24"/>
        </w:rPr>
        <w:t xml:space="preserve">надання дозволу на встановлення пам’ятного </w:t>
      </w:r>
      <w:proofErr w:type="spellStart"/>
      <w:r w:rsidRPr="00E60D04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E60D04">
        <w:rPr>
          <w:rFonts w:ascii="Times New Roman" w:hAnsi="Times New Roman" w:cs="Times New Roman"/>
          <w:sz w:val="24"/>
          <w:szCs w:val="24"/>
        </w:rPr>
        <w:t>, стели пам’яті, меморіальної чи інформаційної дошки</w:t>
      </w:r>
      <w:r>
        <w:rPr>
          <w:rFonts w:ascii="Times New Roman" w:hAnsi="Times New Roman" w:cs="Times New Roman"/>
          <w:sz w:val="24"/>
          <w:szCs w:val="24"/>
        </w:rPr>
        <w:t xml:space="preserve"> оприлюднюються на офіційному сайті Хмельницької міської ради.</w:t>
      </w:r>
    </w:p>
    <w:p w:rsidR="002961FC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Pr="00F47427">
        <w:rPr>
          <w:rFonts w:ascii="Times New Roman" w:hAnsi="Times New Roman" w:cs="Times New Roman"/>
          <w:sz w:val="24"/>
          <w:szCs w:val="24"/>
        </w:rPr>
        <w:t>. Після прийняття відповідного рішення виконавчим комітетом міської ради ініціатор зобов’язаний виконати наступні вимоги: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79A">
        <w:rPr>
          <w:rFonts w:ascii="Times New Roman" w:hAnsi="Times New Roman" w:cs="Times New Roman"/>
          <w:sz w:val="24"/>
          <w:szCs w:val="24"/>
        </w:rPr>
        <w:t xml:space="preserve">визначити та узгодити з управлінням архітектури </w:t>
      </w:r>
      <w:r>
        <w:rPr>
          <w:rFonts w:ascii="Times New Roman" w:hAnsi="Times New Roman" w:cs="Times New Roman"/>
          <w:sz w:val="24"/>
          <w:szCs w:val="24"/>
        </w:rPr>
        <w:t xml:space="preserve">та містобудування безпосереднє </w:t>
      </w:r>
      <w:r w:rsidRPr="0090279A">
        <w:rPr>
          <w:rFonts w:ascii="Times New Roman" w:hAnsi="Times New Roman" w:cs="Times New Roman"/>
          <w:sz w:val="24"/>
          <w:szCs w:val="24"/>
        </w:rPr>
        <w:t xml:space="preserve">місце встановлення пам’ятного </w:t>
      </w:r>
      <w:proofErr w:type="spellStart"/>
      <w:r w:rsidRPr="0090279A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9027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яті,</w:t>
      </w:r>
      <w:r w:rsidRPr="0090279A">
        <w:rPr>
          <w:rFonts w:ascii="Times New Roman" w:hAnsi="Times New Roman" w:cs="Times New Roman"/>
          <w:sz w:val="24"/>
          <w:szCs w:val="24"/>
        </w:rPr>
        <w:t xml:space="preserve"> меморіальної чи інформаційної дошки, а у випадку розміщення дошки на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єкті</w:t>
      </w:r>
      <w:proofErr w:type="spellEnd"/>
      <w:r w:rsidRPr="0090279A">
        <w:rPr>
          <w:rFonts w:ascii="Times New Roman" w:hAnsi="Times New Roman" w:cs="Times New Roman"/>
          <w:sz w:val="24"/>
          <w:szCs w:val="24"/>
        </w:rPr>
        <w:t xml:space="preserve"> культурної спадщини</w:t>
      </w:r>
      <w:r>
        <w:rPr>
          <w:rFonts w:ascii="Times New Roman" w:hAnsi="Times New Roman" w:cs="Times New Roman"/>
          <w:sz w:val="24"/>
          <w:szCs w:val="24"/>
        </w:rPr>
        <w:t xml:space="preserve"> - додатково з органом охорони </w:t>
      </w:r>
      <w:r w:rsidRPr="0090279A">
        <w:rPr>
          <w:rFonts w:ascii="Times New Roman" w:hAnsi="Times New Roman" w:cs="Times New Roman"/>
          <w:sz w:val="24"/>
          <w:szCs w:val="24"/>
        </w:rPr>
        <w:t>культурної спадщини;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у разі потреби здійснити заходи з приведення у належний стан фасаду будівлі, прилеглої території, де має бути встановлено пам’ятний знак,</w:t>
      </w:r>
      <w:r>
        <w:rPr>
          <w:rFonts w:ascii="Times New Roman" w:hAnsi="Times New Roman" w:cs="Times New Roman"/>
          <w:sz w:val="24"/>
          <w:szCs w:val="24"/>
        </w:rPr>
        <w:t xml:space="preserve"> стелу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sz w:val="24"/>
          <w:szCs w:val="24"/>
        </w:rPr>
        <w:t>меморіальну або інформаційну дошку;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здійснити заходи щодо передачі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sz w:val="24"/>
          <w:szCs w:val="24"/>
        </w:rPr>
        <w:t>меморіальної або інформаційної дошки до комунальної власності – в разі якщо дошку</w:t>
      </w:r>
      <w:r>
        <w:rPr>
          <w:rFonts w:ascii="Times New Roman" w:hAnsi="Times New Roman" w:cs="Times New Roman"/>
          <w:sz w:val="24"/>
          <w:szCs w:val="24"/>
        </w:rPr>
        <w:t>, стелу чи знак</w:t>
      </w:r>
      <w:r w:rsidRPr="00F47427">
        <w:rPr>
          <w:rFonts w:ascii="Times New Roman" w:hAnsi="Times New Roman" w:cs="Times New Roman"/>
          <w:sz w:val="24"/>
          <w:szCs w:val="24"/>
        </w:rPr>
        <w:t xml:space="preserve"> встановлено на будівлі або земельній ділянці, що належить до комунальної власності міської територіальної громади, або передати на баланс власника або управителя багатоквартирного будинку, якщо будівля або земельна ділянка не є об’єктом комунальної власності. </w:t>
      </w:r>
    </w:p>
    <w:p w:rsidR="002961FC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Pr="00F47427">
        <w:rPr>
          <w:rFonts w:ascii="Times New Roman" w:hAnsi="Times New Roman" w:cs="Times New Roman"/>
          <w:sz w:val="24"/>
          <w:szCs w:val="24"/>
        </w:rPr>
        <w:t xml:space="preserve">. Комісія також може прийняти рекомендації щодо збереження або демонтажу самовільно встановлених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 </w:t>
      </w:r>
      <w:r>
        <w:rPr>
          <w:rFonts w:ascii="Times New Roman" w:hAnsi="Times New Roman" w:cs="Times New Roman"/>
          <w:sz w:val="24"/>
          <w:szCs w:val="24"/>
        </w:rPr>
        <w:t xml:space="preserve">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згідно зі встановленою процедурою. В разі позитивного рішення Комісії про збереження пам’ятних знаків,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управління архітектури та містобудування готує відповідний проект рішення виконавчого комітету міської ради про дозвіл на збереження пам’ятних знаків,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. В разі негативного рішення Комісії – про демонтаж самовільно встановлених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.</w:t>
      </w:r>
    </w:p>
    <w:p w:rsidR="002961FC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IV. ПРАВИЛА ВСТАНОВЛЕННЯ ПАМ</w:t>
      </w:r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b/>
          <w:sz w:val="24"/>
          <w:szCs w:val="24"/>
        </w:rPr>
        <w:t>ЯТНИХ ЗНАКІВ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МЕМОРІАЛЬНИХ ТА ІНФОРМАЦІЙНИХ ДОЩОК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4.1. Пам’ятні знаки,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>меморіальні та інформаційні дошки встановлюються не раніше ніж через 1 рік після історичної події або смерті особи, пам’ять про яку увічнюється. Обмеження щодо термінів встановлення не поширюються на осіб, удос</w:t>
      </w:r>
      <w:r>
        <w:rPr>
          <w:rFonts w:ascii="Times New Roman" w:hAnsi="Times New Roman" w:cs="Times New Roman"/>
          <w:sz w:val="24"/>
          <w:szCs w:val="24"/>
        </w:rPr>
        <w:t>тоєних звання «Герой України».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ятний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 може бути встановлений на земельній ділянці, яка є </w:t>
      </w:r>
      <w:r>
        <w:rPr>
          <w:rFonts w:ascii="Times New Roman" w:hAnsi="Times New Roman" w:cs="Times New Roman"/>
          <w:sz w:val="24"/>
          <w:szCs w:val="24"/>
        </w:rPr>
        <w:t xml:space="preserve">перебуває у власності громадян, юридичних осіб, територіальної громади та </w:t>
      </w:r>
      <w:r w:rsidRPr="0039455A">
        <w:rPr>
          <w:rFonts w:ascii="Times New Roman" w:hAnsi="Times New Roman" w:cs="Times New Roman"/>
          <w:sz w:val="24"/>
          <w:szCs w:val="24"/>
        </w:rPr>
        <w:t>держави</w:t>
      </w:r>
      <w:r w:rsidRPr="00F47427">
        <w:rPr>
          <w:rFonts w:ascii="Times New Roman" w:hAnsi="Times New Roman" w:cs="Times New Roman"/>
          <w:sz w:val="24"/>
          <w:szCs w:val="24"/>
        </w:rPr>
        <w:t>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4.3. В межах </w:t>
      </w:r>
      <w:r>
        <w:rPr>
          <w:rFonts w:ascii="Times New Roman" w:hAnsi="Times New Roman" w:cs="Times New Roman"/>
          <w:sz w:val="24"/>
          <w:szCs w:val="24"/>
        </w:rPr>
        <w:t>населеного пункту громади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може бути встановлено тільки один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ятний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знак, меморіальна чи інформаційна дошка на честь видатної особи, або на місці, пов’язаному з відповідною історичною подією.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4.4. Якщо пам'ять особи вже вшановано в формі пам’ятного знаку, меморіальної чи інформаційної дошки, пам’ятнику, бюсту, пам’ятні знаки, меморіальні та інформаційні дошки не встановлюються, за винятком історичних подій.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4.5. Розмір меморіальних і інформаційних дошок визначається обсягом інформації, що на них розміщується, наявністю портретного зображення, декоративних елементів і повинен бути </w:t>
      </w:r>
      <w:r>
        <w:rPr>
          <w:rFonts w:ascii="Times New Roman" w:hAnsi="Times New Roman" w:cs="Times New Roman"/>
          <w:sz w:val="24"/>
          <w:szCs w:val="24"/>
        </w:rPr>
        <w:t>пропорційний</w:t>
      </w:r>
      <w:r w:rsidRPr="00F47427">
        <w:rPr>
          <w:rFonts w:ascii="Times New Roman" w:hAnsi="Times New Roman" w:cs="Times New Roman"/>
          <w:sz w:val="24"/>
          <w:szCs w:val="24"/>
        </w:rPr>
        <w:t xml:space="preserve"> будівлі або споруді, на якій встановлюється, але не більше 150х100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7427">
        <w:rPr>
          <w:rFonts w:ascii="Times New Roman" w:hAnsi="Times New Roman" w:cs="Times New Roman"/>
          <w:sz w:val="24"/>
          <w:szCs w:val="24"/>
        </w:rPr>
        <w:t>см.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4.6. Написи на пам’ятних знаках, меморіальних та інформаційних дошках подаються українською мовою в простій, стислій формі без скорочень.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4.7. При оформлені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що вшановують пам’ять захисників України необхідно використовувати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однофігурний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або поясний портрет </w:t>
      </w:r>
      <w:r>
        <w:rPr>
          <w:rFonts w:ascii="Times New Roman" w:hAnsi="Times New Roman" w:cs="Times New Roman"/>
          <w:sz w:val="24"/>
          <w:szCs w:val="24"/>
        </w:rPr>
        <w:t xml:space="preserve">високої якості </w:t>
      </w:r>
      <w:r w:rsidRPr="00F47427">
        <w:rPr>
          <w:rFonts w:ascii="Times New Roman" w:hAnsi="Times New Roman" w:cs="Times New Roman"/>
          <w:sz w:val="24"/>
          <w:szCs w:val="24"/>
        </w:rPr>
        <w:t>в камуфльованій формі. Рекомендовано розміщувати зображення меморіальної дошки на світлому тлі або на фоні державної символіки.</w:t>
      </w:r>
    </w:p>
    <w:p w:rsidR="002961FC" w:rsidRPr="00F47427" w:rsidRDefault="002961FC" w:rsidP="0029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C407A">
        <w:rPr>
          <w:rFonts w:ascii="Times New Roman" w:hAnsi="Times New Roman" w:cs="Times New Roman"/>
          <w:b/>
          <w:sz w:val="24"/>
          <w:szCs w:val="24"/>
        </w:rPr>
        <w:t>.</w:t>
      </w:r>
      <w:r w:rsidRPr="00EC407A">
        <w:rPr>
          <w:rFonts w:ascii="Times New Roman" w:hAnsi="Times New Roman" w:cs="Times New Roman"/>
          <w:sz w:val="24"/>
          <w:szCs w:val="24"/>
        </w:rPr>
        <w:t xml:space="preserve"> </w:t>
      </w:r>
      <w:r w:rsidRPr="00EC407A">
        <w:rPr>
          <w:rFonts w:ascii="Times New Roman" w:hAnsi="Times New Roman" w:cs="Times New Roman"/>
          <w:b/>
          <w:sz w:val="24"/>
          <w:szCs w:val="24"/>
        </w:rPr>
        <w:t>ПРАВИЛА ВСТАНОВЛЕННЯ СТЕЛИ ПАМ</w:t>
      </w:r>
      <w:r w:rsidRPr="00EC407A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EC407A">
        <w:rPr>
          <w:rFonts w:ascii="Times New Roman" w:hAnsi="Times New Roman" w:cs="Times New Roman"/>
          <w:b/>
          <w:sz w:val="24"/>
          <w:szCs w:val="24"/>
        </w:rPr>
        <w:t xml:space="preserve">ЯТІ НА ТЕРИТОРІЇЇ ЗАКЛАДІВ </w:t>
      </w:r>
      <w:r>
        <w:rPr>
          <w:rFonts w:ascii="Times New Roman" w:hAnsi="Times New Roman" w:cs="Times New Roman"/>
          <w:b/>
          <w:sz w:val="24"/>
          <w:szCs w:val="24"/>
        </w:rPr>
        <w:t xml:space="preserve">ЗАГАЛЬНОЇ СЕРЕДНЬОЇ ТА ПРОФЕСІЙНОЇ (ПРОФЕСІЙНО-ТЕХНІЧНОЇ) </w:t>
      </w:r>
      <w:r w:rsidRPr="00EC407A">
        <w:rPr>
          <w:rFonts w:ascii="Times New Roman" w:hAnsi="Times New Roman" w:cs="Times New Roman"/>
          <w:b/>
          <w:sz w:val="24"/>
          <w:szCs w:val="24"/>
        </w:rPr>
        <w:t xml:space="preserve">ОСВІТИ ХМЕЛЬНИЦЬКОЇ МІСЬКОЇ ТЕРИТОРІАЛЬНОЇ ГРОМАДИ ВІЙСЬКОВИМ, ЯКІ ЗАГИНУЛИ У РОСІЙСЬКО-УКРАЇНСЬКІЙ ВІЙНІ 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FB5">
        <w:rPr>
          <w:rFonts w:ascii="Times New Roman" w:hAnsi="Times New Roman" w:cs="Times New Roman"/>
          <w:sz w:val="24"/>
          <w:szCs w:val="24"/>
        </w:rPr>
        <w:t xml:space="preserve">5.1. Стела пам’яті на честь військових, які загинули у російсько-українській війні та були випускниками та/або працівниками закладів загальної середньої </w:t>
      </w:r>
      <w:r>
        <w:rPr>
          <w:rFonts w:ascii="Times New Roman" w:hAnsi="Times New Roman" w:cs="Times New Roman"/>
          <w:sz w:val="24"/>
          <w:szCs w:val="24"/>
        </w:rPr>
        <w:t xml:space="preserve">та професійної (професійно-технічної) </w:t>
      </w:r>
      <w:r w:rsidRPr="00916FB5">
        <w:rPr>
          <w:rFonts w:ascii="Times New Roman" w:hAnsi="Times New Roman" w:cs="Times New Roman"/>
          <w:sz w:val="24"/>
          <w:szCs w:val="24"/>
        </w:rPr>
        <w:t>освіти Хмельницької міської територіальної громади (далі – заклади освіти) встановлюються не раніше ніж через 1 рік після смерті військового. Обмеження щодо термінів встановлення не поширюються на осіб, удостоєних звання «Герой України».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5.2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Стела пам’яті 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може бути встановлена на земельній ділянці, яка є комунальною власністю та передана у користування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відповідному закладу освіти.</w:t>
      </w:r>
    </w:p>
    <w:p w:rsidR="002961FC" w:rsidRPr="00F012A2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Департамент освіти та науки спільно із закладами освіти та управлінням архітектури та містобудування протягом одного місяця після затвердження цього Порядку визначають місця розташування стел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яті на території закладів освіти.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. Клопотання про встановлення стел пам’яті на території закладів освіти (далі – клопотання) військовим, які загину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 у російсько-українській війні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були випускниками </w:t>
      </w:r>
      <w:r w:rsidRPr="00EC407A">
        <w:rPr>
          <w:rFonts w:ascii="Times New Roman" w:hAnsi="Times New Roman" w:cs="Times New Roman"/>
          <w:sz w:val="24"/>
          <w:szCs w:val="24"/>
        </w:rPr>
        <w:t xml:space="preserve">та/або працівниками 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цих закладів освіти, подається керівником закладу освіти, що розташований на території Хмельницької міської територіальної громади, на ім’я міського голови. 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5.5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Джерелами фінансування виготовлення та встановлення стели </w:t>
      </w:r>
      <w:proofErr w:type="spellStart"/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пам</w:t>
      </w:r>
      <w:proofErr w:type="spellEnd"/>
      <w:r w:rsidRPr="00EC4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яті можуть бути: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- кошти бюджету Хмельницької міської територіальної громади;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кошти спеціального фонду бюджету закладу, де встановлюється стела </w:t>
      </w:r>
      <w:proofErr w:type="spellStart"/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пам</w:t>
      </w:r>
      <w:proofErr w:type="spellEnd"/>
      <w:r w:rsidRPr="00EC4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яті;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- благодійні внески, пожертвування організацій, підприємств і громадян;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інші джерела, не заборонені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чинним 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законодавством України.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5.6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 клопотання додаються такі документи: 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копії документів, що підтверджують факт участі особи у боротьбі за державну незалежність і територіальну цілісність України під час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російсько-української війни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копії архівних та/або нагородних документів, що підтверджують заслуги особи у боротьбі за державну незалежність і територіальну цілісність України під час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російсько-української війни (за наявності таких документів)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фотофіксація місця 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встановлення стели пам’яті на території закладу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освіти 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Схема розміщення </w:t>
      </w:r>
      <w:r w:rsidRPr="00EC407A">
        <w:rPr>
          <w:rFonts w:ascii="Times New Roman" w:hAnsi="Times New Roman" w:cs="Times New Roman"/>
          <w:sz w:val="24"/>
          <w:szCs w:val="24"/>
          <w:shd w:val="clear" w:color="auto" w:fill="FFFFFF"/>
        </w:rPr>
        <w:t>на топографо-геодезичній основі М 1:</w:t>
      </w:r>
      <w:bookmarkStart w:id="0" w:name="w1_2"/>
      <w:r w:rsidRPr="00EC407A">
        <w:rPr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  <w:hyperlink r:id="rId6" w:anchor="w1_3" w:history="1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виконана </w:t>
      </w:r>
      <w:r w:rsidRPr="00EC407A">
        <w:rPr>
          <w:rFonts w:ascii="Times New Roman" w:hAnsi="Times New Roman" w:cs="Times New Roman"/>
          <w:sz w:val="24"/>
          <w:szCs w:val="24"/>
          <w:shd w:val="clear" w:color="auto" w:fill="FFFFFF"/>
        </w:rPr>
        <w:t>суб’єктом господарювання, який має у своєму складі архітектора, що має кваліфікаційний сертифікат, або архітектором, який має відповідний кваліфікаційний сертифікат, які відображають розміщення стели пам’яті із прив’язкою до місцевості (будівлі, споруди, інженерні мережі тощо),</w:t>
      </w:r>
      <w:r w:rsidRPr="00EC407A">
        <w:rPr>
          <w:rFonts w:ascii="Times New Roman" w:hAnsi="Times New Roman" w:cs="Times New Roman"/>
          <w:sz w:val="24"/>
          <w:szCs w:val="24"/>
        </w:rPr>
        <w:t xml:space="preserve"> погоджена управлінням архітектури та містобудування;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ескіз/3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візуалізація зовнішнього вигляду стели пам’яті згідно затвердженого архітектурного типу стели пам’яті, прикладу виконання (встановлених розмірів, матеріалів виготовлення, шрифтів надписів, розташування елементів на стелі, </w:t>
      </w:r>
      <w:proofErr w:type="spellStart"/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підсвітки</w:t>
      </w:r>
      <w:proofErr w:type="spellEnd"/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), що додається (Додаток 1);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викопіювання М 1:500 за результатами проведених інженерно-геодезичних </w:t>
      </w:r>
      <w:proofErr w:type="spellStart"/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вишукувань</w:t>
      </w:r>
      <w:proofErr w:type="spellEnd"/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здійснених 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сертифікованим інженером-геодезистом, відомості про якого внесено до Державного реєстру сертифікованих інженерів-геодезистів відповідно до вимог Закону України «Про топографо-геодезичну та картографічну діяльність»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У разі проходження інженерних мереж необхідне отримання в установленому законодавством порядку погоджень даних матеріалів від відповідних служб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1FC" w:rsidRPr="00EC407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лист-згода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членів сім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ї</w:t>
      </w:r>
      <w:r w:rsidRPr="00EC4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захисника України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якщо є можливість отримання такої згоди.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07A">
        <w:rPr>
          <w:rFonts w:ascii="Times New Roman" w:hAnsi="Times New Roman" w:cs="Times New Roman"/>
          <w:color w:val="000000" w:themeColor="text1"/>
          <w:sz w:val="24"/>
          <w:szCs w:val="24"/>
        </w:rPr>
        <w:t>Клопотання разом з доданими документами подається на розгляд Комісії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5.7. Для комфортного доступу до стели укладається бруківка виключно з фронтальної частини стели у комбінації тротуарних плиток «Променад – І» (товщина 60 мм, розмір 150х300 мм), «Променад – ІІ» (товщина 60 мм, розмір 300х300 мм) та «Променад – ІІІ» (товщина 60 мм, розмір 450х300).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благоустрою території поряд зі стелою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яті для місць, де сонце та півтінь дозволяється насаджувати: 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крокус (шафран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мікс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бджолецвіт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Лінтхеймера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пролісок декоративний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підсніжник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вербена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Бонарська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сон трава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мікс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просо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Panicum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virgatum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 w:rsidRPr="00B1753A">
        <w:rPr>
          <w:rFonts w:ascii="Times New Roman" w:hAnsi="Times New Roman" w:cs="Times New Roman"/>
          <w:color w:val="000000" w:themeColor="text1"/>
          <w:sz w:val="24"/>
          <w:szCs w:val="24"/>
        </w:rPr>
        <w:t>Shenandoah</w:t>
      </w:r>
      <w:proofErr w:type="spellEnd"/>
      <w:r w:rsidRPr="00B1753A">
        <w:rPr>
          <w:rFonts w:ascii="Times New Roman" w:hAnsi="Times New Roman" w:cs="Times New Roman"/>
          <w:color w:val="000000" w:themeColor="text1"/>
          <w:sz w:val="24"/>
          <w:szCs w:val="24"/>
        </w:rPr>
        <w:t>’ весна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1FC" w:rsidRPr="00F4494E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просо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Panicum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virgatum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 w:rsidRPr="00B1753A">
        <w:rPr>
          <w:rFonts w:ascii="Times New Roman" w:hAnsi="Times New Roman" w:cs="Times New Roman"/>
          <w:color w:val="000000" w:themeColor="text1"/>
          <w:sz w:val="24"/>
          <w:szCs w:val="24"/>
        </w:rPr>
        <w:t>Shenandoah</w:t>
      </w:r>
      <w:proofErr w:type="spellEnd"/>
      <w:r w:rsidRPr="00B1753A">
        <w:rPr>
          <w:rFonts w:ascii="Times New Roman" w:hAnsi="Times New Roman" w:cs="Times New Roman"/>
          <w:color w:val="000000" w:themeColor="text1"/>
          <w:sz w:val="24"/>
          <w:szCs w:val="24"/>
        </w:rPr>
        <w:t>’ літо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61FC" w:rsidRDefault="002961FC" w:rsidP="002961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63FF">
        <w:rPr>
          <w:rFonts w:ascii="Times New Roman" w:hAnsi="Times New Roman" w:cs="Times New Roman"/>
          <w:sz w:val="24"/>
          <w:szCs w:val="24"/>
        </w:rPr>
        <w:t xml:space="preserve">Для благоустрою території поряд зі стелою пам’яті для місць </w:t>
      </w:r>
      <w:r>
        <w:rPr>
          <w:rFonts w:ascii="Times New Roman" w:hAnsi="Times New Roman" w:cs="Times New Roman"/>
          <w:sz w:val="24"/>
          <w:szCs w:val="24"/>
        </w:rPr>
        <w:t>в тіні</w:t>
      </w:r>
      <w:r w:rsidRPr="00EE63FF">
        <w:rPr>
          <w:rFonts w:ascii="Times New Roman" w:hAnsi="Times New Roman" w:cs="Times New Roman"/>
          <w:sz w:val="24"/>
          <w:szCs w:val="24"/>
        </w:rPr>
        <w:t xml:space="preserve"> дозволяється насаджувати:</w:t>
      </w:r>
    </w:p>
    <w:p w:rsidR="002961FC" w:rsidRDefault="002961FC" w:rsidP="002961F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63FF">
        <w:rPr>
          <w:rFonts w:ascii="Times New Roman" w:hAnsi="Times New Roman" w:cs="Times New Roman"/>
          <w:sz w:val="24"/>
          <w:szCs w:val="24"/>
        </w:rPr>
        <w:t>Helleborus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(чемерник,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EE63FF">
        <w:rPr>
          <w:rFonts w:ascii="Times New Roman" w:hAnsi="Times New Roman" w:cs="Times New Roman"/>
          <w:sz w:val="24"/>
          <w:szCs w:val="24"/>
        </w:rPr>
        <w:t>орозник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1FC" w:rsidRDefault="002961FC" w:rsidP="002961F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63FF">
        <w:rPr>
          <w:rFonts w:ascii="Times New Roman" w:hAnsi="Times New Roman" w:cs="Times New Roman"/>
          <w:sz w:val="24"/>
          <w:szCs w:val="24"/>
        </w:rPr>
        <w:t>Miscanthus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sinensis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3FF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Gracillimus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1FC" w:rsidRDefault="002961FC" w:rsidP="002961F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63FF">
        <w:rPr>
          <w:rFonts w:ascii="Times New Roman" w:hAnsi="Times New Roman" w:cs="Times New Roman"/>
          <w:sz w:val="24"/>
          <w:szCs w:val="24"/>
        </w:rPr>
        <w:t>Miscanthus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sinensis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1FC" w:rsidRPr="00EE63FF" w:rsidRDefault="002961FC" w:rsidP="002961F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63FF">
        <w:rPr>
          <w:rFonts w:ascii="Times New Roman" w:hAnsi="Times New Roman" w:cs="Times New Roman"/>
          <w:sz w:val="24"/>
          <w:szCs w:val="24"/>
        </w:rPr>
        <w:t>Veronicastrum</w:t>
      </w:r>
      <w:proofErr w:type="spellEnd"/>
      <w:r w:rsidRPr="00E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virginicum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E63FF">
        <w:rPr>
          <w:rFonts w:ascii="Times New Roman" w:hAnsi="Times New Roman" w:cs="Times New Roman"/>
          <w:sz w:val="24"/>
          <w:szCs w:val="24"/>
        </w:rPr>
        <w:t>Cupid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F47427">
        <w:rPr>
          <w:rFonts w:ascii="Times New Roman" w:hAnsi="Times New Roman" w:cs="Times New Roman"/>
          <w:b/>
          <w:sz w:val="24"/>
          <w:szCs w:val="24"/>
        </w:rPr>
        <w:t>. ПОРЯДОК ЗБЕРЕЖЕННЯ ПАМ</w:t>
      </w:r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ЯТНИХ ЗНАКІВ, </w:t>
      </w:r>
      <w:r>
        <w:rPr>
          <w:rFonts w:ascii="Times New Roman" w:hAnsi="Times New Roman" w:cs="Times New Roman"/>
          <w:b/>
          <w:sz w:val="24"/>
          <w:szCs w:val="24"/>
        </w:rPr>
        <w:t>СТЕЛ ПАМ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МЕМОРІАЛЬНИХ ТА ІНФОРМАЦІЙНИХ ДОЩОК </w:t>
      </w:r>
    </w:p>
    <w:p w:rsidR="002961FC" w:rsidRPr="00AF750F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47427">
        <w:rPr>
          <w:rFonts w:ascii="Times New Roman" w:hAnsi="Times New Roman" w:cs="Times New Roman"/>
          <w:sz w:val="24"/>
          <w:szCs w:val="24"/>
        </w:rPr>
        <w:t>.1. Після встановлення пам’ятний знак,</w:t>
      </w:r>
      <w:r>
        <w:rPr>
          <w:rFonts w:ascii="Times New Roman" w:hAnsi="Times New Roman" w:cs="Times New Roman"/>
          <w:sz w:val="24"/>
          <w:szCs w:val="24"/>
        </w:rPr>
        <w:t xml:space="preserve"> стела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меморіальна та інформаційна дошка є </w:t>
      </w:r>
      <w:r w:rsidRPr="00AF750F">
        <w:rPr>
          <w:rFonts w:ascii="Times New Roman" w:hAnsi="Times New Roman" w:cs="Times New Roman"/>
          <w:sz w:val="24"/>
          <w:szCs w:val="24"/>
        </w:rPr>
        <w:t xml:space="preserve">невід'ємним художньо-архітектурним елементом будівлі, території. </w:t>
      </w:r>
    </w:p>
    <w:p w:rsidR="002961FC" w:rsidRPr="00AF750F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AF750F">
        <w:rPr>
          <w:rFonts w:ascii="Times New Roman" w:hAnsi="Times New Roman" w:cs="Times New Roman"/>
          <w:sz w:val="24"/>
          <w:szCs w:val="24"/>
        </w:rPr>
        <w:t xml:space="preserve">. Реставрація або відновлення пам’ятного </w:t>
      </w:r>
      <w:proofErr w:type="spellStart"/>
      <w:r w:rsidRPr="00AF750F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AF750F">
        <w:rPr>
          <w:rFonts w:ascii="Times New Roman" w:hAnsi="Times New Roman" w:cs="Times New Roman"/>
          <w:sz w:val="24"/>
          <w:szCs w:val="24"/>
        </w:rPr>
        <w:t xml:space="preserve">, </w:t>
      </w:r>
      <w:r w:rsidRPr="00FB3C0A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3C0A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C0A">
        <w:rPr>
          <w:rFonts w:ascii="Times New Roman" w:hAnsi="Times New Roman" w:cs="Times New Roman"/>
          <w:sz w:val="24"/>
          <w:szCs w:val="24"/>
        </w:rPr>
        <w:t xml:space="preserve"> </w:t>
      </w:r>
      <w:r w:rsidRPr="00AF750F">
        <w:rPr>
          <w:rFonts w:ascii="Times New Roman" w:hAnsi="Times New Roman" w:cs="Times New Roman"/>
          <w:sz w:val="24"/>
          <w:szCs w:val="24"/>
        </w:rPr>
        <w:t xml:space="preserve">меморіальної чи інформаційної дошки здійснюється ініціатором встановлення за погодженням з власником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50F">
        <w:rPr>
          <w:rFonts w:ascii="Times New Roman" w:hAnsi="Times New Roman" w:cs="Times New Roman"/>
          <w:sz w:val="24"/>
          <w:szCs w:val="24"/>
        </w:rPr>
        <w:t>або управителем багатоквартирного будинку та управлінням архітектури та містобудування.</w:t>
      </w:r>
    </w:p>
    <w:p w:rsidR="002961FC" w:rsidRPr="0039455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E08DC">
        <w:rPr>
          <w:rFonts w:ascii="Times New Roman" w:hAnsi="Times New Roman" w:cs="Times New Roman"/>
          <w:sz w:val="24"/>
          <w:szCs w:val="24"/>
        </w:rPr>
        <w:t xml:space="preserve">3. Контроль за збереженням пам’ятних знаків, стел пам’яті, меморіальних та інформаційних </w:t>
      </w:r>
      <w:proofErr w:type="spellStart"/>
      <w:r w:rsidRPr="00DE08DC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DE08DC">
        <w:rPr>
          <w:rFonts w:ascii="Times New Roman" w:hAnsi="Times New Roman" w:cs="Times New Roman"/>
          <w:sz w:val="24"/>
          <w:szCs w:val="24"/>
        </w:rPr>
        <w:t xml:space="preserve"> здійснюють балансоутримувачі або власники об'єктів, на яких вони встановлені, а за збереженням меморіальних та інформаційних </w:t>
      </w:r>
      <w:proofErr w:type="spellStart"/>
      <w:r w:rsidRPr="00DE08DC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DE08DC">
        <w:rPr>
          <w:rFonts w:ascii="Times New Roman" w:hAnsi="Times New Roman" w:cs="Times New Roman"/>
          <w:sz w:val="24"/>
          <w:szCs w:val="24"/>
        </w:rPr>
        <w:t>, які встановленні на житлових будинках – управління житлової політики та майна.</w:t>
      </w:r>
      <w:r w:rsidRPr="00394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39455A">
        <w:rPr>
          <w:rFonts w:ascii="Times New Roman" w:hAnsi="Times New Roman" w:cs="Times New Roman"/>
          <w:sz w:val="24"/>
          <w:szCs w:val="24"/>
        </w:rPr>
        <w:t>. Кошти на утримання та ремонт пам’ятних</w:t>
      </w:r>
      <w:r w:rsidRPr="00AF750F">
        <w:rPr>
          <w:rFonts w:ascii="Times New Roman" w:hAnsi="Times New Roman" w:cs="Times New Roman"/>
          <w:sz w:val="24"/>
          <w:szCs w:val="24"/>
        </w:rPr>
        <w:t xml:space="preserve"> знаків, </w:t>
      </w:r>
      <w:r w:rsidRPr="00CF7807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7807">
        <w:rPr>
          <w:rFonts w:ascii="Times New Roman" w:hAnsi="Times New Roman" w:cs="Times New Roman"/>
          <w:sz w:val="24"/>
          <w:szCs w:val="24"/>
        </w:rPr>
        <w:t xml:space="preserve"> </w:t>
      </w:r>
      <w:r w:rsidRPr="00AF750F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AF750F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AF750F">
        <w:rPr>
          <w:rFonts w:ascii="Times New Roman" w:hAnsi="Times New Roman" w:cs="Times New Roman"/>
          <w:sz w:val="24"/>
          <w:szCs w:val="24"/>
        </w:rPr>
        <w:t xml:space="preserve"> виділяються з бюджету Хмельницької міської територіальної громади.</w:t>
      </w:r>
    </w:p>
    <w:p w:rsidR="002961FC" w:rsidRDefault="002961FC" w:rsidP="002961F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F47427">
        <w:rPr>
          <w:rFonts w:ascii="Times New Roman" w:hAnsi="Times New Roman" w:cs="Times New Roman"/>
          <w:b/>
          <w:sz w:val="24"/>
          <w:szCs w:val="24"/>
        </w:rPr>
        <w:t>. ПОРЯДОК ОБЛІКУ ПАМ</w:t>
      </w:r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b/>
          <w:sz w:val="24"/>
          <w:szCs w:val="24"/>
        </w:rPr>
        <w:t>ЯТНИХ ЗНАКІВ,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СТЕЛ ПАМ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ЯТІ,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 МЕМОРІАЛЬНИХ ТА ІНФОРМАЦІЙНИХ ДОЩОК 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7427">
        <w:rPr>
          <w:rFonts w:ascii="Times New Roman" w:hAnsi="Times New Roman" w:cs="Times New Roman"/>
          <w:sz w:val="24"/>
          <w:szCs w:val="24"/>
        </w:rPr>
        <w:t xml:space="preserve">.1. Облік та інвентаризацію пам’ятних знаків, </w:t>
      </w:r>
      <w:r>
        <w:rPr>
          <w:rFonts w:ascii="Times New Roman" w:hAnsi="Times New Roman" w:cs="Times New Roman"/>
          <w:sz w:val="24"/>
          <w:szCs w:val="24"/>
        </w:rPr>
        <w:t xml:space="preserve">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здійснює управління архітектури та містобудування шляхом формування реєстру пам’ятних знаків, </w:t>
      </w:r>
      <w:r w:rsidRPr="00F4525C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25C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(далі – Реєстр). 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7427">
        <w:rPr>
          <w:rFonts w:ascii="Times New Roman" w:hAnsi="Times New Roman" w:cs="Times New Roman"/>
          <w:sz w:val="24"/>
          <w:szCs w:val="24"/>
        </w:rPr>
        <w:t>.2. Всі пам</w:t>
      </w:r>
      <w:r w:rsidRPr="00A57468">
        <w:rPr>
          <w:rFonts w:ascii="Times New Roman" w:hAnsi="Times New Roman" w:cs="Times New Roman"/>
          <w:sz w:val="24"/>
          <w:szCs w:val="24"/>
        </w:rPr>
        <w:t>’</w:t>
      </w:r>
      <w:r w:rsidRPr="00F47427">
        <w:rPr>
          <w:rFonts w:ascii="Times New Roman" w:hAnsi="Times New Roman" w:cs="Times New Roman"/>
          <w:sz w:val="24"/>
          <w:szCs w:val="24"/>
        </w:rPr>
        <w:t>ятні знаки,</w:t>
      </w:r>
      <w:r w:rsidRPr="00F4525C">
        <w:t xml:space="preserve"> </w:t>
      </w:r>
      <w:r w:rsidRPr="00F4525C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25C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меморіальні та інформаційні дошки, встановлені на території </w:t>
      </w:r>
      <w:r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Pr="00F47427">
        <w:rPr>
          <w:rFonts w:ascii="Times New Roman" w:hAnsi="Times New Roman" w:cs="Times New Roman"/>
          <w:sz w:val="24"/>
          <w:szCs w:val="24"/>
        </w:rPr>
        <w:t>, в том</w:t>
      </w:r>
      <w:r>
        <w:rPr>
          <w:rFonts w:ascii="Times New Roman" w:hAnsi="Times New Roman" w:cs="Times New Roman"/>
          <w:sz w:val="24"/>
          <w:szCs w:val="24"/>
        </w:rPr>
        <w:t>у числі встановлені на будівлях чи земельних ділянках,</w:t>
      </w:r>
      <w:r w:rsidRPr="00F47427">
        <w:rPr>
          <w:rFonts w:ascii="Times New Roman" w:hAnsi="Times New Roman" w:cs="Times New Roman"/>
          <w:sz w:val="24"/>
          <w:szCs w:val="24"/>
        </w:rPr>
        <w:t xml:space="preserve"> які не належать до комунальної власності, мають бути внесені до Реєстру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7427">
        <w:rPr>
          <w:rFonts w:ascii="Times New Roman" w:hAnsi="Times New Roman" w:cs="Times New Roman"/>
          <w:sz w:val="24"/>
          <w:szCs w:val="24"/>
        </w:rPr>
        <w:t>.3. Реєстр має містити: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копію рішення про надання дозволу на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ятного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</w:t>
      </w:r>
      <w:r w:rsidRPr="00F4525C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25C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25C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>меморіальної чи інформаційної дошки;</w:t>
      </w:r>
    </w:p>
    <w:p w:rsidR="002961FC" w:rsidRPr="00F47427" w:rsidRDefault="002961FC" w:rsidP="002961F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копію затвердженого тексту напису;</w:t>
      </w:r>
    </w:p>
    <w:p w:rsidR="002961FC" w:rsidRPr="00F47427" w:rsidRDefault="002961FC" w:rsidP="002961F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копію затвердженого ескізу (проекту);</w:t>
      </w:r>
    </w:p>
    <w:p w:rsidR="002961FC" w:rsidRPr="00F47427" w:rsidRDefault="002961FC" w:rsidP="002961F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фото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ятного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</w:t>
      </w:r>
      <w:r w:rsidRPr="00F4525C">
        <w:t xml:space="preserve"> </w:t>
      </w:r>
      <w:r w:rsidRPr="00F4525C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25C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меморіальної чи інформаційної дошки;</w:t>
      </w:r>
    </w:p>
    <w:p w:rsidR="002961FC" w:rsidRPr="00F47427" w:rsidRDefault="002961FC" w:rsidP="002961F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відомості про автора, розміри та матеріал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ятного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</w:t>
      </w:r>
      <w:r w:rsidRPr="00F4525C">
        <w:t xml:space="preserve"> </w:t>
      </w:r>
      <w:r w:rsidRPr="00F4525C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25C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меморіальної чи інформаційної дошки;</w:t>
      </w:r>
    </w:p>
    <w:p w:rsidR="002961FC" w:rsidRPr="00F47427" w:rsidRDefault="002961FC" w:rsidP="002961F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відомості про балансоутримувача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ятного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</w:t>
      </w:r>
      <w:r w:rsidRPr="00F4525C">
        <w:t xml:space="preserve"> </w:t>
      </w:r>
      <w:r w:rsidRPr="00F4525C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25C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меморіальної чи інформаційної дошки.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7427">
        <w:rPr>
          <w:rFonts w:ascii="Times New Roman" w:hAnsi="Times New Roman" w:cs="Times New Roman"/>
          <w:sz w:val="24"/>
          <w:szCs w:val="24"/>
        </w:rPr>
        <w:t>.4. Копія Реєстру надається управлінню культури і туризму Хмельницької міської ради.</w:t>
      </w:r>
    </w:p>
    <w:p w:rsidR="002961FC" w:rsidRPr="00F47427" w:rsidRDefault="002961FC" w:rsidP="002961F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7427">
        <w:rPr>
          <w:rFonts w:ascii="Times New Roman" w:hAnsi="Times New Roman" w:cs="Times New Roman"/>
          <w:sz w:val="24"/>
          <w:szCs w:val="24"/>
        </w:rPr>
        <w:t xml:space="preserve">.5. Управління архітектури та містобудування проводить інвентаризацію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знаків, </w:t>
      </w:r>
      <w:r w:rsidRPr="00F4525C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25C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не рідше одного раз</w:t>
      </w:r>
      <w:r>
        <w:rPr>
          <w:rFonts w:ascii="Times New Roman" w:hAnsi="Times New Roman" w:cs="Times New Roman"/>
          <w:sz w:val="24"/>
          <w:szCs w:val="24"/>
        </w:rPr>
        <w:t>у на 3 роки</w:t>
      </w:r>
      <w:r w:rsidRPr="00F47427">
        <w:rPr>
          <w:rFonts w:ascii="Times New Roman" w:hAnsi="Times New Roman" w:cs="Times New Roman"/>
          <w:sz w:val="24"/>
          <w:szCs w:val="24"/>
        </w:rPr>
        <w:t>.</w:t>
      </w:r>
    </w:p>
    <w:p w:rsidR="002961FC" w:rsidRPr="00F47427" w:rsidRDefault="002961FC" w:rsidP="002961F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7427">
        <w:rPr>
          <w:rFonts w:ascii="Times New Roman" w:hAnsi="Times New Roman" w:cs="Times New Roman"/>
          <w:sz w:val="24"/>
          <w:szCs w:val="24"/>
        </w:rPr>
        <w:t xml:space="preserve">.6. Пам’ятні знаки, </w:t>
      </w:r>
      <w:r w:rsidRPr="00F4525C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25C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25C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меморіальні дошки потенційно є складовою частиною об’єкту культурної спадщини.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ятні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знаки</w:t>
      </w:r>
      <w:r>
        <w:rPr>
          <w:rFonts w:ascii="Times New Roman" w:hAnsi="Times New Roman" w:cs="Times New Roman"/>
          <w:sz w:val="24"/>
          <w:szCs w:val="24"/>
        </w:rPr>
        <w:t xml:space="preserve">, стели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яті</w:t>
      </w:r>
      <w:r w:rsidRPr="00F47427">
        <w:rPr>
          <w:rFonts w:ascii="Times New Roman" w:hAnsi="Times New Roman" w:cs="Times New Roman"/>
          <w:sz w:val="24"/>
          <w:szCs w:val="24"/>
        </w:rPr>
        <w:t xml:space="preserve"> та меморіальні дошки можуть бути визначені також окремо пам’ятками монументального мистецтва (якщо знак</w:t>
      </w:r>
      <w:r>
        <w:rPr>
          <w:rFonts w:ascii="Times New Roman" w:hAnsi="Times New Roman" w:cs="Times New Roman"/>
          <w:sz w:val="24"/>
          <w:szCs w:val="24"/>
        </w:rPr>
        <w:t>, стела</w:t>
      </w:r>
      <w:r w:rsidRPr="00F47427">
        <w:rPr>
          <w:rFonts w:ascii="Times New Roman" w:hAnsi="Times New Roman" w:cs="Times New Roman"/>
          <w:sz w:val="24"/>
          <w:szCs w:val="24"/>
        </w:rPr>
        <w:t xml:space="preserve"> чи дошка має високу художню цінність) у порядку, визначеному чинним законодавством.</w:t>
      </w:r>
    </w:p>
    <w:p w:rsidR="002961FC" w:rsidRPr="00F47427" w:rsidRDefault="002961FC" w:rsidP="00296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1FC" w:rsidRPr="00F47427" w:rsidRDefault="002961FC" w:rsidP="0029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27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F47427">
        <w:rPr>
          <w:rFonts w:ascii="Times New Roman" w:hAnsi="Times New Roman" w:cs="Times New Roman"/>
          <w:b/>
          <w:sz w:val="24"/>
          <w:szCs w:val="24"/>
        </w:rPr>
        <w:t>І. ПОРЯДОК ДЕМОНТАЖУ ПАМ</w:t>
      </w:r>
      <w:r w:rsidRPr="00F4742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47427">
        <w:rPr>
          <w:rFonts w:ascii="Times New Roman" w:hAnsi="Times New Roman" w:cs="Times New Roman"/>
          <w:b/>
          <w:sz w:val="24"/>
          <w:szCs w:val="24"/>
        </w:rPr>
        <w:t>ЯТНИХ ЗНАКІВ,</w:t>
      </w:r>
      <w:r w:rsidRPr="00466115">
        <w:t xml:space="preserve"> </w:t>
      </w:r>
      <w:r w:rsidRPr="00466115">
        <w:rPr>
          <w:rFonts w:ascii="Times New Roman" w:hAnsi="Times New Roman" w:cs="Times New Roman"/>
          <w:b/>
          <w:sz w:val="24"/>
          <w:szCs w:val="24"/>
        </w:rPr>
        <w:t>СТЕЛ ПАМ’ЯТІ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7427">
        <w:rPr>
          <w:rFonts w:ascii="Times New Roman" w:hAnsi="Times New Roman" w:cs="Times New Roman"/>
          <w:b/>
          <w:sz w:val="24"/>
          <w:szCs w:val="24"/>
        </w:rPr>
        <w:t xml:space="preserve"> МЕМОРІАЛЬНИХ ТА ІНФОРМАЦІЙНИХ ДОЩОК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47427">
        <w:rPr>
          <w:rFonts w:ascii="Times New Roman" w:hAnsi="Times New Roman" w:cs="Times New Roman"/>
          <w:sz w:val="24"/>
          <w:szCs w:val="24"/>
        </w:rPr>
        <w:t xml:space="preserve">.1. Демонтаж пам’ятних знаків, </w:t>
      </w:r>
      <w:r w:rsidRPr="00E51E4D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1E4D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відбувається: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 при відсутності дозволу на встановлення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F4742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ятного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4D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1E4D">
        <w:rPr>
          <w:rFonts w:ascii="Times New Roman" w:hAnsi="Times New Roman" w:cs="Times New Roman"/>
          <w:sz w:val="24"/>
          <w:szCs w:val="24"/>
        </w:rPr>
        <w:t xml:space="preserve"> пам’яті</w:t>
      </w:r>
      <w:r w:rsidRPr="00F47427">
        <w:rPr>
          <w:rFonts w:ascii="Times New Roman" w:hAnsi="Times New Roman" w:cs="Times New Roman"/>
          <w:sz w:val="24"/>
          <w:szCs w:val="24"/>
        </w:rPr>
        <w:t xml:space="preserve"> меморіальної та інформаційної дошки;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- при потребі виконання ремонтних та реставраційних робіт будівлі, на якій розташовані меморіальні та інформаційні дошки, </w:t>
      </w:r>
      <w:r>
        <w:rPr>
          <w:rFonts w:ascii="Times New Roman" w:hAnsi="Times New Roman" w:cs="Times New Roman"/>
          <w:sz w:val="24"/>
          <w:szCs w:val="24"/>
        </w:rPr>
        <w:t xml:space="preserve">чи ремонтних робіт на території, де встановлено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знак або стелу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F47427">
        <w:rPr>
          <w:rFonts w:ascii="Times New Roman" w:hAnsi="Times New Roman" w:cs="Times New Roman"/>
          <w:sz w:val="24"/>
          <w:szCs w:val="24"/>
        </w:rPr>
        <w:t>на період проведення вказаних робіт;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при знесенні будинку;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>- на виконання вимог чинного законодавства України.</w:t>
      </w:r>
    </w:p>
    <w:p w:rsidR="002961FC" w:rsidRPr="0039455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427">
        <w:rPr>
          <w:rFonts w:ascii="Times New Roman" w:hAnsi="Times New Roman" w:cs="Times New Roman"/>
          <w:sz w:val="24"/>
          <w:szCs w:val="24"/>
        </w:rPr>
        <w:t xml:space="preserve">При відсутності дозволу на встановлення пам’ятних знаків, </w:t>
      </w:r>
      <w:r w:rsidRPr="00466115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115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управлінням архітектури та містобудування готується акт про виявлення самовільно встановлених пам’ятних знаків, 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та підтверджуючі фотоматеріали </w:t>
      </w:r>
      <w:r w:rsidRPr="0039455A">
        <w:rPr>
          <w:rFonts w:ascii="Times New Roman" w:hAnsi="Times New Roman" w:cs="Times New Roman"/>
          <w:sz w:val="24"/>
          <w:szCs w:val="24"/>
        </w:rPr>
        <w:t xml:space="preserve">для розгляду на засіданні Комісії, а в подальшому на засіданні виконавчого комітету міської ради. </w:t>
      </w:r>
      <w:r w:rsidRPr="0039455A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 архітектури та містобудування здійснює демонтаж та забезпечує передачу по акту на зберігання пам’ятних знаків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525C">
        <w:rPr>
          <w:rFonts w:ascii="Times New Roman" w:hAnsi="Times New Roman" w:cs="Times New Roman"/>
          <w:sz w:val="24"/>
          <w:szCs w:val="24"/>
        </w:rPr>
        <w:t>стел пам’яті</w:t>
      </w:r>
      <w:r w:rsidRPr="00394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СКП «Хмельницька міська ритуальна служба», меморіальних чи інформаційних </w:t>
      </w:r>
      <w:proofErr w:type="spellStart"/>
      <w:r w:rsidRPr="0039455A">
        <w:rPr>
          <w:rFonts w:ascii="Times New Roman" w:hAnsi="Times New Roman" w:cs="Times New Roman"/>
          <w:color w:val="000000" w:themeColor="text1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фонд музею історії міста Хмельницького.</w:t>
      </w:r>
    </w:p>
    <w:p w:rsidR="002961FC" w:rsidRPr="0039455A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55A">
        <w:rPr>
          <w:rFonts w:ascii="Times New Roman" w:hAnsi="Times New Roman" w:cs="Times New Roman"/>
          <w:sz w:val="24"/>
          <w:szCs w:val="24"/>
        </w:rPr>
        <w:t xml:space="preserve">При ремонті та реконструкції будівлі </w:t>
      </w:r>
      <w:r>
        <w:rPr>
          <w:rFonts w:ascii="Times New Roman" w:hAnsi="Times New Roman" w:cs="Times New Roman"/>
          <w:sz w:val="24"/>
          <w:szCs w:val="24"/>
        </w:rPr>
        <w:t xml:space="preserve">або при проведені ремонтних робіт на території </w:t>
      </w:r>
      <w:r w:rsidRPr="0039455A">
        <w:rPr>
          <w:rFonts w:ascii="Times New Roman" w:hAnsi="Times New Roman" w:cs="Times New Roman"/>
          <w:sz w:val="24"/>
          <w:szCs w:val="24"/>
        </w:rPr>
        <w:t xml:space="preserve">організація-балансоутримувач здійснює демонтаж, забезпечує збереження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знаків, стел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яті, </w:t>
      </w:r>
      <w:r w:rsidRPr="0039455A">
        <w:rPr>
          <w:rFonts w:ascii="Times New Roman" w:hAnsi="Times New Roman" w:cs="Times New Roman"/>
          <w:sz w:val="24"/>
          <w:szCs w:val="24"/>
        </w:rPr>
        <w:t xml:space="preserve">меморіальних чи інформаційних </w:t>
      </w:r>
      <w:proofErr w:type="spellStart"/>
      <w:r w:rsidRPr="0039455A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sz w:val="24"/>
          <w:szCs w:val="24"/>
        </w:rPr>
        <w:t xml:space="preserve"> і після закінчення робіт розміщує їх на колишнє місце за рахунок власних засобів.</w:t>
      </w:r>
    </w:p>
    <w:p w:rsidR="002961FC" w:rsidRPr="0039455A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55A">
        <w:rPr>
          <w:rFonts w:ascii="Times New Roman" w:hAnsi="Times New Roman" w:cs="Times New Roman"/>
          <w:sz w:val="24"/>
          <w:szCs w:val="24"/>
        </w:rPr>
        <w:t xml:space="preserve">При знесенні будівлі організація-балансоутримувач здійснює демонтаж пам’ятних знаків, меморіальних чи інформаційних </w:t>
      </w:r>
      <w:proofErr w:type="spellStart"/>
      <w:r w:rsidRPr="0039455A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sz w:val="24"/>
          <w:szCs w:val="24"/>
        </w:rPr>
        <w:t xml:space="preserve"> за рахунок власних засобів і передає пам’ятні знаки по акту на зберігання до СКП «Хмельницька міська ритуальна служба», меморіальні чи інформаційні дошки у фонд музею історії міста Хмельницького, або при узгодженні із забудовником, можуть бути вмонтовані у стіну новобудови, яку зведено на місці знесеного будинку.</w:t>
      </w:r>
    </w:p>
    <w:p w:rsidR="002961FC" w:rsidRPr="0039455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55A">
        <w:rPr>
          <w:rFonts w:ascii="Times New Roman" w:hAnsi="Times New Roman" w:cs="Times New Roman"/>
          <w:sz w:val="24"/>
          <w:szCs w:val="24"/>
        </w:rPr>
        <w:t xml:space="preserve">На виконання вимог чинного законодавства та даного порядку </w:t>
      </w:r>
      <w:r w:rsidRPr="00394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архітектури та містобудування </w:t>
      </w:r>
      <w:r w:rsidRPr="0039455A">
        <w:rPr>
          <w:rFonts w:ascii="Times New Roman" w:hAnsi="Times New Roman" w:cs="Times New Roman"/>
          <w:sz w:val="24"/>
          <w:szCs w:val="24"/>
        </w:rPr>
        <w:t xml:space="preserve">здійснює демонтаж та забезпечує передачу по акту на зберігання пам’ятних знаків до СКП «Хмельницька міська ритуальна служба», меморіальних чи інформаційних </w:t>
      </w:r>
      <w:proofErr w:type="spellStart"/>
      <w:r w:rsidRPr="0039455A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sz w:val="24"/>
          <w:szCs w:val="24"/>
        </w:rPr>
        <w:t xml:space="preserve"> у фонд музею історії міста Хмельницького.</w:t>
      </w:r>
    </w:p>
    <w:p w:rsidR="002961FC" w:rsidRPr="0039455A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455A">
        <w:rPr>
          <w:rFonts w:ascii="Times New Roman" w:hAnsi="Times New Roman" w:cs="Times New Roman"/>
          <w:sz w:val="24"/>
          <w:szCs w:val="24"/>
        </w:rPr>
        <w:t xml:space="preserve">.2. У разі демонтажу пам’ятних знаків, </w:t>
      </w:r>
      <w:r w:rsidRPr="00466115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115">
        <w:rPr>
          <w:rFonts w:ascii="Times New Roman" w:hAnsi="Times New Roman" w:cs="Times New Roman"/>
          <w:sz w:val="24"/>
          <w:szCs w:val="24"/>
        </w:rPr>
        <w:t xml:space="preserve"> </w:t>
      </w:r>
      <w:r w:rsidRPr="0039455A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39455A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sz w:val="24"/>
          <w:szCs w:val="24"/>
        </w:rPr>
        <w:t xml:space="preserve"> організацією-балансоутримувачем ініціатор письмово повідомляє управління архітектури та містобудування та</w:t>
      </w:r>
      <w:r w:rsidRPr="00394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управління культури і туризму</w:t>
      </w:r>
      <w:r w:rsidRPr="0039455A">
        <w:rPr>
          <w:rFonts w:ascii="Times New Roman" w:hAnsi="Times New Roman" w:cs="Times New Roman"/>
          <w:sz w:val="24"/>
          <w:szCs w:val="24"/>
        </w:rPr>
        <w:t xml:space="preserve"> про демонтаж, його причину, зазначаються відповідальні виконавці, строки та місце зберігання пам’ятних знаків, меморіальних та інформаційних </w:t>
      </w:r>
      <w:proofErr w:type="spellStart"/>
      <w:r w:rsidRPr="0039455A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sz w:val="24"/>
          <w:szCs w:val="24"/>
        </w:rPr>
        <w:t xml:space="preserve"> на період проведення робіт.</w:t>
      </w:r>
    </w:p>
    <w:p w:rsidR="002961FC" w:rsidRPr="0039455A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455A">
        <w:rPr>
          <w:rFonts w:ascii="Times New Roman" w:hAnsi="Times New Roman" w:cs="Times New Roman"/>
          <w:sz w:val="24"/>
          <w:szCs w:val="24"/>
        </w:rPr>
        <w:t xml:space="preserve">.3. Демонтаж пам’ятних знаків, </w:t>
      </w:r>
      <w:r w:rsidRPr="00466115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115">
        <w:rPr>
          <w:rFonts w:ascii="Times New Roman" w:hAnsi="Times New Roman" w:cs="Times New Roman"/>
          <w:sz w:val="24"/>
          <w:szCs w:val="24"/>
        </w:rPr>
        <w:t xml:space="preserve"> </w:t>
      </w:r>
      <w:r w:rsidRPr="0039455A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39455A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39455A">
        <w:rPr>
          <w:rFonts w:ascii="Times New Roman" w:hAnsi="Times New Roman" w:cs="Times New Roman"/>
          <w:sz w:val="24"/>
          <w:szCs w:val="24"/>
        </w:rPr>
        <w:t xml:space="preserve"> здійснюється на підставі рішення виконавчого комітету Хмельницької міської ради.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55A">
        <w:rPr>
          <w:rFonts w:ascii="Times New Roman" w:hAnsi="Times New Roman" w:cs="Times New Roman"/>
          <w:sz w:val="24"/>
          <w:szCs w:val="24"/>
        </w:rPr>
        <w:t>Проект рішення виконавчого комітету міської ради про демонтаж готує управління</w:t>
      </w:r>
      <w:r w:rsidRPr="00F47427">
        <w:rPr>
          <w:rFonts w:ascii="Times New Roman" w:hAnsi="Times New Roman" w:cs="Times New Roman"/>
          <w:sz w:val="24"/>
          <w:szCs w:val="24"/>
        </w:rPr>
        <w:t xml:space="preserve"> архітектури та містобудування Хмельницької міської ради.</w:t>
      </w:r>
    </w:p>
    <w:p w:rsidR="002961FC" w:rsidRPr="00F47427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47427">
        <w:rPr>
          <w:rFonts w:ascii="Times New Roman" w:hAnsi="Times New Roman" w:cs="Times New Roman"/>
          <w:sz w:val="24"/>
          <w:szCs w:val="24"/>
        </w:rPr>
        <w:t xml:space="preserve">.4. Про демонтаж пам’ятного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</w:t>
      </w:r>
      <w:r w:rsidRPr="00466115">
        <w:rPr>
          <w:rFonts w:ascii="Times New Roman" w:hAnsi="Times New Roman" w:cs="Times New Roman"/>
          <w:sz w:val="24"/>
          <w:szCs w:val="24"/>
        </w:rPr>
        <w:t>стел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6115">
        <w:rPr>
          <w:rFonts w:ascii="Times New Roman" w:hAnsi="Times New Roman" w:cs="Times New Roman"/>
          <w:sz w:val="24"/>
          <w:szCs w:val="24"/>
        </w:rPr>
        <w:t xml:space="preserve">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115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>меморіальної або інформаційної дошки складається акт, який підписують балансоутримувач, уповноважені представники управління архітектури та містобудування, управління культури і туризму.</w:t>
      </w:r>
    </w:p>
    <w:p w:rsidR="002961FC" w:rsidRPr="00F47427" w:rsidRDefault="002961FC" w:rsidP="002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47427">
        <w:rPr>
          <w:rFonts w:ascii="Times New Roman" w:hAnsi="Times New Roman" w:cs="Times New Roman"/>
          <w:sz w:val="24"/>
          <w:szCs w:val="24"/>
        </w:rPr>
        <w:t xml:space="preserve">.5. Демонтаж або перенесення пам’ятних знаків, </w:t>
      </w:r>
      <w:r w:rsidRPr="00466115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115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 з метою розміщення інформаційно-рекламних об’єктів, не допускається.</w:t>
      </w:r>
    </w:p>
    <w:p w:rsidR="002961FC" w:rsidRDefault="002961FC" w:rsidP="002961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47427">
        <w:rPr>
          <w:rFonts w:ascii="Times New Roman" w:hAnsi="Times New Roman" w:cs="Times New Roman"/>
          <w:sz w:val="24"/>
          <w:szCs w:val="24"/>
        </w:rPr>
        <w:t xml:space="preserve">.6. У разі самовільного демонтажу пам’ятних знаків, </w:t>
      </w:r>
      <w:r w:rsidRPr="00466115">
        <w:rPr>
          <w:rFonts w:ascii="Times New Roman" w:hAnsi="Times New Roman" w:cs="Times New Roman"/>
          <w:sz w:val="24"/>
          <w:szCs w:val="24"/>
        </w:rPr>
        <w:t>стел пам’яті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115">
        <w:rPr>
          <w:rFonts w:ascii="Times New Roman" w:hAnsi="Times New Roman" w:cs="Times New Roman"/>
          <w:sz w:val="24"/>
          <w:szCs w:val="24"/>
        </w:rPr>
        <w:t xml:space="preserve"> </w:t>
      </w:r>
      <w:r w:rsidRPr="00F47427">
        <w:rPr>
          <w:rFonts w:ascii="Times New Roman" w:hAnsi="Times New Roman" w:cs="Times New Roman"/>
          <w:sz w:val="24"/>
          <w:szCs w:val="24"/>
        </w:rPr>
        <w:t xml:space="preserve">меморіальних та інформаційних </w:t>
      </w:r>
      <w:proofErr w:type="spellStart"/>
      <w:r w:rsidRPr="00F4742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Pr="00F47427">
        <w:rPr>
          <w:rFonts w:ascii="Times New Roman" w:hAnsi="Times New Roman" w:cs="Times New Roman"/>
          <w:sz w:val="24"/>
          <w:szCs w:val="24"/>
        </w:rPr>
        <w:t xml:space="preserve">, які стоять на обліку, управління архітектури та містобудування міської ради готує звернення до правоохоронних органів для вжиття відповідних заходів, яке підписується заступником міського голови, якому підпорядковується управління. </w:t>
      </w:r>
    </w:p>
    <w:p w:rsidR="002961FC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FC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FC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Віталій ДІДЕНКО</w:t>
      </w:r>
    </w:p>
    <w:p w:rsidR="002961FC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FC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:rsidR="002961FC" w:rsidRPr="00D33FA9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культури і туризму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Артем РОМАСЮКОВ</w:t>
      </w:r>
    </w:p>
    <w:p w:rsidR="002961FC" w:rsidRPr="007F1DDE" w:rsidRDefault="002961FC" w:rsidP="007F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61FC" w:rsidRPr="007F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2FE6"/>
    <w:multiLevelType w:val="hybridMultilevel"/>
    <w:tmpl w:val="4CE6AAC6"/>
    <w:lvl w:ilvl="0" w:tplc="541C315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0472"/>
    <w:multiLevelType w:val="hybridMultilevel"/>
    <w:tmpl w:val="AA0E6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249"/>
    <w:multiLevelType w:val="hybridMultilevel"/>
    <w:tmpl w:val="8C341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E74A5"/>
    <w:multiLevelType w:val="multilevel"/>
    <w:tmpl w:val="262CC7E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Theme="minorHAnsi" w:hint="default"/>
      </w:rPr>
    </w:lvl>
  </w:abstractNum>
  <w:abstractNum w:abstractNumId="6" w15:restartNumberingAfterBreak="0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C7"/>
    <w:rsid w:val="00013D15"/>
    <w:rsid w:val="00122775"/>
    <w:rsid w:val="001670DE"/>
    <w:rsid w:val="00175A0B"/>
    <w:rsid w:val="0025345A"/>
    <w:rsid w:val="002961FC"/>
    <w:rsid w:val="00320B85"/>
    <w:rsid w:val="00331F18"/>
    <w:rsid w:val="0040368A"/>
    <w:rsid w:val="004320E4"/>
    <w:rsid w:val="004714B5"/>
    <w:rsid w:val="00493CFB"/>
    <w:rsid w:val="004A47FB"/>
    <w:rsid w:val="004A6F73"/>
    <w:rsid w:val="004B2D54"/>
    <w:rsid w:val="00534D57"/>
    <w:rsid w:val="005F1534"/>
    <w:rsid w:val="00641AEC"/>
    <w:rsid w:val="00686CB2"/>
    <w:rsid w:val="00720B70"/>
    <w:rsid w:val="0077198D"/>
    <w:rsid w:val="007B29A9"/>
    <w:rsid w:val="007F1DDE"/>
    <w:rsid w:val="008029EB"/>
    <w:rsid w:val="00983950"/>
    <w:rsid w:val="009B726B"/>
    <w:rsid w:val="00AF3193"/>
    <w:rsid w:val="00BE37C7"/>
    <w:rsid w:val="00CB5A4E"/>
    <w:rsid w:val="00D5225E"/>
    <w:rsid w:val="00D52B84"/>
    <w:rsid w:val="00D90A7A"/>
    <w:rsid w:val="00D91CBA"/>
    <w:rsid w:val="00DA6BA5"/>
    <w:rsid w:val="00DD7AC3"/>
    <w:rsid w:val="00DF464B"/>
    <w:rsid w:val="00E55A12"/>
    <w:rsid w:val="00E63F0C"/>
    <w:rsid w:val="00ED3ED5"/>
    <w:rsid w:val="00ED3F23"/>
    <w:rsid w:val="00F32C7A"/>
    <w:rsid w:val="00FD3C68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F57DC-59B5-477F-953F-239D805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330-11?find=1&amp;text=50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Бульба Вікторія Миколаївна</cp:lastModifiedBy>
  <cp:revision>36</cp:revision>
  <dcterms:created xsi:type="dcterms:W3CDTF">2023-06-22T11:48:00Z</dcterms:created>
  <dcterms:modified xsi:type="dcterms:W3CDTF">2024-04-26T12:55:00Z</dcterms:modified>
</cp:coreProperties>
</file>